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F111">
      <w:pPr>
        <w:jc w:val="center"/>
        <w:rPr>
          <w:rFonts w:hint="eastAsia"/>
          <w:b/>
          <w:sz w:val="52"/>
        </w:rPr>
      </w:pPr>
    </w:p>
    <w:p w14:paraId="22E48AB0">
      <w:pPr>
        <w:jc w:val="center"/>
        <w:rPr>
          <w:b/>
          <w:sz w:val="52"/>
        </w:rPr>
      </w:pPr>
      <w:r>
        <w:rPr>
          <w:rFonts w:hint="eastAsia"/>
          <w:b/>
          <w:sz w:val="52"/>
        </w:rPr>
        <w:t>江苏省危险废物经营许可证申请书</w:t>
      </w:r>
    </w:p>
    <w:p w14:paraId="6E1A80D6">
      <w:pPr>
        <w:jc w:val="center"/>
        <w:rPr>
          <w:sz w:val="52"/>
        </w:rPr>
      </w:pPr>
    </w:p>
    <w:p w14:paraId="2E2E1DAC"/>
    <w:p w14:paraId="3F3BBBB3"/>
    <w:p w14:paraId="0E7F24C8"/>
    <w:p w14:paraId="064E0483"/>
    <w:p w14:paraId="48347A8E"/>
    <w:p w14:paraId="574644BE"/>
    <w:p w14:paraId="617BCB8E"/>
    <w:p w14:paraId="7523D312"/>
    <w:p w14:paraId="2F369E39">
      <w:pPr>
        <w:spacing w:line="840" w:lineRule="auto"/>
        <w:rPr>
          <w:rFonts w:ascii="黑体" w:eastAsia="黑体"/>
          <w:sz w:val="32"/>
        </w:rPr>
      </w:pPr>
      <w:r>
        <w:rPr>
          <w:rFonts w:hint="eastAsia" w:ascii="黑体" w:eastAsia="黑体"/>
          <w:sz w:val="32"/>
        </w:rPr>
        <w:t xml:space="preserve">      申请单位名称</w:t>
      </w:r>
      <w:r>
        <w:rPr>
          <w:rFonts w:hint="eastAsia" w:ascii="黑体" w:eastAsia="黑体"/>
          <w:sz w:val="32"/>
          <w:u w:val="single"/>
        </w:rPr>
        <w:t xml:space="preserve">  常州清流环保科技有限公司  </w:t>
      </w:r>
      <w:r>
        <w:rPr>
          <w:rFonts w:hint="eastAsia" w:ascii="黑体" w:eastAsia="黑体"/>
          <w:sz w:val="32"/>
        </w:rPr>
        <w:t>(章)</w:t>
      </w:r>
    </w:p>
    <w:p w14:paraId="4EBD10A4">
      <w:pPr>
        <w:spacing w:line="840" w:lineRule="auto"/>
        <w:rPr>
          <w:rFonts w:ascii="黑体" w:eastAsia="黑体"/>
          <w:sz w:val="32"/>
        </w:rPr>
      </w:pPr>
      <w:r>
        <w:rPr>
          <w:rFonts w:hint="eastAsia" w:ascii="黑体" w:eastAsia="黑体"/>
          <w:sz w:val="32"/>
        </w:rPr>
        <w:t xml:space="preserve">      申请经营废物的类别</w:t>
      </w:r>
      <w:r>
        <w:rPr>
          <w:rFonts w:hint="eastAsia" w:ascii="黑体" w:eastAsia="黑体"/>
          <w:sz w:val="32"/>
          <w:u w:val="single"/>
        </w:rPr>
        <w:t xml:space="preserve">    废盐酸、废硫酸    </w:t>
      </w:r>
    </w:p>
    <w:p w14:paraId="677DBB1C">
      <w:pPr>
        <w:spacing w:line="840" w:lineRule="auto"/>
        <w:rPr>
          <w:rFonts w:ascii="黑体" w:eastAsia="黑体"/>
          <w:sz w:val="32"/>
        </w:rPr>
      </w:pPr>
      <w:r>
        <w:rPr>
          <w:rFonts w:hint="eastAsia" w:ascii="黑体" w:eastAsia="黑体"/>
          <w:sz w:val="32"/>
        </w:rPr>
        <w:t xml:space="preserve">      经营方式</w:t>
      </w:r>
      <w:r>
        <w:rPr>
          <w:rFonts w:hint="eastAsia" w:ascii="黑体" w:eastAsia="黑体"/>
          <w:sz w:val="32"/>
          <w:u w:val="single"/>
        </w:rPr>
        <w:t xml:space="preserve">     处置、利用                 </w:t>
      </w:r>
    </w:p>
    <w:p w14:paraId="40E0CF70">
      <w:pPr>
        <w:spacing w:line="840" w:lineRule="auto"/>
        <w:rPr>
          <w:rFonts w:ascii="黑体" w:eastAsia="黑体"/>
          <w:sz w:val="32"/>
        </w:rPr>
      </w:pPr>
      <w:r>
        <w:rPr>
          <w:rFonts w:hint="eastAsia" w:ascii="黑体" w:eastAsia="黑体"/>
          <w:sz w:val="32"/>
        </w:rPr>
        <w:t xml:space="preserve">      申请数量(吨/年)</w:t>
      </w:r>
      <w:r>
        <w:rPr>
          <w:rFonts w:hint="eastAsia" w:ascii="黑体" w:eastAsia="黑体"/>
          <w:sz w:val="32"/>
          <w:u w:val="single"/>
        </w:rPr>
        <w:t>（废盐酸）</w:t>
      </w:r>
      <w:r>
        <w:rPr>
          <w:rFonts w:eastAsia="黑体"/>
          <w:sz w:val="32"/>
          <w:u w:val="single"/>
        </w:rPr>
        <w:t xml:space="preserve">58000 、（废硫酸）80000 </w:t>
      </w:r>
    </w:p>
    <w:p w14:paraId="2AACC80A">
      <w:pPr>
        <w:spacing w:line="840" w:lineRule="auto"/>
        <w:rPr>
          <w:rFonts w:eastAsia="黑体"/>
          <w:sz w:val="32"/>
        </w:rPr>
      </w:pPr>
      <w:r>
        <w:rPr>
          <w:rFonts w:hint="eastAsia"/>
          <w:sz w:val="32"/>
        </w:rPr>
        <w:t xml:space="preserve">      </w:t>
      </w:r>
      <w:r>
        <w:rPr>
          <w:rFonts w:hint="eastAsia" w:eastAsia="黑体"/>
          <w:sz w:val="32"/>
        </w:rPr>
        <w:t>填报日期</w:t>
      </w:r>
      <w:r>
        <w:rPr>
          <w:rFonts w:hint="eastAsia" w:eastAsia="黑体"/>
          <w:sz w:val="32"/>
          <w:u w:val="single"/>
        </w:rPr>
        <w:t xml:space="preserve">        20</w:t>
      </w:r>
      <w:r>
        <w:rPr>
          <w:rFonts w:eastAsia="黑体"/>
          <w:sz w:val="32"/>
          <w:u w:val="single"/>
        </w:rPr>
        <w:t>2</w:t>
      </w:r>
      <w:r>
        <w:rPr>
          <w:rFonts w:hint="eastAsia" w:eastAsia="黑体"/>
          <w:sz w:val="32"/>
          <w:u w:val="single"/>
        </w:rPr>
        <w:t xml:space="preserve">5年6月             </w:t>
      </w:r>
    </w:p>
    <w:p w14:paraId="3D7E9218">
      <w:pPr>
        <w:jc w:val="center"/>
      </w:pPr>
    </w:p>
    <w:p w14:paraId="681706D8">
      <w:pPr>
        <w:jc w:val="center"/>
        <w:rPr>
          <w:sz w:val="28"/>
        </w:rPr>
      </w:pPr>
      <w:r>
        <w:rPr>
          <w:rFonts w:hint="eastAsia"/>
          <w:sz w:val="28"/>
        </w:rPr>
        <w:sym w:font="Wingdings" w:char="00A8"/>
      </w:r>
      <w:r>
        <w:rPr>
          <w:rFonts w:hint="eastAsia"/>
          <w:sz w:val="28"/>
        </w:rPr>
        <w:t>首次申请  ；</w:t>
      </w:r>
      <w:r>
        <w:rPr>
          <w:rFonts w:hint="eastAsia" w:ascii="宋体"/>
          <w:sz w:val="28"/>
        </w:rPr>
        <w:t>□</w:t>
      </w:r>
      <w:r>
        <w:rPr>
          <w:rFonts w:hint="eastAsia"/>
          <w:sz w:val="28"/>
        </w:rPr>
        <w:t>重新申请 ；</w:t>
      </w:r>
      <w:r>
        <w:rPr>
          <w:rFonts w:hint="eastAsia"/>
          <w:sz w:val="28"/>
        </w:rPr>
        <w:sym w:font="Wingdings" w:char="00FE"/>
      </w:r>
      <w:r>
        <w:rPr>
          <w:rFonts w:hint="eastAsia"/>
          <w:sz w:val="28"/>
        </w:rPr>
        <w:t>换证</w:t>
      </w:r>
    </w:p>
    <w:p w14:paraId="44C6B60E">
      <w:pPr>
        <w:jc w:val="center"/>
      </w:pPr>
    </w:p>
    <w:p w14:paraId="1A7CB6C9">
      <w:pPr>
        <w:jc w:val="center"/>
        <w:rPr>
          <w:rFonts w:eastAsia="楷体_GB2312"/>
          <w:spacing w:val="20"/>
          <w:sz w:val="30"/>
        </w:rPr>
      </w:pPr>
      <w:r>
        <w:rPr>
          <w:rFonts w:hint="eastAsia" w:eastAsia="楷体_GB2312"/>
          <w:spacing w:val="20"/>
          <w:sz w:val="30"/>
        </w:rPr>
        <w:t>江苏省环境保护厅制</w:t>
      </w:r>
    </w:p>
    <w:p w14:paraId="009830BE">
      <w:pPr>
        <w:jc w:val="center"/>
        <w:rPr>
          <w:rFonts w:eastAsia="楷体_GB2312"/>
          <w:sz w:val="28"/>
        </w:rPr>
      </w:pPr>
      <w:r>
        <w:rPr>
          <w:rFonts w:hint="eastAsia" w:eastAsia="楷体_GB2312"/>
          <w:sz w:val="28"/>
        </w:rPr>
        <w:t xml:space="preserve">        </w:t>
      </w:r>
    </w:p>
    <w:p w14:paraId="73E34B1E">
      <w:pPr>
        <w:rPr>
          <w:rFonts w:eastAsia="楷体_GB2312"/>
          <w:sz w:val="28"/>
        </w:rPr>
      </w:pPr>
      <w:r>
        <w:rPr>
          <w:rFonts w:hint="eastAsia" w:eastAsia="楷体_GB2312"/>
          <w:sz w:val="28"/>
        </w:rPr>
        <w:t xml:space="preserve">                         </w:t>
      </w:r>
    </w:p>
    <w:p w14:paraId="634DAA58">
      <w:pPr>
        <w:rPr>
          <w:rFonts w:eastAsia="楷体_GB2312"/>
          <w:sz w:val="28"/>
        </w:rPr>
      </w:pPr>
      <w:r>
        <w:rPr>
          <w:rFonts w:hint="eastAsia" w:eastAsia="楷体_GB2312"/>
          <w:sz w:val="28"/>
        </w:rPr>
        <w:t>填 写 说 明</w:t>
      </w:r>
    </w:p>
    <w:p w14:paraId="4B178F8C">
      <w:pPr>
        <w:numPr>
          <w:ilvl w:val="0"/>
          <w:numId w:val="2"/>
        </w:numPr>
        <w:rPr>
          <w:rFonts w:eastAsia="楷体_GB2312"/>
          <w:sz w:val="28"/>
        </w:rPr>
      </w:pPr>
      <w:r>
        <w:rPr>
          <w:rFonts w:hint="eastAsia" w:eastAsia="楷体_GB2312"/>
          <w:sz w:val="28"/>
        </w:rPr>
        <w:t>申请书除最后一页（核查综合意见、省环保厅审批意见部分）外均由申请单位填写，填写时除签名以外均要求打印。</w:t>
      </w:r>
    </w:p>
    <w:p w14:paraId="5CF34495">
      <w:pPr>
        <w:numPr>
          <w:ilvl w:val="0"/>
          <w:numId w:val="2"/>
        </w:numPr>
        <w:rPr>
          <w:rFonts w:eastAsia="楷体_GB2312"/>
          <w:sz w:val="28"/>
        </w:rPr>
      </w:pPr>
      <w:r>
        <w:rPr>
          <w:rFonts w:hint="eastAsia" w:eastAsia="楷体_GB2312"/>
          <w:sz w:val="28"/>
        </w:rPr>
        <w:t>申请书填写内容应与所附证明材料一致，否则视为材料不完整。</w:t>
      </w:r>
    </w:p>
    <w:p w14:paraId="3AFCDA85">
      <w:pPr>
        <w:numPr>
          <w:ilvl w:val="0"/>
          <w:numId w:val="2"/>
        </w:numPr>
        <w:rPr>
          <w:rFonts w:eastAsia="楷体_GB2312"/>
          <w:sz w:val="28"/>
        </w:rPr>
      </w:pPr>
      <w:r>
        <w:rPr>
          <w:rFonts w:hint="eastAsia" w:eastAsia="楷体_GB2312"/>
          <w:sz w:val="28"/>
        </w:rPr>
        <w:t>申请书各项内容应按实际情况填写。尚未实现的，按计划内容填写，并逐项注明“计划”字样。</w:t>
      </w:r>
    </w:p>
    <w:p w14:paraId="1BB28DD6">
      <w:pPr>
        <w:numPr>
          <w:ilvl w:val="0"/>
          <w:numId w:val="2"/>
        </w:numPr>
        <w:rPr>
          <w:rFonts w:eastAsia="楷体_GB2312"/>
          <w:sz w:val="28"/>
        </w:rPr>
      </w:pPr>
      <w:r>
        <w:rPr>
          <w:rFonts w:hint="eastAsia" w:eastAsia="楷体_GB2312"/>
          <w:sz w:val="28"/>
        </w:rPr>
        <w:t>经营方式分为收集、贮存、处置三大类，其中处置包括焚烧、填埋、化学处置、物理处置及其它方法。</w:t>
      </w:r>
    </w:p>
    <w:p w14:paraId="2481FC17">
      <w:pPr>
        <w:numPr>
          <w:ilvl w:val="0"/>
          <w:numId w:val="2"/>
        </w:numPr>
        <w:rPr>
          <w:rFonts w:eastAsia="楷体_GB2312"/>
          <w:sz w:val="28"/>
        </w:rPr>
      </w:pPr>
      <w:r>
        <w:rPr>
          <w:rFonts w:hint="eastAsia" w:eastAsia="楷体_GB2312"/>
          <w:sz w:val="28"/>
        </w:rPr>
        <w:t>危险废物的危险特性是指传染性、爆炸性、易燃性、腐蚀性、浸出毒性、急性毒性等特性。</w:t>
      </w:r>
    </w:p>
    <w:p w14:paraId="4BB4060E">
      <w:pPr>
        <w:numPr>
          <w:ilvl w:val="0"/>
          <w:numId w:val="2"/>
        </w:numPr>
        <w:rPr>
          <w:rFonts w:eastAsia="楷体_GB2312"/>
          <w:sz w:val="28"/>
        </w:rPr>
      </w:pPr>
      <w:r>
        <w:rPr>
          <w:rFonts w:hint="eastAsia" w:eastAsia="楷体_GB2312"/>
          <w:sz w:val="28"/>
        </w:rPr>
        <w:t>申请书一式八份，如内容填写不下，可自行附页。</w:t>
      </w:r>
    </w:p>
    <w:p w14:paraId="1827BBCF">
      <w:pPr>
        <w:rPr>
          <w:rFonts w:eastAsia="楷体_GB2312"/>
          <w:sz w:val="28"/>
        </w:rPr>
      </w:pPr>
    </w:p>
    <w:p w14:paraId="1B3CAFA8">
      <w:pPr>
        <w:rPr>
          <w:rFonts w:eastAsia="楷体_GB2312"/>
          <w:sz w:val="28"/>
        </w:rPr>
      </w:pPr>
    </w:p>
    <w:p w14:paraId="208BA24A">
      <w:pPr>
        <w:rPr>
          <w:rFonts w:eastAsia="楷体_GB2312"/>
          <w:sz w:val="28"/>
        </w:rPr>
      </w:pPr>
    </w:p>
    <w:p w14:paraId="425335B7">
      <w:pPr>
        <w:rPr>
          <w:rFonts w:eastAsia="楷体_GB2312"/>
          <w:sz w:val="28"/>
        </w:rPr>
      </w:pPr>
    </w:p>
    <w:p w14:paraId="1A563E63">
      <w:pPr>
        <w:rPr>
          <w:rFonts w:eastAsia="楷体_GB2312"/>
          <w:sz w:val="28"/>
        </w:rPr>
      </w:pPr>
    </w:p>
    <w:p w14:paraId="72A877CE">
      <w:pPr>
        <w:rPr>
          <w:rFonts w:eastAsia="楷体_GB2312"/>
          <w:sz w:val="28"/>
        </w:rPr>
      </w:pPr>
    </w:p>
    <w:p w14:paraId="3B47885C">
      <w:pPr>
        <w:rPr>
          <w:rFonts w:eastAsia="楷体_GB2312"/>
          <w:sz w:val="28"/>
        </w:rPr>
      </w:pPr>
    </w:p>
    <w:p w14:paraId="0637C3F8">
      <w:pPr>
        <w:rPr>
          <w:rFonts w:eastAsia="楷体_GB2312"/>
          <w:sz w:val="28"/>
        </w:rPr>
      </w:pPr>
    </w:p>
    <w:p w14:paraId="30DE994C">
      <w:pPr>
        <w:rPr>
          <w:rFonts w:eastAsia="楷体_GB2312"/>
          <w:sz w:val="28"/>
        </w:rPr>
      </w:pPr>
    </w:p>
    <w:p w14:paraId="3627EDD4">
      <w:pPr>
        <w:rPr>
          <w:rFonts w:eastAsia="楷体_GB2312"/>
          <w:sz w:val="28"/>
        </w:rPr>
      </w:pPr>
    </w:p>
    <w:p w14:paraId="64FA6479">
      <w:pPr>
        <w:ind w:firstLine="555"/>
        <w:jc w:val="center"/>
        <w:rPr>
          <w:rFonts w:eastAsia="仿宋_GB2312"/>
          <w:b/>
          <w:sz w:val="28"/>
        </w:rPr>
      </w:pPr>
      <w:r>
        <w:rPr>
          <w:rFonts w:hint="eastAsia" w:eastAsia="仿宋_GB2312"/>
          <w:b/>
          <w:sz w:val="28"/>
        </w:rPr>
        <w:t>申请者声明</w:t>
      </w:r>
    </w:p>
    <w:p w14:paraId="4815DA58">
      <w:pPr>
        <w:ind w:firstLine="555"/>
        <w:rPr>
          <w:rFonts w:eastAsia="仿宋_GB2312"/>
          <w:sz w:val="28"/>
        </w:rPr>
      </w:pPr>
      <w:r>
        <w:rPr>
          <w:rFonts w:hint="eastAsia" w:eastAsia="仿宋_GB2312"/>
          <w:sz w:val="28"/>
        </w:rPr>
        <w:t>本申请书及有关附带资料是完整的和真实的。我代表申请单位郑重承诺：遵守《危险废物经营许可证管理办法》中对危险废物经营单位的各项规定，履行相关义务。</w:t>
      </w:r>
    </w:p>
    <w:p w14:paraId="5289FA05">
      <w:pPr>
        <w:ind w:firstLine="555"/>
        <w:rPr>
          <w:rFonts w:eastAsia="仿宋_GB2312"/>
          <w:sz w:val="24"/>
        </w:rPr>
      </w:pPr>
    </w:p>
    <w:p w14:paraId="72831373">
      <w:pPr>
        <w:ind w:firstLine="555"/>
        <w:rPr>
          <w:rFonts w:eastAsia="仿宋_GB2312"/>
          <w:sz w:val="24"/>
        </w:rPr>
      </w:pPr>
    </w:p>
    <w:p w14:paraId="6AC59E2F">
      <w:pPr>
        <w:rPr>
          <w:rFonts w:ascii="宋体" w:eastAsia="仿宋_GB2312"/>
          <w:sz w:val="28"/>
        </w:rPr>
      </w:pPr>
      <w:r>
        <w:rPr>
          <w:rFonts w:hint="eastAsia" w:ascii="宋体" w:eastAsia="仿宋_GB2312"/>
          <w:sz w:val="28"/>
        </w:rPr>
        <w:t xml:space="preserve">                                 法人代表签字：   </w:t>
      </w:r>
    </w:p>
    <w:p w14:paraId="5953282C">
      <w:pPr>
        <w:rPr>
          <w:rFonts w:ascii="宋体" w:eastAsia="仿宋_GB2312"/>
          <w:sz w:val="28"/>
        </w:rPr>
      </w:pPr>
      <w:r>
        <w:rPr>
          <w:rFonts w:hint="eastAsia" w:ascii="宋体" w:eastAsia="仿宋_GB2312"/>
          <w:sz w:val="28"/>
        </w:rPr>
        <w:t xml:space="preserve">           </w:t>
      </w:r>
    </w:p>
    <w:tbl>
      <w:tblPr>
        <w:tblStyle w:val="11"/>
        <w:tblW w:w="9225"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71"/>
        <w:gridCol w:w="189"/>
        <w:gridCol w:w="525"/>
        <w:gridCol w:w="704"/>
        <w:gridCol w:w="1433"/>
        <w:gridCol w:w="151"/>
        <w:gridCol w:w="1076"/>
        <w:gridCol w:w="927"/>
        <w:gridCol w:w="1009"/>
        <w:gridCol w:w="1353"/>
      </w:tblGrid>
      <w:tr w14:paraId="43EB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47" w:type="dxa"/>
            <w:gridSpan w:val="3"/>
            <w:vAlign w:val="center"/>
          </w:tcPr>
          <w:p w14:paraId="3712911C">
            <w:pPr>
              <w:ind w:left="-57"/>
              <w:jc w:val="center"/>
              <w:rPr>
                <w:rFonts w:ascii="仿宋_GB2312" w:eastAsia="仿宋_GB2312"/>
                <w:sz w:val="28"/>
              </w:rPr>
            </w:pPr>
            <w:r>
              <w:rPr>
                <w:rFonts w:hint="eastAsia" w:ascii="仿宋_GB2312" w:eastAsia="仿宋_GB2312"/>
                <w:sz w:val="28"/>
              </w:rPr>
              <w:t>申请单位名称</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094881F7">
            <w:pPr>
              <w:widowControl/>
              <w:jc w:val="center"/>
              <w:rPr>
                <w:rFonts w:ascii="仿宋_GB2312" w:eastAsia="仿宋_GB2312"/>
                <w:sz w:val="28"/>
              </w:rPr>
            </w:pPr>
            <w:r>
              <w:rPr>
                <w:rFonts w:hint="eastAsia" w:ascii="仿宋_GB2312" w:eastAsia="仿宋_GB2312"/>
                <w:sz w:val="28"/>
              </w:rPr>
              <w:t>常州清流环保科技有限公司</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6428C85E">
            <w:pPr>
              <w:widowControl/>
              <w:jc w:val="center"/>
              <w:rPr>
                <w:rFonts w:ascii="仿宋_GB2312" w:eastAsia="仿宋_GB2312"/>
                <w:sz w:val="28"/>
              </w:rPr>
            </w:pPr>
            <w:r>
              <w:rPr>
                <w:rFonts w:hint="eastAsia" w:ascii="仿宋_GB2312" w:eastAsia="仿宋_GB2312"/>
                <w:sz w:val="28"/>
              </w:rPr>
              <w:t>经济性质</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41486C78">
            <w:pPr>
              <w:widowControl/>
              <w:jc w:val="center"/>
              <w:rPr>
                <w:rFonts w:ascii="仿宋_GB2312" w:eastAsia="仿宋_GB2312"/>
                <w:sz w:val="28"/>
              </w:rPr>
            </w:pPr>
            <w:r>
              <w:rPr>
                <w:rFonts w:hint="eastAsia" w:ascii="仿宋_GB2312" w:eastAsia="仿宋_GB2312"/>
                <w:sz w:val="28"/>
              </w:rPr>
              <w:t>有限公司</w:t>
            </w:r>
          </w:p>
        </w:tc>
      </w:tr>
      <w:tr w14:paraId="4BAF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047" w:type="dxa"/>
            <w:gridSpan w:val="3"/>
            <w:vAlign w:val="center"/>
          </w:tcPr>
          <w:p w14:paraId="3EA52B4D">
            <w:pPr>
              <w:ind w:left="-57"/>
              <w:jc w:val="center"/>
              <w:rPr>
                <w:rFonts w:ascii="仿宋_GB2312" w:eastAsia="仿宋_GB2312"/>
                <w:sz w:val="28"/>
              </w:rPr>
            </w:pPr>
            <w:r>
              <w:rPr>
                <w:rFonts w:hint="eastAsia" w:ascii="仿宋_GB2312" w:eastAsia="仿宋_GB2312"/>
                <w:sz w:val="28"/>
              </w:rPr>
              <w:t>注册地址</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48B52C45">
            <w:pPr>
              <w:widowControl/>
              <w:jc w:val="center"/>
              <w:rPr>
                <w:rFonts w:ascii="仿宋_GB2312" w:eastAsia="仿宋_GB2312"/>
                <w:sz w:val="28"/>
              </w:rPr>
            </w:pPr>
            <w:r>
              <w:rPr>
                <w:rFonts w:hint="eastAsia" w:ascii="仿宋_GB2312" w:eastAsia="仿宋_GB2312"/>
                <w:sz w:val="28"/>
              </w:rPr>
              <w:t>钟楼区邹区镇鹤溪村</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481A88B3">
            <w:pPr>
              <w:widowControl/>
              <w:jc w:val="center"/>
              <w:rPr>
                <w:rFonts w:ascii="仿宋_GB2312" w:eastAsia="仿宋_GB2312"/>
                <w:sz w:val="28"/>
              </w:rPr>
            </w:pPr>
            <w:r>
              <w:rPr>
                <w:rFonts w:hint="eastAsia" w:ascii="仿宋_GB2312" w:eastAsia="仿宋_GB2312"/>
                <w:sz w:val="28"/>
              </w:rPr>
              <w:t>企业代码</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2A792E29">
            <w:pPr>
              <w:widowControl/>
              <w:jc w:val="center"/>
              <w:rPr>
                <w:rFonts w:ascii="仿宋_GB2312" w:eastAsia="仿宋_GB2312"/>
                <w:sz w:val="28"/>
              </w:rPr>
            </w:pPr>
            <w:r>
              <w:rPr>
                <w:rFonts w:ascii="仿宋_GB2312" w:eastAsia="仿宋_GB2312"/>
                <w:sz w:val="28"/>
              </w:rPr>
              <w:t>913204042511309267</w:t>
            </w:r>
          </w:p>
        </w:tc>
      </w:tr>
      <w:tr w14:paraId="77BC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2047" w:type="dxa"/>
            <w:gridSpan w:val="3"/>
            <w:vAlign w:val="center"/>
          </w:tcPr>
          <w:p w14:paraId="7F673290">
            <w:pPr>
              <w:ind w:left="-57"/>
              <w:jc w:val="center"/>
              <w:rPr>
                <w:rFonts w:ascii="仿宋_GB2312" w:eastAsia="仿宋_GB2312"/>
                <w:sz w:val="28"/>
              </w:rPr>
            </w:pPr>
            <w:r>
              <w:rPr>
                <w:rFonts w:hint="eastAsia" w:ascii="仿宋_GB2312" w:eastAsia="仿宋_GB2312"/>
                <w:sz w:val="28"/>
              </w:rPr>
              <w:t>经营场所地址</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3B794BDB">
            <w:pPr>
              <w:widowControl/>
              <w:jc w:val="center"/>
              <w:rPr>
                <w:rFonts w:ascii="仿宋_GB2312" w:eastAsia="仿宋_GB2312"/>
                <w:sz w:val="28"/>
              </w:rPr>
            </w:pPr>
            <w:r>
              <w:rPr>
                <w:rFonts w:hint="eastAsia" w:ascii="仿宋_GB2312" w:eastAsia="仿宋_GB2312"/>
                <w:sz w:val="28"/>
              </w:rPr>
              <w:t>钟楼区邹区镇鹤溪村</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5882CE0D">
            <w:pPr>
              <w:widowControl/>
              <w:jc w:val="center"/>
              <w:rPr>
                <w:rFonts w:ascii="仿宋_GB2312" w:eastAsia="仿宋_GB2312"/>
                <w:sz w:val="24"/>
              </w:rPr>
            </w:pPr>
            <w:r>
              <w:rPr>
                <w:rFonts w:hint="eastAsia" w:ascii="仿宋_GB2312" w:eastAsia="仿宋_GB2312"/>
                <w:sz w:val="24"/>
              </w:rPr>
              <w:t>固定资产总值</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41B24EF8">
            <w:pPr>
              <w:widowControl/>
              <w:jc w:val="center"/>
              <w:rPr>
                <w:rFonts w:ascii="仿宋_GB2312" w:eastAsia="仿宋_GB2312"/>
                <w:sz w:val="28"/>
              </w:rPr>
            </w:pPr>
            <w:r>
              <w:rPr>
                <w:rFonts w:hint="eastAsia" w:ascii="仿宋_GB2312" w:eastAsia="仿宋_GB2312"/>
                <w:sz w:val="28"/>
              </w:rPr>
              <w:t>6264万人民币</w:t>
            </w:r>
          </w:p>
        </w:tc>
      </w:tr>
      <w:tr w14:paraId="2512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047" w:type="dxa"/>
            <w:gridSpan w:val="3"/>
            <w:vAlign w:val="center"/>
          </w:tcPr>
          <w:p w14:paraId="27D17151">
            <w:pPr>
              <w:ind w:left="-57"/>
              <w:jc w:val="center"/>
              <w:rPr>
                <w:rFonts w:ascii="仿宋_GB2312" w:eastAsia="仿宋_GB2312"/>
                <w:sz w:val="28"/>
              </w:rPr>
            </w:pPr>
            <w:r>
              <w:rPr>
                <w:rFonts w:hint="eastAsia" w:ascii="仿宋_GB2312" w:eastAsia="仿宋_GB2312"/>
                <w:sz w:val="28"/>
              </w:rPr>
              <w:t>注册资金</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3D3A5AB3">
            <w:pPr>
              <w:widowControl/>
              <w:jc w:val="center"/>
              <w:rPr>
                <w:rFonts w:ascii="仿宋_GB2312" w:eastAsia="仿宋_GB2312"/>
                <w:sz w:val="28"/>
              </w:rPr>
            </w:pPr>
            <w:r>
              <w:rPr>
                <w:rFonts w:hint="eastAsia" w:ascii="仿宋_GB2312" w:eastAsia="仿宋_GB2312"/>
                <w:sz w:val="28"/>
              </w:rPr>
              <w:t>6</w:t>
            </w:r>
            <w:r>
              <w:rPr>
                <w:rFonts w:ascii="仿宋_GB2312" w:eastAsia="仿宋_GB2312"/>
                <w:sz w:val="28"/>
              </w:rPr>
              <w:t>000</w:t>
            </w:r>
            <w:r>
              <w:rPr>
                <w:rFonts w:hint="eastAsia" w:ascii="仿宋_GB2312" w:eastAsia="仿宋_GB2312"/>
                <w:sz w:val="28"/>
              </w:rPr>
              <w:t>万人民币</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7F82AA7F">
            <w:pPr>
              <w:widowControl/>
              <w:jc w:val="center"/>
              <w:rPr>
                <w:rFonts w:ascii="仿宋_GB2312" w:eastAsia="仿宋_GB2312"/>
                <w:sz w:val="28"/>
              </w:rPr>
            </w:pPr>
            <w:r>
              <w:rPr>
                <w:rFonts w:hint="eastAsia" w:ascii="仿宋_GB2312" w:eastAsia="仿宋_GB2312"/>
                <w:sz w:val="28"/>
              </w:rPr>
              <w:t>法人代表</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0E5FC365">
            <w:pPr>
              <w:widowControl/>
              <w:jc w:val="center"/>
              <w:rPr>
                <w:rFonts w:ascii="仿宋_GB2312" w:eastAsia="仿宋_GB2312"/>
                <w:sz w:val="28"/>
              </w:rPr>
            </w:pPr>
            <w:r>
              <w:rPr>
                <w:rFonts w:hint="eastAsia" w:ascii="仿宋_GB2312" w:eastAsia="仿宋_GB2312"/>
                <w:sz w:val="28"/>
              </w:rPr>
              <w:t>顾玲玲</w:t>
            </w:r>
          </w:p>
        </w:tc>
      </w:tr>
      <w:tr w14:paraId="2507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47" w:type="dxa"/>
            <w:gridSpan w:val="3"/>
            <w:vAlign w:val="center"/>
          </w:tcPr>
          <w:p w14:paraId="6AC353FE">
            <w:pPr>
              <w:ind w:left="-57"/>
              <w:jc w:val="center"/>
              <w:rPr>
                <w:rFonts w:ascii="仿宋_GB2312" w:eastAsia="仿宋_GB2312"/>
                <w:sz w:val="28"/>
              </w:rPr>
            </w:pPr>
            <w:r>
              <w:rPr>
                <w:rFonts w:hint="eastAsia" w:ascii="仿宋_GB2312" w:eastAsia="仿宋_GB2312"/>
                <w:sz w:val="28"/>
              </w:rPr>
              <w:t>成立时间</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0B1B0108">
            <w:pPr>
              <w:widowControl/>
              <w:jc w:val="center"/>
              <w:rPr>
                <w:rFonts w:ascii="仿宋_GB2312" w:eastAsia="仿宋_GB2312"/>
                <w:sz w:val="28"/>
              </w:rPr>
            </w:pPr>
            <w:r>
              <w:rPr>
                <w:rFonts w:hint="eastAsia" w:ascii="仿宋_GB2312" w:eastAsia="仿宋_GB2312"/>
                <w:sz w:val="28"/>
              </w:rPr>
              <w:t>1991年3月15日</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3269E3A6">
            <w:pPr>
              <w:widowControl/>
              <w:jc w:val="center"/>
              <w:rPr>
                <w:rFonts w:ascii="仿宋_GB2312" w:eastAsia="仿宋_GB2312"/>
                <w:sz w:val="28"/>
              </w:rPr>
            </w:pPr>
            <w:r>
              <w:rPr>
                <w:rFonts w:hint="eastAsia" w:ascii="仿宋_GB2312" w:eastAsia="仿宋_GB2312"/>
                <w:sz w:val="28"/>
              </w:rPr>
              <w:t>单位总人数</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36CA301D">
            <w:pPr>
              <w:widowControl/>
              <w:jc w:val="center"/>
              <w:rPr>
                <w:rFonts w:ascii="仿宋_GB2312" w:eastAsia="仿宋_GB2312"/>
                <w:sz w:val="28"/>
              </w:rPr>
            </w:pPr>
            <w:r>
              <w:rPr>
                <w:rFonts w:hint="eastAsia" w:ascii="仿宋_GB2312" w:eastAsia="仿宋_GB2312"/>
                <w:sz w:val="28"/>
              </w:rPr>
              <w:t>52</w:t>
            </w:r>
          </w:p>
        </w:tc>
      </w:tr>
      <w:tr w14:paraId="2E21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047" w:type="dxa"/>
            <w:gridSpan w:val="3"/>
            <w:vAlign w:val="center"/>
          </w:tcPr>
          <w:p w14:paraId="17AA9943">
            <w:pPr>
              <w:ind w:left="-57"/>
              <w:jc w:val="center"/>
              <w:rPr>
                <w:rFonts w:ascii="仿宋_GB2312" w:eastAsia="仿宋_GB2312"/>
                <w:sz w:val="28"/>
              </w:rPr>
            </w:pPr>
            <w:r>
              <w:rPr>
                <w:rFonts w:hint="eastAsia" w:ascii="仿宋_GB2312" w:eastAsia="仿宋_GB2312"/>
                <w:sz w:val="28"/>
              </w:rPr>
              <w:t>占地面积</w:t>
            </w:r>
          </w:p>
        </w:tc>
        <w:tc>
          <w:tcPr>
            <w:tcW w:w="2813" w:type="dxa"/>
            <w:gridSpan w:val="4"/>
            <w:vAlign w:val="center"/>
          </w:tcPr>
          <w:p w14:paraId="0ADB6511">
            <w:pPr>
              <w:jc w:val="center"/>
              <w:rPr>
                <w:rFonts w:ascii="仿宋_GB2312" w:eastAsia="仿宋_GB2312"/>
                <w:sz w:val="28"/>
              </w:rPr>
            </w:pPr>
            <w:r>
              <w:rPr>
                <w:rFonts w:hint="eastAsia" w:ascii="仿宋_GB2312" w:eastAsia="仿宋_GB2312"/>
                <w:sz w:val="28"/>
              </w:rPr>
              <w:t>19291.8m</w:t>
            </w:r>
            <w:r>
              <w:rPr>
                <w:rFonts w:hint="eastAsia" w:ascii="仿宋_GB2312" w:eastAsia="仿宋_GB2312"/>
                <w:sz w:val="28"/>
                <w:vertAlign w:val="superscript"/>
              </w:rPr>
              <w:t>2</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4EFAA696">
            <w:pPr>
              <w:widowControl/>
              <w:jc w:val="center"/>
              <w:rPr>
                <w:rFonts w:ascii="仿宋_GB2312" w:eastAsia="仿宋_GB2312"/>
                <w:sz w:val="28"/>
              </w:rPr>
            </w:pPr>
            <w:r>
              <w:rPr>
                <w:rFonts w:hint="eastAsia" w:ascii="仿宋_GB2312" w:eastAsia="仿宋_GB2312"/>
                <w:sz w:val="28"/>
              </w:rPr>
              <w:t>建筑面积</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6CDB46EC">
            <w:pPr>
              <w:widowControl/>
              <w:jc w:val="center"/>
              <w:rPr>
                <w:rFonts w:ascii="仿宋_GB2312" w:eastAsia="仿宋_GB2312"/>
                <w:sz w:val="28"/>
              </w:rPr>
            </w:pPr>
            <w:r>
              <w:rPr>
                <w:rFonts w:ascii="仿宋_GB2312" w:eastAsia="仿宋_GB2312"/>
                <w:sz w:val="28"/>
              </w:rPr>
              <w:t>7635.39</w:t>
            </w:r>
            <w:r>
              <w:rPr>
                <w:rFonts w:hint="eastAsia" w:ascii="仿宋_GB2312" w:eastAsia="仿宋_GB2312"/>
                <w:sz w:val="28"/>
              </w:rPr>
              <w:t xml:space="preserve"> m</w:t>
            </w:r>
            <w:r>
              <w:rPr>
                <w:rFonts w:hint="eastAsia" w:ascii="仿宋_GB2312" w:eastAsia="仿宋_GB2312"/>
                <w:sz w:val="28"/>
                <w:vertAlign w:val="superscript"/>
              </w:rPr>
              <w:t>2</w:t>
            </w:r>
          </w:p>
        </w:tc>
      </w:tr>
      <w:tr w14:paraId="5DD5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047" w:type="dxa"/>
            <w:gridSpan w:val="3"/>
            <w:vAlign w:val="center"/>
          </w:tcPr>
          <w:p w14:paraId="339E3BD3">
            <w:pPr>
              <w:ind w:left="-57"/>
              <w:jc w:val="center"/>
              <w:rPr>
                <w:rFonts w:ascii="仿宋_GB2312" w:eastAsia="仿宋_GB2312"/>
                <w:sz w:val="28"/>
              </w:rPr>
            </w:pPr>
            <w:r>
              <w:rPr>
                <w:rFonts w:hint="eastAsia" w:ascii="仿宋_GB2312" w:eastAsia="仿宋_GB2312"/>
                <w:sz w:val="28"/>
              </w:rPr>
              <w:t>电   话</w:t>
            </w:r>
          </w:p>
        </w:tc>
        <w:tc>
          <w:tcPr>
            <w:tcW w:w="2813" w:type="dxa"/>
            <w:gridSpan w:val="4"/>
            <w:vAlign w:val="center"/>
          </w:tcPr>
          <w:p w14:paraId="6016FE2F">
            <w:pPr>
              <w:jc w:val="center"/>
              <w:rPr>
                <w:rFonts w:ascii="仿宋_GB2312" w:eastAsia="仿宋_GB2312"/>
                <w:sz w:val="28"/>
              </w:rPr>
            </w:pPr>
            <w:r>
              <w:rPr>
                <w:rFonts w:hint="eastAsia" w:ascii="仿宋_GB2312" w:eastAsia="仿宋_GB2312"/>
                <w:sz w:val="28"/>
              </w:rPr>
              <w:t>0519-83830679</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085D20D5">
            <w:pPr>
              <w:widowControl/>
              <w:jc w:val="center"/>
              <w:rPr>
                <w:rFonts w:ascii="仿宋_GB2312" w:eastAsia="仿宋_GB2312"/>
                <w:sz w:val="28"/>
              </w:rPr>
            </w:pPr>
            <w:r>
              <w:rPr>
                <w:rFonts w:hint="eastAsia" w:ascii="仿宋_GB2312" w:eastAsia="仿宋_GB2312"/>
                <w:sz w:val="28"/>
              </w:rPr>
              <w:t>传    真</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4A0F5994">
            <w:pPr>
              <w:widowControl/>
              <w:jc w:val="center"/>
              <w:rPr>
                <w:rFonts w:ascii="仿宋_GB2312" w:eastAsia="仿宋_GB2312"/>
                <w:sz w:val="28"/>
              </w:rPr>
            </w:pPr>
            <w:r>
              <w:rPr>
                <w:rFonts w:hint="eastAsia" w:ascii="仿宋_GB2312" w:eastAsia="仿宋_GB2312"/>
                <w:sz w:val="28"/>
              </w:rPr>
              <w:t>0519-83830679</w:t>
            </w:r>
          </w:p>
        </w:tc>
      </w:tr>
      <w:tr w14:paraId="3EED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047" w:type="dxa"/>
            <w:gridSpan w:val="3"/>
            <w:vAlign w:val="center"/>
          </w:tcPr>
          <w:p w14:paraId="1742D994">
            <w:pPr>
              <w:ind w:left="-57"/>
              <w:jc w:val="center"/>
              <w:rPr>
                <w:rFonts w:ascii="仿宋_GB2312" w:eastAsia="仿宋_GB2312"/>
                <w:sz w:val="28"/>
              </w:rPr>
            </w:pPr>
            <w:r>
              <w:rPr>
                <w:rFonts w:hint="eastAsia" w:ascii="仿宋_GB2312" w:eastAsia="仿宋_GB2312"/>
                <w:sz w:val="28"/>
              </w:rPr>
              <w:t>电子邮箱</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71B97A91">
            <w:pPr>
              <w:widowControl/>
              <w:jc w:val="center"/>
              <w:rPr>
                <w:rFonts w:ascii="仿宋_GB2312" w:eastAsia="仿宋_GB2312"/>
                <w:sz w:val="28"/>
              </w:rPr>
            </w:pPr>
            <w:r>
              <w:rPr>
                <w:rFonts w:hint="eastAsia" w:ascii="仿宋_GB2312" w:eastAsia="仿宋_GB2312"/>
                <w:sz w:val="28"/>
              </w:rPr>
              <w:t>570215813@qq.com</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1B7DA8A0">
            <w:pPr>
              <w:widowControl/>
              <w:jc w:val="center"/>
              <w:rPr>
                <w:rFonts w:ascii="仿宋_GB2312" w:eastAsia="仿宋_GB2312"/>
                <w:sz w:val="28"/>
              </w:rPr>
            </w:pPr>
            <w:r>
              <w:rPr>
                <w:rFonts w:hint="eastAsia" w:ascii="仿宋_GB2312" w:eastAsia="仿宋_GB2312"/>
                <w:sz w:val="28"/>
              </w:rPr>
              <w:t>邮政编码</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2A1C62C6">
            <w:pPr>
              <w:widowControl/>
              <w:jc w:val="center"/>
              <w:rPr>
                <w:rFonts w:ascii="仿宋_GB2312" w:eastAsia="仿宋_GB2312"/>
                <w:sz w:val="28"/>
              </w:rPr>
            </w:pPr>
            <w:r>
              <w:rPr>
                <w:rFonts w:hint="eastAsia" w:ascii="仿宋_GB2312" w:eastAsia="仿宋_GB2312"/>
                <w:sz w:val="28"/>
              </w:rPr>
              <w:t>213144</w:t>
            </w:r>
          </w:p>
        </w:tc>
      </w:tr>
      <w:tr w14:paraId="5E55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047" w:type="dxa"/>
            <w:gridSpan w:val="3"/>
            <w:vAlign w:val="center"/>
          </w:tcPr>
          <w:p w14:paraId="04A3FC15">
            <w:pPr>
              <w:ind w:left="-57"/>
              <w:jc w:val="center"/>
              <w:rPr>
                <w:rFonts w:ascii="仿宋_GB2312" w:eastAsia="仿宋_GB2312"/>
                <w:sz w:val="28"/>
              </w:rPr>
            </w:pPr>
            <w:r>
              <w:rPr>
                <w:rFonts w:hint="eastAsia" w:ascii="仿宋_GB2312" w:eastAsia="仿宋_GB2312"/>
                <w:sz w:val="28"/>
              </w:rPr>
              <w:t>联系人</w:t>
            </w:r>
          </w:p>
        </w:tc>
        <w:tc>
          <w:tcPr>
            <w:tcW w:w="2813" w:type="dxa"/>
            <w:gridSpan w:val="4"/>
            <w:tcBorders>
              <w:top w:val="single" w:color="auto" w:sz="4" w:space="0"/>
              <w:left w:val="single" w:color="auto" w:sz="4" w:space="0"/>
              <w:bottom w:val="single" w:color="auto" w:sz="4" w:space="0"/>
              <w:right w:val="single" w:color="auto" w:sz="4" w:space="0"/>
            </w:tcBorders>
            <w:vAlign w:val="center"/>
          </w:tcPr>
          <w:p w14:paraId="0DE3E3F6">
            <w:pPr>
              <w:widowControl/>
              <w:jc w:val="center"/>
              <w:rPr>
                <w:rFonts w:ascii="仿宋_GB2312" w:eastAsia="仿宋_GB2312"/>
                <w:sz w:val="28"/>
              </w:rPr>
            </w:pPr>
            <w:r>
              <w:rPr>
                <w:rFonts w:hint="eastAsia" w:ascii="仿宋_GB2312" w:eastAsia="仿宋_GB2312"/>
                <w:sz w:val="28"/>
              </w:rPr>
              <w:t>顾玲玲</w:t>
            </w:r>
          </w:p>
        </w:tc>
        <w:tc>
          <w:tcPr>
            <w:tcW w:w="2003" w:type="dxa"/>
            <w:gridSpan w:val="2"/>
            <w:tcBorders>
              <w:top w:val="single" w:color="auto" w:sz="4" w:space="0"/>
              <w:left w:val="single" w:color="auto" w:sz="4" w:space="0"/>
              <w:bottom w:val="single" w:color="auto" w:sz="4" w:space="0"/>
              <w:right w:val="single" w:color="auto" w:sz="4" w:space="0"/>
            </w:tcBorders>
            <w:vAlign w:val="center"/>
          </w:tcPr>
          <w:p w14:paraId="42DFDC5F">
            <w:pPr>
              <w:jc w:val="center"/>
              <w:rPr>
                <w:rFonts w:ascii="仿宋_GB2312" w:eastAsia="仿宋_GB2312"/>
                <w:sz w:val="28"/>
              </w:rPr>
            </w:pPr>
            <w:r>
              <w:rPr>
                <w:rFonts w:hint="eastAsia" w:ascii="仿宋_GB2312" w:eastAsia="仿宋_GB2312"/>
                <w:sz w:val="28"/>
              </w:rPr>
              <w:t>联系人电话/手机</w:t>
            </w:r>
          </w:p>
        </w:tc>
        <w:tc>
          <w:tcPr>
            <w:tcW w:w="2362" w:type="dxa"/>
            <w:gridSpan w:val="2"/>
            <w:tcBorders>
              <w:top w:val="single" w:color="auto" w:sz="4" w:space="0"/>
              <w:left w:val="single" w:color="auto" w:sz="4" w:space="0"/>
              <w:bottom w:val="single" w:color="auto" w:sz="4" w:space="0"/>
              <w:right w:val="single" w:color="auto" w:sz="4" w:space="0"/>
            </w:tcBorders>
            <w:vAlign w:val="center"/>
          </w:tcPr>
          <w:p w14:paraId="185B94AE">
            <w:pPr>
              <w:widowControl/>
              <w:jc w:val="center"/>
              <w:rPr>
                <w:rFonts w:ascii="仿宋_GB2312" w:eastAsia="仿宋_GB2312"/>
                <w:sz w:val="28"/>
              </w:rPr>
            </w:pPr>
            <w:r>
              <w:rPr>
                <w:rFonts w:hint="eastAsia" w:ascii="仿宋_GB2312" w:eastAsia="仿宋_GB2312"/>
                <w:sz w:val="28"/>
              </w:rPr>
              <w:t>13685235854</w:t>
            </w:r>
          </w:p>
        </w:tc>
      </w:tr>
      <w:tr w14:paraId="39D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87" w:type="dxa"/>
            <w:vAlign w:val="center"/>
          </w:tcPr>
          <w:p w14:paraId="7AEEBFF7">
            <w:pPr>
              <w:ind w:left="-57"/>
              <w:jc w:val="center"/>
              <w:rPr>
                <w:rFonts w:ascii="仿宋_GB2312" w:eastAsia="仿宋_GB2312"/>
                <w:sz w:val="28"/>
              </w:rPr>
            </w:pPr>
          </w:p>
        </w:tc>
        <w:tc>
          <w:tcPr>
            <w:tcW w:w="1071" w:type="dxa"/>
            <w:tcBorders>
              <w:top w:val="single" w:color="auto" w:sz="4" w:space="0"/>
              <w:left w:val="single" w:color="auto" w:sz="4" w:space="0"/>
              <w:bottom w:val="single" w:color="auto" w:sz="4" w:space="0"/>
              <w:right w:val="single" w:color="auto" w:sz="4" w:space="0"/>
            </w:tcBorders>
            <w:vAlign w:val="center"/>
          </w:tcPr>
          <w:p w14:paraId="40D58EAC">
            <w:pPr>
              <w:widowControl/>
              <w:jc w:val="center"/>
              <w:rPr>
                <w:rFonts w:ascii="仿宋_GB2312" w:eastAsia="仿宋_GB2312"/>
                <w:sz w:val="28"/>
                <w:szCs w:val="28"/>
              </w:rPr>
            </w:pPr>
            <w:r>
              <w:rPr>
                <w:rFonts w:hint="eastAsia" w:ascii="仿宋_GB2312" w:eastAsia="仿宋_GB2312"/>
                <w:sz w:val="28"/>
                <w:szCs w:val="28"/>
              </w:rPr>
              <w:t>姓 名</w:t>
            </w:r>
          </w:p>
        </w:tc>
        <w:tc>
          <w:tcPr>
            <w:tcW w:w="714" w:type="dxa"/>
            <w:gridSpan w:val="2"/>
            <w:tcBorders>
              <w:top w:val="single" w:color="auto" w:sz="4" w:space="0"/>
              <w:left w:val="single" w:color="auto" w:sz="4" w:space="0"/>
              <w:bottom w:val="single" w:color="auto" w:sz="4" w:space="0"/>
              <w:right w:val="single" w:color="auto" w:sz="4" w:space="0"/>
            </w:tcBorders>
            <w:vAlign w:val="center"/>
          </w:tcPr>
          <w:p w14:paraId="3A10C982">
            <w:pPr>
              <w:widowControl/>
              <w:jc w:val="center"/>
              <w:rPr>
                <w:rFonts w:ascii="仿宋_GB2312" w:eastAsia="仿宋_GB2312"/>
                <w:sz w:val="28"/>
                <w:szCs w:val="28"/>
              </w:rPr>
            </w:pPr>
            <w:r>
              <w:rPr>
                <w:rFonts w:hint="eastAsia" w:ascii="仿宋_GB2312" w:eastAsia="仿宋_GB2312"/>
                <w:sz w:val="28"/>
                <w:szCs w:val="28"/>
              </w:rPr>
              <w:t>性 别</w:t>
            </w:r>
          </w:p>
        </w:tc>
        <w:tc>
          <w:tcPr>
            <w:tcW w:w="704" w:type="dxa"/>
            <w:tcBorders>
              <w:top w:val="single" w:color="auto" w:sz="4" w:space="0"/>
              <w:left w:val="single" w:color="auto" w:sz="4" w:space="0"/>
              <w:bottom w:val="single" w:color="auto" w:sz="4" w:space="0"/>
              <w:right w:val="single" w:color="auto" w:sz="4" w:space="0"/>
            </w:tcBorders>
            <w:vAlign w:val="center"/>
          </w:tcPr>
          <w:p w14:paraId="43C5F301">
            <w:pPr>
              <w:widowControl/>
              <w:jc w:val="center"/>
              <w:rPr>
                <w:rFonts w:ascii="仿宋_GB2312" w:eastAsia="仿宋_GB2312"/>
                <w:sz w:val="28"/>
                <w:szCs w:val="28"/>
              </w:rPr>
            </w:pPr>
            <w:r>
              <w:rPr>
                <w:rFonts w:hint="eastAsia" w:ascii="仿宋_GB2312" w:eastAsia="仿宋_GB2312"/>
                <w:sz w:val="28"/>
                <w:szCs w:val="28"/>
              </w:rPr>
              <w:t>年 龄</w:t>
            </w:r>
          </w:p>
        </w:tc>
        <w:tc>
          <w:tcPr>
            <w:tcW w:w="1433" w:type="dxa"/>
            <w:tcBorders>
              <w:top w:val="single" w:color="auto" w:sz="4" w:space="0"/>
              <w:left w:val="single" w:color="auto" w:sz="4" w:space="0"/>
              <w:bottom w:val="single" w:color="auto" w:sz="4" w:space="0"/>
              <w:right w:val="single" w:color="auto" w:sz="4" w:space="0"/>
            </w:tcBorders>
            <w:vAlign w:val="center"/>
          </w:tcPr>
          <w:p w14:paraId="642153C4">
            <w:pPr>
              <w:jc w:val="center"/>
              <w:rPr>
                <w:rFonts w:ascii="仿宋_GB2312" w:eastAsia="仿宋_GB2312"/>
                <w:sz w:val="28"/>
                <w:szCs w:val="28"/>
              </w:rPr>
            </w:pPr>
            <w:r>
              <w:rPr>
                <w:rFonts w:hint="eastAsia" w:ascii="仿宋_GB2312" w:eastAsia="仿宋_GB2312"/>
                <w:sz w:val="28"/>
                <w:szCs w:val="28"/>
              </w:rPr>
              <w:t>职 务</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49D2ABE8">
            <w:pPr>
              <w:jc w:val="center"/>
              <w:rPr>
                <w:rFonts w:ascii="仿宋_GB2312" w:eastAsia="仿宋_GB2312"/>
                <w:sz w:val="28"/>
                <w:szCs w:val="28"/>
              </w:rPr>
            </w:pPr>
            <w:r>
              <w:rPr>
                <w:rFonts w:hint="eastAsia" w:ascii="仿宋_GB2312" w:eastAsia="仿宋_GB2312"/>
                <w:sz w:val="28"/>
                <w:szCs w:val="28"/>
              </w:rPr>
              <w:t>职 称</w:t>
            </w:r>
          </w:p>
        </w:tc>
        <w:tc>
          <w:tcPr>
            <w:tcW w:w="927" w:type="dxa"/>
            <w:tcBorders>
              <w:top w:val="single" w:color="auto" w:sz="4" w:space="0"/>
              <w:left w:val="single" w:color="auto" w:sz="4" w:space="0"/>
              <w:bottom w:val="single" w:color="auto" w:sz="4" w:space="0"/>
              <w:right w:val="single" w:color="auto" w:sz="4" w:space="0"/>
            </w:tcBorders>
            <w:vAlign w:val="center"/>
          </w:tcPr>
          <w:p w14:paraId="6200B3AA">
            <w:pPr>
              <w:widowControl/>
              <w:jc w:val="center"/>
              <w:rPr>
                <w:rFonts w:ascii="仿宋_GB2312" w:eastAsia="仿宋_GB2312"/>
                <w:sz w:val="28"/>
                <w:szCs w:val="28"/>
              </w:rPr>
            </w:pPr>
            <w:r>
              <w:rPr>
                <w:rFonts w:hint="eastAsia" w:ascii="仿宋_GB2312" w:eastAsia="仿宋_GB2312"/>
                <w:sz w:val="28"/>
                <w:szCs w:val="28"/>
              </w:rPr>
              <w:t>文化</w:t>
            </w:r>
          </w:p>
          <w:p w14:paraId="6C4E711B">
            <w:pPr>
              <w:widowControl/>
              <w:jc w:val="center"/>
              <w:rPr>
                <w:rFonts w:ascii="仿宋_GB2312" w:eastAsia="仿宋_GB2312"/>
                <w:sz w:val="28"/>
                <w:szCs w:val="28"/>
              </w:rPr>
            </w:pPr>
            <w:r>
              <w:rPr>
                <w:rFonts w:hint="eastAsia" w:ascii="仿宋_GB2312" w:eastAsia="仿宋_GB2312"/>
                <w:sz w:val="28"/>
                <w:szCs w:val="28"/>
              </w:rPr>
              <w:t>程度</w:t>
            </w:r>
          </w:p>
        </w:tc>
        <w:tc>
          <w:tcPr>
            <w:tcW w:w="1009" w:type="dxa"/>
            <w:tcBorders>
              <w:top w:val="single" w:color="auto" w:sz="4" w:space="0"/>
              <w:left w:val="single" w:color="auto" w:sz="4" w:space="0"/>
              <w:bottom w:val="single" w:color="auto" w:sz="4" w:space="0"/>
              <w:right w:val="single" w:color="auto" w:sz="4" w:space="0"/>
            </w:tcBorders>
            <w:vAlign w:val="center"/>
          </w:tcPr>
          <w:p w14:paraId="5593C28F">
            <w:pPr>
              <w:widowControl/>
              <w:jc w:val="center"/>
              <w:rPr>
                <w:rFonts w:ascii="仿宋_GB2312" w:eastAsia="仿宋_GB2312"/>
                <w:sz w:val="28"/>
                <w:szCs w:val="28"/>
              </w:rPr>
            </w:pPr>
            <w:r>
              <w:rPr>
                <w:rFonts w:hint="eastAsia" w:ascii="仿宋_GB2312" w:eastAsia="仿宋_GB2312"/>
                <w:sz w:val="28"/>
                <w:szCs w:val="28"/>
              </w:rPr>
              <w:t>专 业</w:t>
            </w:r>
          </w:p>
        </w:tc>
        <w:tc>
          <w:tcPr>
            <w:tcW w:w="1353" w:type="dxa"/>
            <w:tcBorders>
              <w:top w:val="single" w:color="auto" w:sz="4" w:space="0"/>
              <w:left w:val="single" w:color="auto" w:sz="4" w:space="0"/>
              <w:bottom w:val="single" w:color="auto" w:sz="4" w:space="0"/>
              <w:right w:val="single" w:color="auto" w:sz="4" w:space="0"/>
            </w:tcBorders>
            <w:vAlign w:val="center"/>
          </w:tcPr>
          <w:p w14:paraId="625A7469">
            <w:pPr>
              <w:widowControl/>
              <w:jc w:val="center"/>
              <w:rPr>
                <w:rFonts w:ascii="仿宋_GB2312" w:eastAsia="仿宋_GB2312"/>
                <w:sz w:val="28"/>
                <w:szCs w:val="28"/>
              </w:rPr>
            </w:pPr>
            <w:r>
              <w:rPr>
                <w:rFonts w:hint="eastAsia" w:ascii="仿宋_GB2312" w:eastAsia="仿宋_GB2312"/>
                <w:sz w:val="28"/>
                <w:szCs w:val="28"/>
              </w:rPr>
              <w:t>本专业工作年限</w:t>
            </w:r>
          </w:p>
        </w:tc>
      </w:tr>
    </w:tbl>
    <w:p w14:paraId="16607F17">
      <w:pPr>
        <w:spacing w:line="300" w:lineRule="exact"/>
        <w:ind w:left="-57"/>
        <w:jc w:val="distribute"/>
        <w:rPr>
          <w:rFonts w:ascii="仿宋_GB2312" w:eastAsia="仿宋_GB2312"/>
          <w:position w:val="-6"/>
          <w:sz w:val="28"/>
        </w:rPr>
        <w:sectPr>
          <w:headerReference r:id="rId4" w:type="first"/>
          <w:footerReference r:id="rId7" w:type="first"/>
          <w:headerReference r:id="rId3" w:type="default"/>
          <w:footerReference r:id="rId5" w:type="default"/>
          <w:footerReference r:id="rId6" w:type="even"/>
          <w:pgSz w:w="11907" w:h="16840"/>
          <w:pgMar w:top="1701" w:right="1418" w:bottom="1588" w:left="1588" w:header="851" w:footer="851" w:gutter="0"/>
          <w:pgNumType w:start="1"/>
          <w:cols w:space="720" w:num="1"/>
          <w:titlePg/>
          <w:docGrid w:type="lines" w:linePitch="312" w:charSpace="0"/>
        </w:sectPr>
      </w:pPr>
      <w:bookmarkStart w:id="20" w:name="_GoBack"/>
      <w:bookmarkEnd w:id="20"/>
    </w:p>
    <w:tbl>
      <w:tblPr>
        <w:tblStyle w:val="11"/>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631"/>
        <w:gridCol w:w="1701"/>
        <w:gridCol w:w="2268"/>
        <w:gridCol w:w="2010"/>
        <w:gridCol w:w="1995"/>
        <w:gridCol w:w="2205"/>
      </w:tblGrid>
      <w:tr w14:paraId="0B00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11" w:type="dxa"/>
            <w:vMerge w:val="restart"/>
          </w:tcPr>
          <w:p w14:paraId="3E6AF5CC">
            <w:pPr>
              <w:spacing w:line="300" w:lineRule="exact"/>
              <w:ind w:left="-57"/>
              <w:jc w:val="distribute"/>
              <w:rPr>
                <w:rFonts w:ascii="仿宋_GB2312" w:eastAsia="仿宋_GB2312"/>
                <w:position w:val="-6"/>
                <w:sz w:val="28"/>
              </w:rPr>
            </w:pPr>
          </w:p>
          <w:p w14:paraId="1C90862D">
            <w:pPr>
              <w:spacing w:line="300" w:lineRule="exact"/>
              <w:ind w:left="-57"/>
              <w:jc w:val="distribute"/>
              <w:rPr>
                <w:rFonts w:ascii="仿宋_GB2312" w:eastAsia="仿宋_GB2312"/>
                <w:position w:val="-6"/>
                <w:sz w:val="28"/>
              </w:rPr>
            </w:pPr>
          </w:p>
          <w:p w14:paraId="561DAECB">
            <w:pPr>
              <w:spacing w:line="300" w:lineRule="exact"/>
              <w:ind w:left="-57"/>
              <w:jc w:val="distribute"/>
              <w:rPr>
                <w:rFonts w:ascii="仿宋_GB2312" w:eastAsia="仿宋_GB2312"/>
                <w:position w:val="-6"/>
                <w:sz w:val="28"/>
              </w:rPr>
            </w:pPr>
          </w:p>
          <w:p w14:paraId="515F7E3E">
            <w:pPr>
              <w:spacing w:line="300" w:lineRule="exact"/>
              <w:ind w:left="-57"/>
              <w:jc w:val="distribute"/>
              <w:rPr>
                <w:rFonts w:ascii="仿宋_GB2312" w:eastAsia="仿宋_GB2312"/>
                <w:position w:val="-6"/>
                <w:sz w:val="28"/>
              </w:rPr>
            </w:pPr>
          </w:p>
          <w:p w14:paraId="6578E250">
            <w:pPr>
              <w:spacing w:line="300" w:lineRule="exact"/>
              <w:ind w:left="-57"/>
              <w:jc w:val="distribute"/>
              <w:rPr>
                <w:rFonts w:ascii="仿宋_GB2312" w:eastAsia="仿宋_GB2312"/>
                <w:position w:val="-6"/>
                <w:sz w:val="28"/>
              </w:rPr>
            </w:pPr>
          </w:p>
          <w:p w14:paraId="24EA9F35">
            <w:pPr>
              <w:ind w:left="-57"/>
              <w:jc w:val="distribute"/>
              <w:rPr>
                <w:rFonts w:ascii="仿宋_GB2312" w:eastAsia="仿宋_GB2312"/>
                <w:position w:val="-6"/>
                <w:sz w:val="28"/>
              </w:rPr>
            </w:pPr>
            <w:r>
              <w:rPr>
                <w:rFonts w:hint="eastAsia" w:ascii="仿宋_GB2312" w:eastAsia="仿宋_GB2312"/>
                <w:position w:val="-6"/>
                <w:sz w:val="28"/>
              </w:rPr>
              <w:t>申</w:t>
            </w:r>
          </w:p>
          <w:p w14:paraId="345DB945">
            <w:pPr>
              <w:ind w:left="-57"/>
              <w:jc w:val="distribute"/>
              <w:rPr>
                <w:rFonts w:ascii="仿宋_GB2312" w:eastAsia="仿宋_GB2312"/>
                <w:position w:val="-6"/>
                <w:sz w:val="28"/>
              </w:rPr>
            </w:pPr>
            <w:r>
              <w:rPr>
                <w:rFonts w:hint="eastAsia" w:ascii="仿宋_GB2312" w:eastAsia="仿宋_GB2312"/>
                <w:position w:val="-6"/>
                <w:sz w:val="28"/>
              </w:rPr>
              <w:t>请</w:t>
            </w:r>
          </w:p>
          <w:p w14:paraId="634D607B">
            <w:pPr>
              <w:ind w:left="-57"/>
              <w:jc w:val="distribute"/>
              <w:rPr>
                <w:rFonts w:ascii="仿宋_GB2312" w:eastAsia="仿宋_GB2312"/>
                <w:position w:val="-6"/>
                <w:sz w:val="28"/>
              </w:rPr>
            </w:pPr>
            <w:r>
              <w:rPr>
                <w:rFonts w:hint="eastAsia" w:ascii="仿宋_GB2312" w:eastAsia="仿宋_GB2312"/>
                <w:position w:val="-6"/>
                <w:sz w:val="28"/>
              </w:rPr>
              <w:t>经</w:t>
            </w:r>
          </w:p>
          <w:p w14:paraId="7E9BCAA7">
            <w:pPr>
              <w:ind w:left="-57"/>
              <w:jc w:val="distribute"/>
              <w:rPr>
                <w:rFonts w:ascii="仿宋_GB2312" w:eastAsia="仿宋_GB2312"/>
                <w:position w:val="-6"/>
                <w:sz w:val="28"/>
              </w:rPr>
            </w:pPr>
            <w:r>
              <w:rPr>
                <w:rFonts w:hint="eastAsia" w:ascii="仿宋_GB2312" w:eastAsia="仿宋_GB2312"/>
                <w:position w:val="-6"/>
                <w:sz w:val="28"/>
              </w:rPr>
              <w:t>营</w:t>
            </w:r>
          </w:p>
          <w:p w14:paraId="4281A75F">
            <w:pPr>
              <w:ind w:left="-57"/>
              <w:jc w:val="distribute"/>
              <w:rPr>
                <w:rFonts w:ascii="仿宋_GB2312" w:eastAsia="仿宋_GB2312"/>
                <w:position w:val="-6"/>
                <w:sz w:val="28"/>
              </w:rPr>
            </w:pPr>
            <w:r>
              <w:rPr>
                <w:rFonts w:hint="eastAsia" w:ascii="仿宋_GB2312" w:eastAsia="仿宋_GB2312"/>
                <w:position w:val="-6"/>
                <w:sz w:val="28"/>
              </w:rPr>
              <w:t>废</w:t>
            </w:r>
          </w:p>
          <w:p w14:paraId="0B6AA23A">
            <w:pPr>
              <w:ind w:left="-57"/>
              <w:jc w:val="distribute"/>
              <w:rPr>
                <w:rFonts w:ascii="仿宋_GB2312" w:eastAsia="仿宋_GB2312"/>
                <w:position w:val="-6"/>
                <w:sz w:val="28"/>
              </w:rPr>
            </w:pPr>
            <w:r>
              <w:rPr>
                <w:rFonts w:hint="eastAsia" w:ascii="仿宋_GB2312" w:eastAsia="仿宋_GB2312"/>
                <w:position w:val="-6"/>
                <w:sz w:val="28"/>
              </w:rPr>
              <w:t>物</w:t>
            </w:r>
          </w:p>
          <w:p w14:paraId="5F808E4B">
            <w:pPr>
              <w:ind w:left="-57"/>
              <w:jc w:val="distribute"/>
              <w:rPr>
                <w:rFonts w:ascii="仿宋_GB2312" w:eastAsia="仿宋_GB2312"/>
                <w:position w:val="-6"/>
                <w:sz w:val="28"/>
              </w:rPr>
            </w:pPr>
            <w:r>
              <w:rPr>
                <w:rFonts w:hint="eastAsia" w:ascii="仿宋_GB2312" w:eastAsia="仿宋_GB2312"/>
                <w:position w:val="-6"/>
                <w:sz w:val="28"/>
              </w:rPr>
              <w:t>情</w:t>
            </w:r>
          </w:p>
          <w:p w14:paraId="268DC5A9">
            <w:pPr>
              <w:ind w:left="-57"/>
              <w:jc w:val="distribute"/>
              <w:rPr>
                <w:rFonts w:ascii="仿宋_GB2312" w:eastAsia="仿宋_GB2312"/>
                <w:position w:val="-6"/>
                <w:sz w:val="28"/>
              </w:rPr>
            </w:pPr>
            <w:r>
              <w:rPr>
                <w:rFonts w:hint="eastAsia" w:ascii="仿宋_GB2312" w:eastAsia="仿宋_GB2312"/>
                <w:position w:val="-6"/>
                <w:sz w:val="28"/>
              </w:rPr>
              <w:t>况</w:t>
            </w:r>
          </w:p>
        </w:tc>
        <w:tc>
          <w:tcPr>
            <w:tcW w:w="2631" w:type="dxa"/>
            <w:vAlign w:val="center"/>
          </w:tcPr>
          <w:p w14:paraId="3FE980A9">
            <w:pPr>
              <w:ind w:left="-57"/>
              <w:jc w:val="center"/>
              <w:rPr>
                <w:rFonts w:ascii="仿宋_GB2312" w:eastAsia="仿宋_GB2312"/>
                <w:position w:val="-6"/>
                <w:sz w:val="28"/>
              </w:rPr>
            </w:pPr>
            <w:r>
              <w:rPr>
                <w:rFonts w:hint="eastAsia" w:ascii="仿宋_GB2312" w:eastAsia="仿宋_GB2312"/>
                <w:position w:val="-6"/>
                <w:sz w:val="28"/>
              </w:rPr>
              <w:t>废 物 名 称</w:t>
            </w:r>
          </w:p>
        </w:tc>
        <w:tc>
          <w:tcPr>
            <w:tcW w:w="1701" w:type="dxa"/>
            <w:vAlign w:val="center"/>
          </w:tcPr>
          <w:p w14:paraId="44C046B7">
            <w:pPr>
              <w:ind w:left="-57"/>
              <w:jc w:val="center"/>
              <w:rPr>
                <w:rFonts w:ascii="仿宋_GB2312" w:eastAsia="仿宋_GB2312"/>
                <w:position w:val="-6"/>
                <w:sz w:val="28"/>
              </w:rPr>
            </w:pPr>
            <w:r>
              <w:rPr>
                <w:rFonts w:hint="eastAsia" w:ascii="仿宋_GB2312" w:eastAsia="仿宋_GB2312"/>
                <w:position w:val="-6"/>
                <w:sz w:val="28"/>
              </w:rPr>
              <w:t>类别编号</w:t>
            </w:r>
          </w:p>
        </w:tc>
        <w:tc>
          <w:tcPr>
            <w:tcW w:w="2268" w:type="dxa"/>
            <w:tcBorders>
              <w:right w:val="nil"/>
            </w:tcBorders>
            <w:vAlign w:val="center"/>
          </w:tcPr>
          <w:p w14:paraId="485D4BD6">
            <w:pPr>
              <w:ind w:left="-57"/>
              <w:jc w:val="center"/>
              <w:rPr>
                <w:rFonts w:ascii="仿宋_GB2312" w:eastAsia="仿宋_GB2312"/>
                <w:position w:val="-6"/>
                <w:sz w:val="28"/>
              </w:rPr>
            </w:pPr>
            <w:r>
              <w:rPr>
                <w:rFonts w:hint="eastAsia" w:ascii="仿宋_GB2312" w:eastAsia="仿宋_GB2312"/>
                <w:position w:val="-6"/>
                <w:sz w:val="28"/>
              </w:rPr>
              <w:t>主要化学成分</w:t>
            </w:r>
          </w:p>
        </w:tc>
        <w:tc>
          <w:tcPr>
            <w:tcW w:w="2010" w:type="dxa"/>
            <w:tcBorders>
              <w:top w:val="single" w:color="auto" w:sz="4" w:space="0"/>
              <w:left w:val="single" w:color="auto" w:sz="4" w:space="0"/>
              <w:bottom w:val="single" w:color="auto" w:sz="4" w:space="0"/>
              <w:right w:val="single" w:color="auto" w:sz="4" w:space="0"/>
            </w:tcBorders>
            <w:vAlign w:val="center"/>
          </w:tcPr>
          <w:p w14:paraId="53523E64">
            <w:pPr>
              <w:widowControl/>
              <w:jc w:val="center"/>
              <w:rPr>
                <w:rFonts w:ascii="仿宋_GB2312" w:eastAsia="仿宋_GB2312"/>
                <w:sz w:val="28"/>
              </w:rPr>
            </w:pPr>
            <w:r>
              <w:rPr>
                <w:rFonts w:hint="eastAsia" w:ascii="仿宋_GB2312" w:eastAsia="仿宋_GB2312"/>
                <w:sz w:val="28"/>
              </w:rPr>
              <w:t>危险特性</w:t>
            </w:r>
          </w:p>
        </w:tc>
        <w:tc>
          <w:tcPr>
            <w:tcW w:w="1995" w:type="dxa"/>
            <w:tcBorders>
              <w:top w:val="single" w:color="auto" w:sz="4" w:space="0"/>
              <w:left w:val="single" w:color="auto" w:sz="4" w:space="0"/>
              <w:bottom w:val="single" w:color="auto" w:sz="4" w:space="0"/>
              <w:right w:val="single" w:color="auto" w:sz="4" w:space="0"/>
            </w:tcBorders>
            <w:vAlign w:val="center"/>
          </w:tcPr>
          <w:p w14:paraId="0FC9912B">
            <w:pPr>
              <w:jc w:val="center"/>
              <w:rPr>
                <w:rFonts w:ascii="仿宋_GB2312" w:eastAsia="仿宋_GB2312"/>
                <w:sz w:val="28"/>
              </w:rPr>
            </w:pPr>
            <w:r>
              <w:rPr>
                <w:rFonts w:hint="eastAsia" w:ascii="仿宋_GB2312" w:eastAsia="仿宋_GB2312"/>
                <w:sz w:val="28"/>
              </w:rPr>
              <w:t>经 营 数量（吨/年）</w:t>
            </w:r>
          </w:p>
        </w:tc>
        <w:tc>
          <w:tcPr>
            <w:tcW w:w="2205" w:type="dxa"/>
            <w:tcBorders>
              <w:top w:val="single" w:color="auto" w:sz="4" w:space="0"/>
              <w:left w:val="single" w:color="auto" w:sz="4" w:space="0"/>
              <w:bottom w:val="single" w:color="auto" w:sz="4" w:space="0"/>
              <w:right w:val="single" w:color="auto" w:sz="4" w:space="0"/>
            </w:tcBorders>
            <w:vAlign w:val="center"/>
          </w:tcPr>
          <w:p w14:paraId="04147E9E">
            <w:pPr>
              <w:jc w:val="center"/>
              <w:rPr>
                <w:rFonts w:ascii="仿宋_GB2312" w:eastAsia="仿宋_GB2312"/>
                <w:sz w:val="28"/>
              </w:rPr>
            </w:pPr>
            <w:r>
              <w:rPr>
                <w:rFonts w:hint="eastAsia" w:ascii="仿宋_GB2312" w:eastAsia="仿宋_GB2312"/>
                <w:sz w:val="28"/>
              </w:rPr>
              <w:t>经营方式</w:t>
            </w:r>
          </w:p>
        </w:tc>
      </w:tr>
      <w:tr w14:paraId="154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11" w:type="dxa"/>
            <w:vMerge w:val="continue"/>
          </w:tcPr>
          <w:p w14:paraId="4DD316FD">
            <w:pPr>
              <w:ind w:left="-57"/>
              <w:jc w:val="distribute"/>
              <w:rPr>
                <w:rFonts w:ascii="仿宋_GB2312" w:eastAsia="仿宋_GB2312"/>
                <w:position w:val="-6"/>
                <w:sz w:val="28"/>
              </w:rPr>
            </w:pPr>
          </w:p>
        </w:tc>
        <w:tc>
          <w:tcPr>
            <w:tcW w:w="2631" w:type="dxa"/>
            <w:vAlign w:val="center"/>
          </w:tcPr>
          <w:p w14:paraId="2E2B7317">
            <w:pPr>
              <w:jc w:val="center"/>
              <w:rPr>
                <w:rFonts w:ascii="仿宋_GB2312" w:eastAsia="仿宋_GB2312"/>
                <w:position w:val="-6"/>
                <w:sz w:val="28"/>
              </w:rPr>
            </w:pPr>
            <w:r>
              <w:rPr>
                <w:rFonts w:hint="eastAsia" w:ascii="仿宋_GB2312" w:eastAsia="仿宋_GB2312"/>
                <w:position w:val="-6"/>
                <w:sz w:val="28"/>
              </w:rPr>
              <w:t>废硫酸</w:t>
            </w:r>
          </w:p>
        </w:tc>
        <w:tc>
          <w:tcPr>
            <w:tcW w:w="1701" w:type="dxa"/>
            <w:vAlign w:val="center"/>
          </w:tcPr>
          <w:p w14:paraId="3BA954C6">
            <w:pPr>
              <w:ind w:left="-57"/>
              <w:jc w:val="center"/>
              <w:rPr>
                <w:rFonts w:ascii="仿宋_GB2312" w:eastAsia="仿宋_GB2312"/>
                <w:position w:val="-6"/>
                <w:sz w:val="28"/>
              </w:rPr>
            </w:pPr>
            <w:r>
              <w:rPr>
                <w:rFonts w:hint="eastAsia" w:ascii="仿宋_GB2312" w:eastAsia="仿宋_GB2312"/>
                <w:position w:val="-6"/>
                <w:sz w:val="28"/>
              </w:rPr>
              <w:t>HW34</w:t>
            </w:r>
          </w:p>
        </w:tc>
        <w:tc>
          <w:tcPr>
            <w:tcW w:w="2268" w:type="dxa"/>
            <w:tcBorders>
              <w:right w:val="nil"/>
            </w:tcBorders>
            <w:vAlign w:val="center"/>
          </w:tcPr>
          <w:p w14:paraId="0F7D02CD">
            <w:pPr>
              <w:ind w:left="-57"/>
              <w:jc w:val="center"/>
              <w:rPr>
                <w:rFonts w:ascii="仿宋_GB2312" w:eastAsia="仿宋_GB2312"/>
                <w:position w:val="-6"/>
                <w:sz w:val="28"/>
              </w:rPr>
            </w:pPr>
            <w:r>
              <w:rPr>
                <w:rFonts w:hint="eastAsia" w:ascii="仿宋_GB2312" w:eastAsia="仿宋_GB2312"/>
                <w:position w:val="-6"/>
                <w:sz w:val="28"/>
              </w:rPr>
              <w:t>硫酸</w:t>
            </w:r>
          </w:p>
        </w:tc>
        <w:tc>
          <w:tcPr>
            <w:tcW w:w="2010" w:type="dxa"/>
            <w:tcBorders>
              <w:top w:val="nil"/>
              <w:left w:val="single" w:color="auto" w:sz="4" w:space="0"/>
              <w:bottom w:val="single" w:color="auto" w:sz="4" w:space="0"/>
              <w:right w:val="single" w:color="auto" w:sz="4" w:space="0"/>
            </w:tcBorders>
            <w:vAlign w:val="center"/>
          </w:tcPr>
          <w:p w14:paraId="554B5479">
            <w:pPr>
              <w:widowControl/>
              <w:jc w:val="center"/>
              <w:rPr>
                <w:rFonts w:ascii="仿宋_GB2312" w:eastAsia="仿宋_GB2312"/>
                <w:sz w:val="28"/>
              </w:rPr>
            </w:pPr>
            <w:r>
              <w:rPr>
                <w:rFonts w:hint="eastAsia" w:ascii="仿宋_GB2312" w:eastAsia="仿宋_GB2312"/>
                <w:sz w:val="28"/>
              </w:rPr>
              <w:t>腐蚀性</w:t>
            </w:r>
          </w:p>
        </w:tc>
        <w:tc>
          <w:tcPr>
            <w:tcW w:w="1995" w:type="dxa"/>
            <w:tcBorders>
              <w:top w:val="nil"/>
              <w:left w:val="single" w:color="auto" w:sz="4" w:space="0"/>
              <w:bottom w:val="single" w:color="auto" w:sz="4" w:space="0"/>
              <w:right w:val="single" w:color="auto" w:sz="4" w:space="0"/>
            </w:tcBorders>
            <w:vAlign w:val="center"/>
          </w:tcPr>
          <w:p w14:paraId="43D28A88">
            <w:pPr>
              <w:widowControl/>
              <w:jc w:val="center"/>
              <w:rPr>
                <w:rFonts w:ascii="仿宋_GB2312" w:eastAsia="仿宋_GB2312"/>
                <w:sz w:val="28"/>
              </w:rPr>
            </w:pPr>
            <w:r>
              <w:rPr>
                <w:rFonts w:ascii="仿宋_GB2312" w:eastAsia="仿宋_GB2312"/>
                <w:sz w:val="28"/>
              </w:rPr>
              <w:t>80000</w:t>
            </w:r>
          </w:p>
        </w:tc>
        <w:tc>
          <w:tcPr>
            <w:tcW w:w="2205" w:type="dxa"/>
            <w:tcBorders>
              <w:top w:val="nil"/>
              <w:left w:val="single" w:color="auto" w:sz="4" w:space="0"/>
              <w:bottom w:val="single" w:color="auto" w:sz="4" w:space="0"/>
              <w:right w:val="single" w:color="auto" w:sz="4" w:space="0"/>
            </w:tcBorders>
            <w:vAlign w:val="center"/>
          </w:tcPr>
          <w:p w14:paraId="141C094F">
            <w:pPr>
              <w:widowControl/>
              <w:jc w:val="center"/>
              <w:rPr>
                <w:rFonts w:ascii="仿宋_GB2312" w:eastAsia="仿宋_GB2312"/>
                <w:sz w:val="28"/>
              </w:rPr>
            </w:pPr>
            <w:r>
              <w:rPr>
                <w:rFonts w:hint="eastAsia" w:ascii="仿宋_GB2312" w:eastAsia="仿宋_GB2312"/>
                <w:sz w:val="28"/>
              </w:rPr>
              <w:t>处置、利用</w:t>
            </w:r>
          </w:p>
        </w:tc>
      </w:tr>
      <w:tr w14:paraId="74BF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11" w:type="dxa"/>
            <w:vMerge w:val="continue"/>
          </w:tcPr>
          <w:p w14:paraId="49BA9482">
            <w:pPr>
              <w:ind w:left="-57"/>
              <w:jc w:val="distribute"/>
              <w:rPr>
                <w:rFonts w:ascii="仿宋_GB2312" w:eastAsia="仿宋_GB2312"/>
                <w:position w:val="-6"/>
                <w:sz w:val="28"/>
              </w:rPr>
            </w:pPr>
          </w:p>
        </w:tc>
        <w:tc>
          <w:tcPr>
            <w:tcW w:w="2631" w:type="dxa"/>
            <w:vAlign w:val="center"/>
          </w:tcPr>
          <w:p w14:paraId="1F9849CC">
            <w:pPr>
              <w:ind w:left="-57" w:leftChars="-27" w:firstLine="840" w:firstLineChars="300"/>
              <w:rPr>
                <w:rFonts w:ascii="仿宋_GB2312" w:eastAsia="仿宋_GB2312"/>
                <w:position w:val="-6"/>
                <w:sz w:val="28"/>
              </w:rPr>
            </w:pPr>
            <w:r>
              <w:rPr>
                <w:rFonts w:hint="eastAsia" w:ascii="仿宋_GB2312" w:eastAsia="仿宋_GB2312"/>
                <w:position w:val="-6"/>
                <w:sz w:val="28"/>
              </w:rPr>
              <w:t>废盐酸</w:t>
            </w:r>
          </w:p>
        </w:tc>
        <w:tc>
          <w:tcPr>
            <w:tcW w:w="1701" w:type="dxa"/>
            <w:vAlign w:val="center"/>
          </w:tcPr>
          <w:p w14:paraId="41D8BBC7">
            <w:pPr>
              <w:ind w:left="-57"/>
              <w:jc w:val="center"/>
              <w:rPr>
                <w:rFonts w:ascii="仿宋_GB2312" w:eastAsia="仿宋_GB2312"/>
                <w:position w:val="-6"/>
                <w:sz w:val="28"/>
              </w:rPr>
            </w:pPr>
            <w:r>
              <w:rPr>
                <w:rFonts w:hint="eastAsia" w:ascii="仿宋_GB2312" w:eastAsia="仿宋_GB2312"/>
                <w:position w:val="-6"/>
                <w:sz w:val="28"/>
              </w:rPr>
              <w:t>HW34</w:t>
            </w:r>
          </w:p>
        </w:tc>
        <w:tc>
          <w:tcPr>
            <w:tcW w:w="2268" w:type="dxa"/>
            <w:tcBorders>
              <w:right w:val="nil"/>
            </w:tcBorders>
            <w:vAlign w:val="center"/>
          </w:tcPr>
          <w:p w14:paraId="5B22C0AA">
            <w:pPr>
              <w:ind w:left="-57"/>
              <w:jc w:val="center"/>
              <w:rPr>
                <w:rFonts w:ascii="仿宋_GB2312" w:eastAsia="仿宋_GB2312"/>
                <w:position w:val="-6"/>
                <w:sz w:val="28"/>
              </w:rPr>
            </w:pPr>
            <w:r>
              <w:rPr>
                <w:rFonts w:hint="eastAsia" w:ascii="仿宋_GB2312" w:eastAsia="仿宋_GB2312"/>
                <w:position w:val="-6"/>
                <w:sz w:val="28"/>
              </w:rPr>
              <w:t>盐酸</w:t>
            </w:r>
          </w:p>
        </w:tc>
        <w:tc>
          <w:tcPr>
            <w:tcW w:w="2010" w:type="dxa"/>
            <w:tcBorders>
              <w:top w:val="nil"/>
              <w:left w:val="single" w:color="auto" w:sz="4" w:space="0"/>
              <w:bottom w:val="single" w:color="auto" w:sz="4" w:space="0"/>
              <w:right w:val="single" w:color="auto" w:sz="4" w:space="0"/>
            </w:tcBorders>
            <w:vAlign w:val="center"/>
          </w:tcPr>
          <w:p w14:paraId="205FAA90">
            <w:pPr>
              <w:widowControl/>
              <w:jc w:val="center"/>
              <w:rPr>
                <w:rFonts w:ascii="仿宋_GB2312" w:eastAsia="仿宋_GB2312"/>
                <w:sz w:val="28"/>
              </w:rPr>
            </w:pPr>
            <w:r>
              <w:rPr>
                <w:rFonts w:hint="eastAsia" w:ascii="仿宋_GB2312" w:eastAsia="仿宋_GB2312"/>
                <w:sz w:val="28"/>
              </w:rPr>
              <w:t>腐蚀性</w:t>
            </w:r>
          </w:p>
        </w:tc>
        <w:tc>
          <w:tcPr>
            <w:tcW w:w="1995" w:type="dxa"/>
            <w:tcBorders>
              <w:top w:val="nil"/>
              <w:left w:val="single" w:color="auto" w:sz="4" w:space="0"/>
              <w:bottom w:val="single" w:color="auto" w:sz="4" w:space="0"/>
              <w:right w:val="single" w:color="auto" w:sz="4" w:space="0"/>
            </w:tcBorders>
            <w:vAlign w:val="center"/>
          </w:tcPr>
          <w:p w14:paraId="6F9BDB9A">
            <w:pPr>
              <w:widowControl/>
              <w:jc w:val="center"/>
              <w:rPr>
                <w:rFonts w:ascii="仿宋_GB2312" w:eastAsia="仿宋_GB2312"/>
                <w:sz w:val="28"/>
              </w:rPr>
            </w:pPr>
            <w:r>
              <w:rPr>
                <w:rFonts w:ascii="仿宋_GB2312" w:eastAsia="仿宋_GB2312"/>
                <w:sz w:val="28"/>
              </w:rPr>
              <w:t>580</w:t>
            </w:r>
            <w:r>
              <w:rPr>
                <w:rFonts w:hint="eastAsia" w:ascii="仿宋_GB2312" w:eastAsia="仿宋_GB2312"/>
                <w:sz w:val="28"/>
              </w:rPr>
              <w:t>00</w:t>
            </w:r>
          </w:p>
        </w:tc>
        <w:tc>
          <w:tcPr>
            <w:tcW w:w="2205" w:type="dxa"/>
            <w:tcBorders>
              <w:top w:val="nil"/>
              <w:left w:val="single" w:color="auto" w:sz="4" w:space="0"/>
              <w:bottom w:val="single" w:color="auto" w:sz="4" w:space="0"/>
              <w:right w:val="single" w:color="auto" w:sz="4" w:space="0"/>
            </w:tcBorders>
            <w:vAlign w:val="center"/>
          </w:tcPr>
          <w:p w14:paraId="7325702A">
            <w:pPr>
              <w:widowControl/>
              <w:jc w:val="center"/>
              <w:rPr>
                <w:rFonts w:ascii="仿宋_GB2312" w:eastAsia="仿宋_GB2312"/>
                <w:sz w:val="28"/>
              </w:rPr>
            </w:pPr>
            <w:r>
              <w:rPr>
                <w:rFonts w:hint="eastAsia" w:ascii="仿宋_GB2312" w:eastAsia="仿宋_GB2312"/>
                <w:sz w:val="28"/>
              </w:rPr>
              <w:t>处置、利用</w:t>
            </w:r>
          </w:p>
        </w:tc>
      </w:tr>
      <w:tr w14:paraId="29D8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11" w:type="dxa"/>
            <w:vMerge w:val="continue"/>
          </w:tcPr>
          <w:p w14:paraId="6DA22314">
            <w:pPr>
              <w:ind w:left="-57"/>
              <w:jc w:val="distribute"/>
              <w:rPr>
                <w:rFonts w:ascii="仿宋_GB2312" w:eastAsia="仿宋_GB2312"/>
                <w:position w:val="-6"/>
                <w:sz w:val="28"/>
              </w:rPr>
            </w:pPr>
          </w:p>
        </w:tc>
        <w:tc>
          <w:tcPr>
            <w:tcW w:w="2631" w:type="dxa"/>
            <w:vAlign w:val="center"/>
          </w:tcPr>
          <w:p w14:paraId="74C8376A">
            <w:pPr>
              <w:ind w:left="-57"/>
              <w:rPr>
                <w:rFonts w:ascii="仿宋_GB2312" w:eastAsia="仿宋_GB2312"/>
                <w:position w:val="-6"/>
                <w:sz w:val="28"/>
              </w:rPr>
            </w:pPr>
          </w:p>
        </w:tc>
        <w:tc>
          <w:tcPr>
            <w:tcW w:w="1701" w:type="dxa"/>
            <w:vAlign w:val="center"/>
          </w:tcPr>
          <w:p w14:paraId="418F9E96">
            <w:pPr>
              <w:ind w:left="-57"/>
              <w:rPr>
                <w:rFonts w:ascii="仿宋_GB2312" w:eastAsia="仿宋_GB2312"/>
                <w:position w:val="-6"/>
                <w:sz w:val="28"/>
              </w:rPr>
            </w:pPr>
          </w:p>
        </w:tc>
        <w:tc>
          <w:tcPr>
            <w:tcW w:w="2268" w:type="dxa"/>
            <w:tcBorders>
              <w:right w:val="nil"/>
            </w:tcBorders>
            <w:vAlign w:val="center"/>
          </w:tcPr>
          <w:p w14:paraId="547DDF17">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31B409C7">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13F4EB8C">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67E137B4">
            <w:pPr>
              <w:widowControl/>
              <w:jc w:val="left"/>
              <w:rPr>
                <w:rFonts w:ascii="仿宋_GB2312" w:eastAsia="仿宋_GB2312"/>
                <w:sz w:val="28"/>
              </w:rPr>
            </w:pPr>
          </w:p>
        </w:tc>
      </w:tr>
      <w:tr w14:paraId="08BA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11" w:type="dxa"/>
            <w:vMerge w:val="continue"/>
          </w:tcPr>
          <w:p w14:paraId="4AA964EB">
            <w:pPr>
              <w:ind w:left="-57"/>
              <w:jc w:val="distribute"/>
              <w:rPr>
                <w:rFonts w:ascii="仿宋_GB2312" w:eastAsia="仿宋_GB2312"/>
                <w:position w:val="-6"/>
                <w:sz w:val="28"/>
              </w:rPr>
            </w:pPr>
          </w:p>
        </w:tc>
        <w:tc>
          <w:tcPr>
            <w:tcW w:w="2631" w:type="dxa"/>
            <w:vAlign w:val="center"/>
          </w:tcPr>
          <w:p w14:paraId="1928F2F6">
            <w:pPr>
              <w:ind w:left="-57"/>
              <w:rPr>
                <w:rFonts w:ascii="仿宋_GB2312" w:eastAsia="仿宋_GB2312"/>
                <w:position w:val="-6"/>
                <w:sz w:val="28"/>
              </w:rPr>
            </w:pPr>
          </w:p>
        </w:tc>
        <w:tc>
          <w:tcPr>
            <w:tcW w:w="1701" w:type="dxa"/>
            <w:vAlign w:val="center"/>
          </w:tcPr>
          <w:p w14:paraId="7F0D4AC3">
            <w:pPr>
              <w:ind w:left="-57"/>
              <w:rPr>
                <w:rFonts w:ascii="仿宋_GB2312" w:eastAsia="仿宋_GB2312"/>
                <w:position w:val="-6"/>
                <w:sz w:val="28"/>
              </w:rPr>
            </w:pPr>
          </w:p>
        </w:tc>
        <w:tc>
          <w:tcPr>
            <w:tcW w:w="2268" w:type="dxa"/>
            <w:tcBorders>
              <w:right w:val="nil"/>
            </w:tcBorders>
            <w:vAlign w:val="center"/>
          </w:tcPr>
          <w:p w14:paraId="1F3F66F1">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1C12E929">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1F86D416">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06AC3DEC">
            <w:pPr>
              <w:widowControl/>
              <w:jc w:val="left"/>
              <w:rPr>
                <w:rFonts w:ascii="仿宋_GB2312" w:eastAsia="仿宋_GB2312"/>
                <w:sz w:val="28"/>
              </w:rPr>
            </w:pPr>
          </w:p>
        </w:tc>
      </w:tr>
      <w:tr w14:paraId="7A2C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11" w:type="dxa"/>
            <w:vMerge w:val="continue"/>
          </w:tcPr>
          <w:p w14:paraId="423E8CDD">
            <w:pPr>
              <w:ind w:left="-57"/>
              <w:jc w:val="distribute"/>
              <w:rPr>
                <w:rFonts w:ascii="仿宋_GB2312" w:eastAsia="仿宋_GB2312"/>
                <w:position w:val="-6"/>
                <w:sz w:val="28"/>
              </w:rPr>
            </w:pPr>
          </w:p>
        </w:tc>
        <w:tc>
          <w:tcPr>
            <w:tcW w:w="2631" w:type="dxa"/>
            <w:vAlign w:val="center"/>
          </w:tcPr>
          <w:p w14:paraId="32BFD5D8">
            <w:pPr>
              <w:ind w:left="-57"/>
              <w:rPr>
                <w:rFonts w:ascii="仿宋_GB2312" w:eastAsia="仿宋_GB2312"/>
                <w:position w:val="-6"/>
                <w:sz w:val="28"/>
              </w:rPr>
            </w:pPr>
          </w:p>
        </w:tc>
        <w:tc>
          <w:tcPr>
            <w:tcW w:w="1701" w:type="dxa"/>
            <w:vAlign w:val="center"/>
          </w:tcPr>
          <w:p w14:paraId="60741BB3">
            <w:pPr>
              <w:ind w:left="-57"/>
              <w:rPr>
                <w:rFonts w:ascii="仿宋_GB2312" w:eastAsia="仿宋_GB2312"/>
                <w:position w:val="-6"/>
                <w:sz w:val="28"/>
              </w:rPr>
            </w:pPr>
          </w:p>
        </w:tc>
        <w:tc>
          <w:tcPr>
            <w:tcW w:w="2268" w:type="dxa"/>
            <w:tcBorders>
              <w:right w:val="nil"/>
            </w:tcBorders>
            <w:vAlign w:val="center"/>
          </w:tcPr>
          <w:p w14:paraId="03259215">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3DB09CDA">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1CFDAA7E">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7A615C81">
            <w:pPr>
              <w:widowControl/>
              <w:jc w:val="left"/>
              <w:rPr>
                <w:rFonts w:ascii="仿宋_GB2312" w:eastAsia="仿宋_GB2312"/>
                <w:sz w:val="28"/>
              </w:rPr>
            </w:pPr>
          </w:p>
        </w:tc>
      </w:tr>
      <w:tr w14:paraId="471D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11" w:type="dxa"/>
            <w:vMerge w:val="continue"/>
          </w:tcPr>
          <w:p w14:paraId="44CCEC42">
            <w:pPr>
              <w:ind w:left="-57"/>
              <w:jc w:val="distribute"/>
              <w:rPr>
                <w:rFonts w:ascii="仿宋_GB2312" w:eastAsia="仿宋_GB2312"/>
                <w:position w:val="-6"/>
                <w:sz w:val="28"/>
              </w:rPr>
            </w:pPr>
          </w:p>
        </w:tc>
        <w:tc>
          <w:tcPr>
            <w:tcW w:w="2631" w:type="dxa"/>
            <w:vAlign w:val="center"/>
          </w:tcPr>
          <w:p w14:paraId="1F57F6EF">
            <w:pPr>
              <w:ind w:left="-57"/>
              <w:rPr>
                <w:rFonts w:ascii="仿宋_GB2312" w:eastAsia="仿宋_GB2312"/>
                <w:position w:val="-6"/>
                <w:sz w:val="28"/>
              </w:rPr>
            </w:pPr>
          </w:p>
        </w:tc>
        <w:tc>
          <w:tcPr>
            <w:tcW w:w="1701" w:type="dxa"/>
            <w:vAlign w:val="center"/>
          </w:tcPr>
          <w:p w14:paraId="5442DDAD">
            <w:pPr>
              <w:ind w:left="-57"/>
              <w:rPr>
                <w:rFonts w:ascii="仿宋_GB2312" w:eastAsia="仿宋_GB2312"/>
                <w:position w:val="-6"/>
                <w:sz w:val="28"/>
              </w:rPr>
            </w:pPr>
          </w:p>
        </w:tc>
        <w:tc>
          <w:tcPr>
            <w:tcW w:w="2268" w:type="dxa"/>
            <w:tcBorders>
              <w:right w:val="nil"/>
            </w:tcBorders>
            <w:vAlign w:val="center"/>
          </w:tcPr>
          <w:p w14:paraId="741FD839">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1733DB9C">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390A9C24">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29AA8BDA">
            <w:pPr>
              <w:widowControl/>
              <w:jc w:val="left"/>
              <w:rPr>
                <w:rFonts w:ascii="仿宋_GB2312" w:eastAsia="仿宋_GB2312"/>
                <w:sz w:val="28"/>
              </w:rPr>
            </w:pPr>
          </w:p>
        </w:tc>
      </w:tr>
      <w:tr w14:paraId="14B0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11" w:type="dxa"/>
            <w:vMerge w:val="continue"/>
          </w:tcPr>
          <w:p w14:paraId="6157F24C">
            <w:pPr>
              <w:ind w:left="-57"/>
              <w:jc w:val="distribute"/>
              <w:rPr>
                <w:rFonts w:ascii="仿宋_GB2312" w:eastAsia="仿宋_GB2312"/>
                <w:position w:val="-6"/>
                <w:sz w:val="28"/>
              </w:rPr>
            </w:pPr>
          </w:p>
        </w:tc>
        <w:tc>
          <w:tcPr>
            <w:tcW w:w="2631" w:type="dxa"/>
            <w:vAlign w:val="center"/>
          </w:tcPr>
          <w:p w14:paraId="76189AEB">
            <w:pPr>
              <w:ind w:left="-57"/>
              <w:rPr>
                <w:rFonts w:ascii="仿宋_GB2312" w:eastAsia="仿宋_GB2312"/>
                <w:position w:val="-6"/>
                <w:sz w:val="28"/>
              </w:rPr>
            </w:pPr>
          </w:p>
        </w:tc>
        <w:tc>
          <w:tcPr>
            <w:tcW w:w="1701" w:type="dxa"/>
            <w:vAlign w:val="center"/>
          </w:tcPr>
          <w:p w14:paraId="6D16F276">
            <w:pPr>
              <w:ind w:left="-57"/>
              <w:rPr>
                <w:rFonts w:ascii="仿宋_GB2312" w:eastAsia="仿宋_GB2312"/>
                <w:position w:val="-6"/>
                <w:sz w:val="28"/>
              </w:rPr>
            </w:pPr>
          </w:p>
        </w:tc>
        <w:tc>
          <w:tcPr>
            <w:tcW w:w="2268" w:type="dxa"/>
            <w:tcBorders>
              <w:right w:val="nil"/>
            </w:tcBorders>
            <w:vAlign w:val="center"/>
          </w:tcPr>
          <w:p w14:paraId="0F511B9C">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77939A58">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1307ECCE">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6090B1F2">
            <w:pPr>
              <w:widowControl/>
              <w:jc w:val="left"/>
              <w:rPr>
                <w:rFonts w:ascii="仿宋_GB2312" w:eastAsia="仿宋_GB2312"/>
                <w:sz w:val="28"/>
              </w:rPr>
            </w:pPr>
          </w:p>
        </w:tc>
      </w:tr>
      <w:tr w14:paraId="302E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11" w:type="dxa"/>
            <w:vMerge w:val="continue"/>
          </w:tcPr>
          <w:p w14:paraId="509B1A2C">
            <w:pPr>
              <w:ind w:left="-57"/>
              <w:jc w:val="distribute"/>
              <w:rPr>
                <w:rFonts w:ascii="仿宋_GB2312" w:eastAsia="仿宋_GB2312"/>
                <w:position w:val="-6"/>
                <w:sz w:val="28"/>
              </w:rPr>
            </w:pPr>
          </w:p>
        </w:tc>
        <w:tc>
          <w:tcPr>
            <w:tcW w:w="2631" w:type="dxa"/>
            <w:vAlign w:val="center"/>
          </w:tcPr>
          <w:p w14:paraId="40CD245C">
            <w:pPr>
              <w:ind w:left="-57"/>
              <w:rPr>
                <w:rFonts w:ascii="仿宋_GB2312" w:eastAsia="仿宋_GB2312"/>
                <w:position w:val="-6"/>
                <w:sz w:val="28"/>
              </w:rPr>
            </w:pPr>
          </w:p>
        </w:tc>
        <w:tc>
          <w:tcPr>
            <w:tcW w:w="1701" w:type="dxa"/>
            <w:vAlign w:val="center"/>
          </w:tcPr>
          <w:p w14:paraId="63EA4373">
            <w:pPr>
              <w:ind w:left="-57"/>
              <w:rPr>
                <w:rFonts w:ascii="仿宋_GB2312" w:eastAsia="仿宋_GB2312"/>
                <w:position w:val="-6"/>
                <w:sz w:val="28"/>
              </w:rPr>
            </w:pPr>
          </w:p>
        </w:tc>
        <w:tc>
          <w:tcPr>
            <w:tcW w:w="2268" w:type="dxa"/>
            <w:tcBorders>
              <w:right w:val="nil"/>
            </w:tcBorders>
            <w:vAlign w:val="center"/>
          </w:tcPr>
          <w:p w14:paraId="5FEDEA59">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136C7444">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297B8439">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7DF7B58D">
            <w:pPr>
              <w:widowControl/>
              <w:jc w:val="left"/>
              <w:rPr>
                <w:rFonts w:ascii="仿宋_GB2312" w:eastAsia="仿宋_GB2312"/>
                <w:sz w:val="28"/>
              </w:rPr>
            </w:pPr>
          </w:p>
        </w:tc>
      </w:tr>
      <w:tr w14:paraId="1A09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11" w:type="dxa"/>
            <w:vMerge w:val="continue"/>
          </w:tcPr>
          <w:p w14:paraId="09D04347">
            <w:pPr>
              <w:ind w:left="-57"/>
              <w:jc w:val="distribute"/>
              <w:rPr>
                <w:rFonts w:ascii="仿宋_GB2312" w:eastAsia="仿宋_GB2312"/>
                <w:position w:val="-6"/>
                <w:sz w:val="28"/>
              </w:rPr>
            </w:pPr>
          </w:p>
        </w:tc>
        <w:tc>
          <w:tcPr>
            <w:tcW w:w="2631" w:type="dxa"/>
            <w:vAlign w:val="center"/>
          </w:tcPr>
          <w:p w14:paraId="403A145D">
            <w:pPr>
              <w:ind w:left="-57"/>
              <w:rPr>
                <w:rFonts w:ascii="仿宋_GB2312" w:eastAsia="仿宋_GB2312"/>
                <w:position w:val="-6"/>
                <w:sz w:val="28"/>
              </w:rPr>
            </w:pPr>
          </w:p>
        </w:tc>
        <w:tc>
          <w:tcPr>
            <w:tcW w:w="1701" w:type="dxa"/>
            <w:vAlign w:val="center"/>
          </w:tcPr>
          <w:p w14:paraId="000F0FD4">
            <w:pPr>
              <w:ind w:left="-57"/>
              <w:rPr>
                <w:rFonts w:ascii="仿宋_GB2312" w:eastAsia="仿宋_GB2312"/>
                <w:position w:val="-6"/>
                <w:sz w:val="28"/>
              </w:rPr>
            </w:pPr>
          </w:p>
        </w:tc>
        <w:tc>
          <w:tcPr>
            <w:tcW w:w="2268" w:type="dxa"/>
            <w:tcBorders>
              <w:right w:val="nil"/>
            </w:tcBorders>
            <w:vAlign w:val="center"/>
          </w:tcPr>
          <w:p w14:paraId="08851843">
            <w:pPr>
              <w:ind w:left="-57"/>
              <w:rPr>
                <w:rFonts w:ascii="仿宋_GB2312" w:eastAsia="仿宋_GB2312"/>
                <w:position w:val="-6"/>
                <w:sz w:val="28"/>
              </w:rPr>
            </w:pPr>
          </w:p>
        </w:tc>
        <w:tc>
          <w:tcPr>
            <w:tcW w:w="2010" w:type="dxa"/>
            <w:tcBorders>
              <w:top w:val="nil"/>
              <w:left w:val="single" w:color="auto" w:sz="4" w:space="0"/>
              <w:bottom w:val="single" w:color="auto" w:sz="4" w:space="0"/>
              <w:right w:val="single" w:color="auto" w:sz="4" w:space="0"/>
            </w:tcBorders>
          </w:tcPr>
          <w:p w14:paraId="39826A87">
            <w:pPr>
              <w:widowControl/>
              <w:jc w:val="left"/>
              <w:rPr>
                <w:rFonts w:ascii="仿宋_GB2312" w:eastAsia="仿宋_GB2312"/>
                <w:sz w:val="28"/>
              </w:rPr>
            </w:pPr>
          </w:p>
        </w:tc>
        <w:tc>
          <w:tcPr>
            <w:tcW w:w="1995" w:type="dxa"/>
            <w:tcBorders>
              <w:top w:val="nil"/>
              <w:left w:val="single" w:color="auto" w:sz="4" w:space="0"/>
              <w:bottom w:val="single" w:color="auto" w:sz="4" w:space="0"/>
              <w:right w:val="single" w:color="auto" w:sz="4" w:space="0"/>
            </w:tcBorders>
          </w:tcPr>
          <w:p w14:paraId="703E0BB2">
            <w:pPr>
              <w:widowControl/>
              <w:jc w:val="left"/>
              <w:rPr>
                <w:rFonts w:ascii="仿宋_GB2312" w:eastAsia="仿宋_GB2312"/>
                <w:sz w:val="28"/>
              </w:rPr>
            </w:pPr>
          </w:p>
        </w:tc>
        <w:tc>
          <w:tcPr>
            <w:tcW w:w="2205" w:type="dxa"/>
            <w:tcBorders>
              <w:top w:val="nil"/>
              <w:left w:val="single" w:color="auto" w:sz="4" w:space="0"/>
              <w:bottom w:val="single" w:color="auto" w:sz="4" w:space="0"/>
              <w:right w:val="single" w:color="auto" w:sz="4" w:space="0"/>
            </w:tcBorders>
          </w:tcPr>
          <w:p w14:paraId="70A9BEA3">
            <w:pPr>
              <w:widowControl/>
              <w:jc w:val="left"/>
              <w:rPr>
                <w:rFonts w:ascii="仿宋_GB2312" w:eastAsia="仿宋_GB2312"/>
                <w:sz w:val="28"/>
              </w:rPr>
            </w:pPr>
          </w:p>
        </w:tc>
      </w:tr>
      <w:tr w14:paraId="73B4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11" w:type="dxa"/>
            <w:vMerge w:val="continue"/>
          </w:tcPr>
          <w:p w14:paraId="229495E7">
            <w:pPr>
              <w:ind w:left="-57"/>
              <w:jc w:val="distribute"/>
              <w:rPr>
                <w:position w:val="-6"/>
                <w:sz w:val="28"/>
              </w:rPr>
            </w:pPr>
          </w:p>
        </w:tc>
        <w:tc>
          <w:tcPr>
            <w:tcW w:w="2631" w:type="dxa"/>
            <w:vAlign w:val="center"/>
          </w:tcPr>
          <w:p w14:paraId="23E2222E">
            <w:pPr>
              <w:ind w:left="-57"/>
              <w:rPr>
                <w:position w:val="-6"/>
                <w:sz w:val="28"/>
              </w:rPr>
            </w:pPr>
          </w:p>
        </w:tc>
        <w:tc>
          <w:tcPr>
            <w:tcW w:w="1701" w:type="dxa"/>
            <w:vAlign w:val="center"/>
          </w:tcPr>
          <w:p w14:paraId="68E08281">
            <w:pPr>
              <w:ind w:left="-57"/>
              <w:rPr>
                <w:position w:val="-6"/>
                <w:sz w:val="28"/>
              </w:rPr>
            </w:pPr>
          </w:p>
        </w:tc>
        <w:tc>
          <w:tcPr>
            <w:tcW w:w="2268" w:type="dxa"/>
            <w:tcBorders>
              <w:right w:val="nil"/>
            </w:tcBorders>
            <w:vAlign w:val="center"/>
          </w:tcPr>
          <w:p w14:paraId="2A9D1B51">
            <w:pPr>
              <w:ind w:left="-57"/>
              <w:rPr>
                <w:position w:val="-6"/>
                <w:sz w:val="28"/>
              </w:rPr>
            </w:pPr>
          </w:p>
        </w:tc>
        <w:tc>
          <w:tcPr>
            <w:tcW w:w="2010" w:type="dxa"/>
            <w:tcBorders>
              <w:top w:val="nil"/>
              <w:left w:val="single" w:color="auto" w:sz="4" w:space="0"/>
              <w:bottom w:val="single" w:color="auto" w:sz="4" w:space="0"/>
              <w:right w:val="single" w:color="auto" w:sz="4" w:space="0"/>
            </w:tcBorders>
          </w:tcPr>
          <w:p w14:paraId="492748FB">
            <w:pPr>
              <w:widowControl/>
              <w:jc w:val="left"/>
              <w:rPr>
                <w:rFonts w:eastAsia="楷体_GB2312"/>
                <w:sz w:val="28"/>
              </w:rPr>
            </w:pPr>
          </w:p>
        </w:tc>
        <w:tc>
          <w:tcPr>
            <w:tcW w:w="1995" w:type="dxa"/>
            <w:tcBorders>
              <w:top w:val="nil"/>
              <w:left w:val="single" w:color="auto" w:sz="4" w:space="0"/>
              <w:bottom w:val="single" w:color="auto" w:sz="4" w:space="0"/>
              <w:right w:val="single" w:color="auto" w:sz="4" w:space="0"/>
            </w:tcBorders>
          </w:tcPr>
          <w:p w14:paraId="7CAC657F">
            <w:pPr>
              <w:widowControl/>
              <w:jc w:val="left"/>
              <w:rPr>
                <w:rFonts w:eastAsia="楷体_GB2312"/>
                <w:sz w:val="28"/>
              </w:rPr>
            </w:pPr>
          </w:p>
        </w:tc>
        <w:tc>
          <w:tcPr>
            <w:tcW w:w="2205" w:type="dxa"/>
            <w:tcBorders>
              <w:top w:val="nil"/>
              <w:left w:val="single" w:color="auto" w:sz="4" w:space="0"/>
              <w:bottom w:val="single" w:color="auto" w:sz="4" w:space="0"/>
              <w:right w:val="single" w:color="auto" w:sz="4" w:space="0"/>
            </w:tcBorders>
          </w:tcPr>
          <w:p w14:paraId="6AF44085">
            <w:pPr>
              <w:widowControl/>
              <w:jc w:val="left"/>
              <w:rPr>
                <w:rFonts w:eastAsia="楷体_GB2312"/>
                <w:sz w:val="28"/>
              </w:rPr>
            </w:pPr>
          </w:p>
        </w:tc>
      </w:tr>
      <w:tr w14:paraId="371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611" w:type="dxa"/>
            <w:vMerge w:val="continue"/>
          </w:tcPr>
          <w:p w14:paraId="3D16B741">
            <w:pPr>
              <w:ind w:left="-57"/>
              <w:jc w:val="distribute"/>
              <w:rPr>
                <w:position w:val="-6"/>
                <w:sz w:val="28"/>
              </w:rPr>
            </w:pPr>
          </w:p>
        </w:tc>
        <w:tc>
          <w:tcPr>
            <w:tcW w:w="2631" w:type="dxa"/>
            <w:vAlign w:val="center"/>
          </w:tcPr>
          <w:p w14:paraId="03643B8D">
            <w:pPr>
              <w:ind w:left="-57"/>
              <w:rPr>
                <w:position w:val="-6"/>
                <w:sz w:val="28"/>
              </w:rPr>
            </w:pPr>
          </w:p>
        </w:tc>
        <w:tc>
          <w:tcPr>
            <w:tcW w:w="1701" w:type="dxa"/>
            <w:vAlign w:val="center"/>
          </w:tcPr>
          <w:p w14:paraId="639C6807">
            <w:pPr>
              <w:ind w:left="-57"/>
              <w:rPr>
                <w:position w:val="-6"/>
                <w:sz w:val="28"/>
              </w:rPr>
            </w:pPr>
          </w:p>
        </w:tc>
        <w:tc>
          <w:tcPr>
            <w:tcW w:w="2268" w:type="dxa"/>
            <w:tcBorders>
              <w:right w:val="nil"/>
            </w:tcBorders>
            <w:vAlign w:val="center"/>
          </w:tcPr>
          <w:p w14:paraId="18BFFDA3">
            <w:pPr>
              <w:ind w:left="-57"/>
              <w:rPr>
                <w:position w:val="-6"/>
                <w:sz w:val="28"/>
              </w:rPr>
            </w:pPr>
          </w:p>
        </w:tc>
        <w:tc>
          <w:tcPr>
            <w:tcW w:w="2010" w:type="dxa"/>
            <w:tcBorders>
              <w:top w:val="nil"/>
              <w:left w:val="single" w:color="auto" w:sz="4" w:space="0"/>
              <w:bottom w:val="single" w:color="auto" w:sz="4" w:space="0"/>
              <w:right w:val="single" w:color="auto" w:sz="4" w:space="0"/>
            </w:tcBorders>
          </w:tcPr>
          <w:p w14:paraId="77A6C7C8">
            <w:pPr>
              <w:widowControl/>
              <w:jc w:val="left"/>
              <w:rPr>
                <w:rFonts w:eastAsia="楷体_GB2312"/>
                <w:sz w:val="28"/>
              </w:rPr>
            </w:pPr>
          </w:p>
        </w:tc>
        <w:tc>
          <w:tcPr>
            <w:tcW w:w="1995" w:type="dxa"/>
            <w:tcBorders>
              <w:top w:val="nil"/>
              <w:left w:val="single" w:color="auto" w:sz="4" w:space="0"/>
              <w:bottom w:val="single" w:color="auto" w:sz="4" w:space="0"/>
              <w:right w:val="single" w:color="auto" w:sz="4" w:space="0"/>
            </w:tcBorders>
          </w:tcPr>
          <w:p w14:paraId="6C446BB7">
            <w:pPr>
              <w:widowControl/>
              <w:jc w:val="left"/>
              <w:rPr>
                <w:rFonts w:eastAsia="楷体_GB2312"/>
                <w:sz w:val="28"/>
              </w:rPr>
            </w:pPr>
          </w:p>
        </w:tc>
        <w:tc>
          <w:tcPr>
            <w:tcW w:w="2205" w:type="dxa"/>
            <w:tcBorders>
              <w:top w:val="nil"/>
              <w:left w:val="single" w:color="auto" w:sz="4" w:space="0"/>
              <w:bottom w:val="single" w:color="auto" w:sz="4" w:space="0"/>
              <w:right w:val="single" w:color="auto" w:sz="4" w:space="0"/>
            </w:tcBorders>
          </w:tcPr>
          <w:p w14:paraId="136258A3">
            <w:pPr>
              <w:widowControl/>
              <w:jc w:val="left"/>
              <w:rPr>
                <w:rFonts w:eastAsia="楷体_GB2312"/>
                <w:sz w:val="28"/>
              </w:rPr>
            </w:pPr>
          </w:p>
        </w:tc>
      </w:tr>
    </w:tbl>
    <w:p w14:paraId="4ECA6456">
      <w:pPr>
        <w:rPr>
          <w:rFonts w:ascii="仿宋_GB2312" w:eastAsia="仿宋_GB2312"/>
          <w:sz w:val="28"/>
        </w:rPr>
      </w:pPr>
    </w:p>
    <w:tbl>
      <w:tblPr>
        <w:tblStyle w:val="11"/>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333"/>
        <w:gridCol w:w="1863"/>
        <w:gridCol w:w="1537"/>
        <w:gridCol w:w="775"/>
        <w:gridCol w:w="2525"/>
        <w:gridCol w:w="1575"/>
        <w:gridCol w:w="3202"/>
      </w:tblGrid>
      <w:tr w14:paraId="4F89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611" w:type="dxa"/>
            <w:vMerge w:val="restart"/>
            <w:vAlign w:val="center"/>
          </w:tcPr>
          <w:p w14:paraId="4D3F675F">
            <w:pPr>
              <w:jc w:val="center"/>
              <w:rPr>
                <w:rFonts w:ascii="仿宋_GB2312" w:eastAsia="仿宋_GB2312"/>
                <w:sz w:val="28"/>
              </w:rPr>
            </w:pPr>
          </w:p>
          <w:p w14:paraId="32761188">
            <w:pPr>
              <w:jc w:val="center"/>
              <w:rPr>
                <w:rFonts w:ascii="仿宋_GB2312" w:eastAsia="仿宋_GB2312"/>
                <w:sz w:val="28"/>
              </w:rPr>
            </w:pPr>
          </w:p>
          <w:p w14:paraId="1C0656A1">
            <w:pPr>
              <w:jc w:val="center"/>
              <w:rPr>
                <w:rFonts w:ascii="仿宋_GB2312" w:eastAsia="仿宋_GB2312"/>
                <w:sz w:val="28"/>
              </w:rPr>
            </w:pPr>
          </w:p>
          <w:p w14:paraId="7A23805F">
            <w:pPr>
              <w:spacing w:line="360" w:lineRule="auto"/>
              <w:jc w:val="center"/>
              <w:rPr>
                <w:rFonts w:ascii="仿宋_GB2312" w:eastAsia="仿宋_GB2312"/>
                <w:sz w:val="28"/>
              </w:rPr>
            </w:pPr>
            <w:r>
              <w:rPr>
                <w:rFonts w:hint="eastAsia" w:ascii="仿宋_GB2312" w:eastAsia="仿宋_GB2312"/>
                <w:sz w:val="28"/>
              </w:rPr>
              <w:t>主</w:t>
            </w:r>
          </w:p>
          <w:p w14:paraId="2BBAAA56">
            <w:pPr>
              <w:spacing w:line="360" w:lineRule="auto"/>
              <w:jc w:val="center"/>
              <w:rPr>
                <w:rFonts w:ascii="仿宋_GB2312" w:eastAsia="仿宋_GB2312"/>
                <w:sz w:val="28"/>
              </w:rPr>
            </w:pPr>
            <w:r>
              <w:rPr>
                <w:rFonts w:hint="eastAsia" w:ascii="仿宋_GB2312" w:eastAsia="仿宋_GB2312"/>
                <w:sz w:val="28"/>
              </w:rPr>
              <w:t>要</w:t>
            </w:r>
          </w:p>
          <w:p w14:paraId="54F35C9D">
            <w:pPr>
              <w:spacing w:line="360" w:lineRule="auto"/>
              <w:jc w:val="center"/>
              <w:rPr>
                <w:rFonts w:ascii="仿宋_GB2312" w:eastAsia="仿宋_GB2312"/>
                <w:sz w:val="28"/>
              </w:rPr>
            </w:pPr>
            <w:r>
              <w:rPr>
                <w:rFonts w:hint="eastAsia" w:ascii="仿宋_GB2312" w:eastAsia="仿宋_GB2312"/>
                <w:sz w:val="28"/>
              </w:rPr>
              <w:t>经</w:t>
            </w:r>
          </w:p>
          <w:p w14:paraId="3FABA5C8">
            <w:pPr>
              <w:spacing w:line="360" w:lineRule="auto"/>
              <w:jc w:val="center"/>
              <w:rPr>
                <w:rFonts w:ascii="仿宋_GB2312" w:eastAsia="仿宋_GB2312"/>
                <w:sz w:val="28"/>
              </w:rPr>
            </w:pPr>
            <w:r>
              <w:rPr>
                <w:rFonts w:hint="eastAsia" w:ascii="仿宋_GB2312" w:eastAsia="仿宋_GB2312"/>
                <w:sz w:val="28"/>
              </w:rPr>
              <w:t>营</w:t>
            </w:r>
          </w:p>
          <w:p w14:paraId="0B71F6A0">
            <w:pPr>
              <w:spacing w:line="360" w:lineRule="auto"/>
              <w:jc w:val="center"/>
              <w:rPr>
                <w:rFonts w:ascii="仿宋_GB2312" w:eastAsia="仿宋_GB2312"/>
                <w:sz w:val="28"/>
              </w:rPr>
            </w:pPr>
            <w:r>
              <w:rPr>
                <w:rFonts w:hint="eastAsia" w:ascii="仿宋_GB2312" w:eastAsia="仿宋_GB2312"/>
                <w:sz w:val="28"/>
              </w:rPr>
              <w:t>设</w:t>
            </w:r>
          </w:p>
          <w:p w14:paraId="3E796A8B">
            <w:pPr>
              <w:spacing w:line="360" w:lineRule="auto"/>
              <w:jc w:val="center"/>
              <w:rPr>
                <w:rFonts w:ascii="仿宋_GB2312" w:eastAsia="仿宋_GB2312"/>
                <w:sz w:val="28"/>
              </w:rPr>
            </w:pPr>
            <w:r>
              <w:rPr>
                <w:rFonts w:hint="eastAsia" w:ascii="仿宋_GB2312" w:eastAsia="仿宋_GB2312"/>
                <w:sz w:val="28"/>
              </w:rPr>
              <w:t>施</w:t>
            </w:r>
          </w:p>
          <w:p w14:paraId="3098E46B">
            <w:pPr>
              <w:spacing w:line="360" w:lineRule="auto"/>
              <w:jc w:val="center"/>
              <w:rPr>
                <w:rFonts w:ascii="仿宋_GB2312" w:eastAsia="仿宋_GB2312"/>
                <w:sz w:val="28"/>
              </w:rPr>
            </w:pPr>
            <w:r>
              <w:rPr>
                <w:rFonts w:hint="eastAsia" w:ascii="仿宋_GB2312" w:eastAsia="仿宋_GB2312"/>
                <w:sz w:val="28"/>
              </w:rPr>
              <w:t>及</w:t>
            </w:r>
          </w:p>
          <w:p w14:paraId="7BB90D74">
            <w:pPr>
              <w:spacing w:line="360" w:lineRule="auto"/>
              <w:jc w:val="center"/>
              <w:rPr>
                <w:rFonts w:ascii="仿宋_GB2312" w:eastAsia="仿宋_GB2312"/>
                <w:sz w:val="28"/>
              </w:rPr>
            </w:pPr>
            <w:r>
              <w:rPr>
                <w:rFonts w:hint="eastAsia" w:ascii="仿宋_GB2312" w:eastAsia="仿宋_GB2312"/>
                <w:sz w:val="28"/>
              </w:rPr>
              <w:t>设</w:t>
            </w:r>
          </w:p>
          <w:p w14:paraId="3B434E63">
            <w:pPr>
              <w:jc w:val="center"/>
              <w:rPr>
                <w:rFonts w:ascii="仿宋_GB2312" w:eastAsia="仿宋_GB2312"/>
                <w:sz w:val="28"/>
              </w:rPr>
            </w:pPr>
            <w:r>
              <w:rPr>
                <w:rFonts w:hint="eastAsia" w:ascii="仿宋_GB2312" w:eastAsia="仿宋_GB2312"/>
                <w:sz w:val="28"/>
              </w:rPr>
              <w:t>备</w:t>
            </w:r>
          </w:p>
        </w:tc>
        <w:tc>
          <w:tcPr>
            <w:tcW w:w="1333" w:type="dxa"/>
            <w:tcBorders>
              <w:bottom w:val="single" w:color="auto" w:sz="4" w:space="0"/>
            </w:tcBorders>
            <w:vAlign w:val="center"/>
          </w:tcPr>
          <w:p w14:paraId="457A0B7C">
            <w:pPr>
              <w:jc w:val="center"/>
              <w:rPr>
                <w:rFonts w:ascii="仿宋_GB2312" w:eastAsia="仿宋_GB2312"/>
                <w:sz w:val="28"/>
              </w:rPr>
            </w:pPr>
            <w:r>
              <w:rPr>
                <w:rFonts w:hint="eastAsia" w:ascii="仿宋_GB2312" w:eastAsia="仿宋_GB2312"/>
                <w:sz w:val="28"/>
              </w:rPr>
              <w:t>名   称</w:t>
            </w:r>
          </w:p>
        </w:tc>
        <w:tc>
          <w:tcPr>
            <w:tcW w:w="1863" w:type="dxa"/>
            <w:tcBorders>
              <w:bottom w:val="single" w:color="auto" w:sz="4" w:space="0"/>
            </w:tcBorders>
            <w:vAlign w:val="center"/>
          </w:tcPr>
          <w:p w14:paraId="292A5451">
            <w:pPr>
              <w:jc w:val="center"/>
              <w:rPr>
                <w:rFonts w:ascii="仿宋_GB2312" w:eastAsia="仿宋_GB2312"/>
                <w:sz w:val="28"/>
              </w:rPr>
            </w:pPr>
            <w:r>
              <w:rPr>
                <w:rFonts w:hint="eastAsia" w:ascii="仿宋_GB2312" w:eastAsia="仿宋_GB2312"/>
                <w:sz w:val="28"/>
              </w:rPr>
              <w:t>规格型号</w:t>
            </w:r>
          </w:p>
        </w:tc>
        <w:tc>
          <w:tcPr>
            <w:tcW w:w="1537" w:type="dxa"/>
            <w:tcBorders>
              <w:bottom w:val="single" w:color="auto" w:sz="4" w:space="0"/>
            </w:tcBorders>
            <w:vAlign w:val="center"/>
          </w:tcPr>
          <w:p w14:paraId="0CA09B7B">
            <w:pPr>
              <w:jc w:val="center"/>
              <w:rPr>
                <w:rFonts w:ascii="仿宋_GB2312" w:eastAsia="仿宋_GB2312"/>
                <w:sz w:val="28"/>
              </w:rPr>
            </w:pPr>
            <w:r>
              <w:rPr>
                <w:rFonts w:hint="eastAsia" w:ascii="仿宋_GB2312" w:eastAsia="仿宋_GB2312"/>
                <w:sz w:val="28"/>
              </w:rPr>
              <w:t>设计能力</w:t>
            </w:r>
          </w:p>
          <w:p w14:paraId="30EF2161">
            <w:pPr>
              <w:jc w:val="center"/>
              <w:rPr>
                <w:rFonts w:ascii="仿宋_GB2312" w:eastAsia="仿宋_GB2312"/>
                <w:sz w:val="28"/>
              </w:rPr>
            </w:pPr>
            <w:r>
              <w:rPr>
                <w:rFonts w:hint="eastAsia" w:ascii="仿宋_GB2312" w:eastAsia="仿宋_GB2312"/>
                <w:sz w:val="28"/>
              </w:rPr>
              <w:t>(万吨/年)</w:t>
            </w:r>
          </w:p>
        </w:tc>
        <w:tc>
          <w:tcPr>
            <w:tcW w:w="775" w:type="dxa"/>
            <w:tcBorders>
              <w:bottom w:val="single" w:color="auto" w:sz="4" w:space="0"/>
            </w:tcBorders>
            <w:vAlign w:val="center"/>
          </w:tcPr>
          <w:p w14:paraId="4D82E1D6">
            <w:pPr>
              <w:jc w:val="center"/>
              <w:rPr>
                <w:rFonts w:ascii="仿宋_GB2312" w:eastAsia="仿宋_GB2312"/>
                <w:sz w:val="28"/>
              </w:rPr>
            </w:pPr>
            <w:r>
              <w:rPr>
                <w:rFonts w:hint="eastAsia" w:ascii="仿宋_GB2312" w:eastAsia="仿宋_GB2312"/>
                <w:sz w:val="28"/>
              </w:rPr>
              <w:t>数量</w:t>
            </w:r>
          </w:p>
        </w:tc>
        <w:tc>
          <w:tcPr>
            <w:tcW w:w="2525" w:type="dxa"/>
            <w:tcBorders>
              <w:bottom w:val="single" w:color="auto" w:sz="4" w:space="0"/>
            </w:tcBorders>
            <w:vAlign w:val="center"/>
          </w:tcPr>
          <w:p w14:paraId="3A115397">
            <w:pPr>
              <w:jc w:val="center"/>
              <w:rPr>
                <w:rFonts w:ascii="仿宋_GB2312" w:eastAsia="仿宋_GB2312"/>
                <w:sz w:val="28"/>
              </w:rPr>
            </w:pPr>
            <w:r>
              <w:rPr>
                <w:rFonts w:hint="eastAsia" w:ascii="仿宋_GB2312" w:eastAsia="仿宋_GB2312"/>
                <w:sz w:val="28"/>
              </w:rPr>
              <w:t>生产厂家/产地</w:t>
            </w:r>
          </w:p>
        </w:tc>
        <w:tc>
          <w:tcPr>
            <w:tcW w:w="1575" w:type="dxa"/>
            <w:tcBorders>
              <w:bottom w:val="single" w:color="auto" w:sz="4" w:space="0"/>
            </w:tcBorders>
            <w:vAlign w:val="center"/>
          </w:tcPr>
          <w:p w14:paraId="01B53576">
            <w:pPr>
              <w:jc w:val="center"/>
              <w:rPr>
                <w:rFonts w:ascii="仿宋_GB2312" w:eastAsia="仿宋_GB2312"/>
                <w:sz w:val="28"/>
              </w:rPr>
            </w:pPr>
            <w:r>
              <w:rPr>
                <w:rFonts w:hint="eastAsia" w:ascii="仿宋_GB2312" w:eastAsia="仿宋_GB2312"/>
                <w:sz w:val="28"/>
              </w:rPr>
              <w:t>投运日期</w:t>
            </w:r>
          </w:p>
        </w:tc>
        <w:tc>
          <w:tcPr>
            <w:tcW w:w="3202" w:type="dxa"/>
            <w:tcBorders>
              <w:bottom w:val="single" w:color="auto" w:sz="4" w:space="0"/>
            </w:tcBorders>
            <w:vAlign w:val="center"/>
          </w:tcPr>
          <w:p w14:paraId="24D9731D">
            <w:pPr>
              <w:jc w:val="center"/>
              <w:rPr>
                <w:rFonts w:ascii="仿宋_GB2312" w:eastAsia="仿宋_GB2312"/>
                <w:sz w:val="28"/>
              </w:rPr>
            </w:pPr>
            <w:r>
              <w:rPr>
                <w:rFonts w:hint="eastAsia" w:ascii="仿宋_GB2312" w:eastAsia="仿宋_GB2312"/>
                <w:sz w:val="28"/>
              </w:rPr>
              <w:t>使用场所/用途</w:t>
            </w:r>
          </w:p>
        </w:tc>
      </w:tr>
      <w:tr w14:paraId="50AA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611" w:type="dxa"/>
            <w:vMerge w:val="continue"/>
            <w:vAlign w:val="center"/>
          </w:tcPr>
          <w:p w14:paraId="4BE69B84">
            <w:pPr>
              <w:jc w:val="center"/>
              <w:rPr>
                <w:rFonts w:ascii="仿宋_GB2312" w:eastAsia="仿宋_GB2312"/>
                <w:sz w:val="28"/>
              </w:rPr>
            </w:pPr>
          </w:p>
        </w:tc>
        <w:tc>
          <w:tcPr>
            <w:tcW w:w="1333" w:type="dxa"/>
            <w:tcBorders>
              <w:bottom w:val="nil"/>
            </w:tcBorders>
            <w:vAlign w:val="center"/>
          </w:tcPr>
          <w:p w14:paraId="6F59426D">
            <w:pPr>
              <w:jc w:val="center"/>
              <w:rPr>
                <w:rFonts w:ascii="仿宋_GB2312" w:eastAsia="仿宋_GB2312"/>
                <w:sz w:val="28"/>
              </w:rPr>
            </w:pPr>
            <w:r>
              <w:rPr>
                <w:rFonts w:hint="eastAsia" w:ascii="仿宋_GB2312" w:eastAsia="仿宋_GB2312"/>
                <w:sz w:val="28"/>
              </w:rPr>
              <w:t>反应釜</w:t>
            </w:r>
          </w:p>
        </w:tc>
        <w:tc>
          <w:tcPr>
            <w:tcW w:w="1863" w:type="dxa"/>
            <w:tcBorders>
              <w:bottom w:val="nil"/>
            </w:tcBorders>
            <w:vAlign w:val="center"/>
          </w:tcPr>
          <w:p w14:paraId="109AA401">
            <w:pPr>
              <w:jc w:val="center"/>
              <w:rPr>
                <w:rFonts w:ascii="微软雅黑" w:hAnsi="微软雅黑" w:eastAsia="仿宋_GB2312" w:cs="宋体"/>
                <w:color w:val="333333"/>
                <w:kern w:val="0"/>
                <w:sz w:val="30"/>
                <w:szCs w:val="30"/>
              </w:rPr>
            </w:pPr>
            <w:r>
              <w:rPr>
                <w:rFonts w:hint="eastAsia" w:ascii="仿宋_GB2312" w:eastAsia="仿宋_GB2312"/>
                <w:sz w:val="28"/>
              </w:rPr>
              <w:t>Φ4200</w:t>
            </w:r>
            <w:r>
              <w:rPr>
                <w:rFonts w:ascii="Arial" w:hAnsi="Arial" w:eastAsia="仿宋_GB2312" w:cs="Arial"/>
                <w:sz w:val="28"/>
              </w:rPr>
              <w:t>×</w:t>
            </w:r>
            <w:r>
              <w:rPr>
                <w:rFonts w:hint="eastAsia" w:ascii="仿宋_GB2312" w:eastAsia="仿宋_GB2312"/>
                <w:sz w:val="28"/>
              </w:rPr>
              <w:t>4000</w:t>
            </w:r>
          </w:p>
        </w:tc>
        <w:tc>
          <w:tcPr>
            <w:tcW w:w="1537" w:type="dxa"/>
            <w:tcBorders>
              <w:bottom w:val="nil"/>
            </w:tcBorders>
            <w:vAlign w:val="center"/>
          </w:tcPr>
          <w:p w14:paraId="2A1ECE67">
            <w:pPr>
              <w:jc w:val="center"/>
              <w:rPr>
                <w:rFonts w:ascii="仿宋_GB2312" w:eastAsia="仿宋_GB2312"/>
                <w:sz w:val="28"/>
              </w:rPr>
            </w:pPr>
            <w:r>
              <w:rPr>
                <w:rFonts w:hint="eastAsia" w:ascii="仿宋_GB2312" w:eastAsia="仿宋_GB2312"/>
                <w:sz w:val="28"/>
              </w:rPr>
              <w:t>废盐酸</w:t>
            </w:r>
            <w:r>
              <w:rPr>
                <w:rFonts w:ascii="仿宋_GB2312" w:eastAsia="仿宋_GB2312"/>
                <w:sz w:val="28"/>
              </w:rPr>
              <w:t>45000</w:t>
            </w:r>
          </w:p>
          <w:p w14:paraId="4F147978">
            <w:pPr>
              <w:jc w:val="center"/>
              <w:rPr>
                <w:rFonts w:ascii="仿宋_GB2312" w:eastAsia="仿宋_GB2312"/>
                <w:sz w:val="28"/>
              </w:rPr>
            </w:pPr>
            <w:r>
              <w:rPr>
                <w:rFonts w:hint="eastAsia" w:ascii="仿宋_GB2312" w:eastAsia="仿宋_GB2312"/>
                <w:sz w:val="28"/>
              </w:rPr>
              <w:t>废硫酸5000</w:t>
            </w:r>
          </w:p>
        </w:tc>
        <w:tc>
          <w:tcPr>
            <w:tcW w:w="775" w:type="dxa"/>
            <w:tcBorders>
              <w:bottom w:val="nil"/>
            </w:tcBorders>
            <w:vAlign w:val="center"/>
          </w:tcPr>
          <w:p w14:paraId="0D054AAF">
            <w:pPr>
              <w:jc w:val="center"/>
              <w:rPr>
                <w:rFonts w:ascii="仿宋_GB2312" w:eastAsia="仿宋_GB2312"/>
                <w:sz w:val="28"/>
              </w:rPr>
            </w:pPr>
            <w:r>
              <w:rPr>
                <w:rFonts w:hint="eastAsia" w:ascii="仿宋_GB2312" w:eastAsia="仿宋_GB2312"/>
                <w:sz w:val="28"/>
              </w:rPr>
              <w:t>5</w:t>
            </w:r>
          </w:p>
        </w:tc>
        <w:tc>
          <w:tcPr>
            <w:tcW w:w="2525" w:type="dxa"/>
            <w:tcBorders>
              <w:bottom w:val="nil"/>
            </w:tcBorders>
            <w:vAlign w:val="center"/>
          </w:tcPr>
          <w:p w14:paraId="769CD319">
            <w:pPr>
              <w:jc w:val="center"/>
              <w:rPr>
                <w:rFonts w:ascii="仿宋_GB2312" w:eastAsia="仿宋_GB2312"/>
                <w:sz w:val="28"/>
              </w:rPr>
            </w:pPr>
            <w:r>
              <w:rPr>
                <w:rFonts w:hint="eastAsia" w:ascii="仿宋_GB2312" w:eastAsia="仿宋_GB2312"/>
                <w:sz w:val="28"/>
              </w:rPr>
              <w:t>山东大华玻璃有限公司</w:t>
            </w:r>
          </w:p>
        </w:tc>
        <w:tc>
          <w:tcPr>
            <w:tcW w:w="1575" w:type="dxa"/>
            <w:tcBorders>
              <w:bottom w:val="nil"/>
            </w:tcBorders>
            <w:vAlign w:val="center"/>
          </w:tcPr>
          <w:p w14:paraId="01C05F9F">
            <w:pPr>
              <w:jc w:val="center"/>
              <w:rPr>
                <w:rFonts w:ascii="仿宋_GB2312" w:eastAsia="仿宋_GB2312"/>
                <w:sz w:val="28"/>
              </w:rPr>
            </w:pPr>
            <w:r>
              <w:rPr>
                <w:rFonts w:hint="eastAsia" w:ascii="仿宋_GB2312" w:eastAsia="仿宋_GB2312"/>
                <w:sz w:val="28"/>
              </w:rPr>
              <w:t>2019-01</w:t>
            </w:r>
          </w:p>
        </w:tc>
        <w:tc>
          <w:tcPr>
            <w:tcW w:w="3202" w:type="dxa"/>
            <w:tcBorders>
              <w:bottom w:val="nil"/>
            </w:tcBorders>
            <w:vAlign w:val="center"/>
          </w:tcPr>
          <w:p w14:paraId="08E7C31F">
            <w:pPr>
              <w:jc w:val="center"/>
              <w:rPr>
                <w:rFonts w:ascii="仿宋_GB2312" w:eastAsia="仿宋_GB2312"/>
                <w:sz w:val="28"/>
              </w:rPr>
            </w:pPr>
            <w:r>
              <w:rPr>
                <w:rFonts w:hint="eastAsia" w:ascii="仿宋_GB2312" w:eastAsia="仿宋_GB2312"/>
                <w:sz w:val="28"/>
              </w:rPr>
              <w:t>废硫酸处置</w:t>
            </w:r>
          </w:p>
          <w:p w14:paraId="213A4316">
            <w:pPr>
              <w:jc w:val="center"/>
              <w:rPr>
                <w:rFonts w:ascii="仿宋_GB2312" w:eastAsia="仿宋_GB2312"/>
                <w:sz w:val="28"/>
              </w:rPr>
            </w:pPr>
            <w:r>
              <w:rPr>
                <w:rFonts w:hint="eastAsia" w:ascii="仿宋_GB2312" w:eastAsia="仿宋_GB2312"/>
                <w:sz w:val="28"/>
              </w:rPr>
              <w:t>废盐酸处置</w:t>
            </w:r>
          </w:p>
        </w:tc>
      </w:tr>
      <w:tr w14:paraId="4A01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0AFBC4DD">
            <w:pPr>
              <w:jc w:val="center"/>
              <w:rPr>
                <w:rFonts w:ascii="仿宋_GB2312" w:eastAsia="仿宋_GB2312"/>
                <w:sz w:val="28"/>
              </w:rPr>
            </w:pPr>
          </w:p>
        </w:tc>
        <w:tc>
          <w:tcPr>
            <w:tcW w:w="1333" w:type="dxa"/>
            <w:tcBorders>
              <w:bottom w:val="nil"/>
            </w:tcBorders>
            <w:vAlign w:val="center"/>
          </w:tcPr>
          <w:p w14:paraId="15A40E2D">
            <w:pPr>
              <w:jc w:val="center"/>
              <w:rPr>
                <w:rFonts w:ascii="仿宋_GB2312" w:eastAsia="仿宋_GB2312"/>
                <w:sz w:val="28"/>
              </w:rPr>
            </w:pPr>
            <w:r>
              <w:rPr>
                <w:rFonts w:hint="eastAsia" w:ascii="仿宋_GB2312" w:eastAsia="仿宋_GB2312"/>
                <w:sz w:val="28"/>
              </w:rPr>
              <w:t>反应釜</w:t>
            </w:r>
          </w:p>
        </w:tc>
        <w:tc>
          <w:tcPr>
            <w:tcW w:w="1863" w:type="dxa"/>
            <w:tcBorders>
              <w:bottom w:val="nil"/>
            </w:tcBorders>
            <w:vAlign w:val="center"/>
          </w:tcPr>
          <w:p w14:paraId="6CAE180C">
            <w:pPr>
              <w:jc w:val="center"/>
              <w:rPr>
                <w:rFonts w:ascii="仿宋_GB2312" w:eastAsia="仿宋_GB2312"/>
                <w:sz w:val="28"/>
              </w:rPr>
            </w:pPr>
            <w:r>
              <w:rPr>
                <w:rFonts w:hint="eastAsia" w:ascii="仿宋_GB2312" w:eastAsia="仿宋_GB2312"/>
                <w:sz w:val="28"/>
              </w:rPr>
              <w:t>Φ2700</w:t>
            </w:r>
            <w:r>
              <w:rPr>
                <w:rFonts w:ascii="Arial" w:hAnsi="Arial" w:eastAsia="仿宋_GB2312" w:cs="Arial"/>
                <w:sz w:val="28"/>
              </w:rPr>
              <w:t>×</w:t>
            </w:r>
            <w:r>
              <w:rPr>
                <w:rFonts w:hint="eastAsia" w:ascii="仿宋_GB2312" w:eastAsia="仿宋_GB2312"/>
                <w:sz w:val="28"/>
              </w:rPr>
              <w:t>5200</w:t>
            </w:r>
          </w:p>
        </w:tc>
        <w:tc>
          <w:tcPr>
            <w:tcW w:w="1537" w:type="dxa"/>
            <w:tcBorders>
              <w:bottom w:val="nil"/>
            </w:tcBorders>
            <w:vAlign w:val="center"/>
          </w:tcPr>
          <w:p w14:paraId="193420E7">
            <w:pPr>
              <w:jc w:val="center"/>
              <w:rPr>
                <w:rFonts w:ascii="仿宋_GB2312" w:eastAsia="仿宋_GB2312"/>
                <w:color w:val="000000"/>
                <w:sz w:val="28"/>
              </w:rPr>
            </w:pPr>
            <w:r>
              <w:rPr>
                <w:rFonts w:ascii="仿宋_GB2312" w:eastAsia="仿宋_GB2312"/>
                <w:color w:val="000000"/>
                <w:sz w:val="28"/>
              </w:rPr>
              <w:t>75000</w:t>
            </w:r>
          </w:p>
        </w:tc>
        <w:tc>
          <w:tcPr>
            <w:tcW w:w="775" w:type="dxa"/>
            <w:tcBorders>
              <w:bottom w:val="nil"/>
            </w:tcBorders>
            <w:vAlign w:val="center"/>
          </w:tcPr>
          <w:p w14:paraId="09DACB00">
            <w:pPr>
              <w:jc w:val="center"/>
              <w:rPr>
                <w:rFonts w:ascii="仿宋_GB2312" w:eastAsia="仿宋_GB2312"/>
                <w:sz w:val="28"/>
              </w:rPr>
            </w:pPr>
            <w:r>
              <w:rPr>
                <w:rFonts w:hint="eastAsia" w:ascii="仿宋_GB2312" w:eastAsia="仿宋_GB2312"/>
                <w:sz w:val="28"/>
              </w:rPr>
              <w:t>6</w:t>
            </w:r>
          </w:p>
        </w:tc>
        <w:tc>
          <w:tcPr>
            <w:tcW w:w="2525" w:type="dxa"/>
            <w:tcBorders>
              <w:bottom w:val="nil"/>
            </w:tcBorders>
            <w:vAlign w:val="center"/>
          </w:tcPr>
          <w:p w14:paraId="28CB686A">
            <w:pPr>
              <w:jc w:val="center"/>
              <w:rPr>
                <w:rFonts w:ascii="仿宋_GB2312" w:eastAsia="仿宋_GB2312"/>
                <w:sz w:val="28"/>
              </w:rPr>
            </w:pPr>
            <w:r>
              <w:rPr>
                <w:rFonts w:hint="eastAsia" w:ascii="仿宋_GB2312" w:eastAsia="仿宋_GB2312"/>
                <w:sz w:val="28"/>
              </w:rPr>
              <w:t>常州利景搪玻璃设备有限公司</w:t>
            </w:r>
          </w:p>
        </w:tc>
        <w:tc>
          <w:tcPr>
            <w:tcW w:w="1575" w:type="dxa"/>
            <w:tcBorders>
              <w:bottom w:val="nil"/>
            </w:tcBorders>
            <w:vAlign w:val="center"/>
          </w:tcPr>
          <w:p w14:paraId="3DAF4CDE">
            <w:pPr>
              <w:jc w:val="center"/>
              <w:rPr>
                <w:rFonts w:ascii="仿宋_GB2312" w:eastAsia="仿宋_GB2312"/>
                <w:sz w:val="28"/>
              </w:rPr>
            </w:pPr>
            <w:r>
              <w:rPr>
                <w:rFonts w:hint="eastAsia" w:ascii="仿宋_GB2312" w:eastAsia="仿宋_GB2312"/>
                <w:sz w:val="28"/>
              </w:rPr>
              <w:t>2014-11</w:t>
            </w:r>
          </w:p>
        </w:tc>
        <w:tc>
          <w:tcPr>
            <w:tcW w:w="3202" w:type="dxa"/>
            <w:tcBorders>
              <w:bottom w:val="nil"/>
            </w:tcBorders>
            <w:vAlign w:val="center"/>
          </w:tcPr>
          <w:p w14:paraId="2300C18A">
            <w:pPr>
              <w:jc w:val="center"/>
              <w:rPr>
                <w:rFonts w:ascii="仿宋_GB2312" w:eastAsia="仿宋_GB2312"/>
                <w:sz w:val="28"/>
              </w:rPr>
            </w:pPr>
            <w:r>
              <w:rPr>
                <w:rFonts w:hint="eastAsia" w:ascii="仿宋_GB2312" w:eastAsia="仿宋_GB2312"/>
                <w:sz w:val="28"/>
              </w:rPr>
              <w:t>废硫酸处置</w:t>
            </w:r>
          </w:p>
        </w:tc>
      </w:tr>
      <w:tr w14:paraId="20AF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7E5CFE61">
            <w:pPr>
              <w:jc w:val="center"/>
              <w:rPr>
                <w:rFonts w:ascii="仿宋_GB2312" w:eastAsia="仿宋_GB2312"/>
                <w:sz w:val="28"/>
              </w:rPr>
            </w:pPr>
          </w:p>
        </w:tc>
        <w:tc>
          <w:tcPr>
            <w:tcW w:w="1333" w:type="dxa"/>
            <w:tcBorders>
              <w:bottom w:val="nil"/>
            </w:tcBorders>
            <w:vAlign w:val="center"/>
          </w:tcPr>
          <w:p w14:paraId="3AF18C80">
            <w:pPr>
              <w:jc w:val="center"/>
              <w:rPr>
                <w:rFonts w:ascii="仿宋_GB2312" w:eastAsia="仿宋_GB2312"/>
                <w:sz w:val="28"/>
              </w:rPr>
            </w:pPr>
            <w:r>
              <w:rPr>
                <w:rFonts w:hint="eastAsia" w:ascii="仿宋_GB2312" w:eastAsia="仿宋_GB2312"/>
                <w:sz w:val="28"/>
              </w:rPr>
              <w:t>反应釜</w:t>
            </w:r>
          </w:p>
        </w:tc>
        <w:tc>
          <w:tcPr>
            <w:tcW w:w="1863" w:type="dxa"/>
            <w:tcBorders>
              <w:bottom w:val="nil"/>
            </w:tcBorders>
            <w:vAlign w:val="center"/>
          </w:tcPr>
          <w:p w14:paraId="71DD353B">
            <w:pPr>
              <w:jc w:val="center"/>
              <w:rPr>
                <w:rFonts w:ascii="仿宋_GB2312" w:eastAsia="仿宋_GB2312"/>
                <w:sz w:val="28"/>
              </w:rPr>
            </w:pPr>
            <w:r>
              <w:rPr>
                <w:rFonts w:hint="eastAsia" w:ascii="仿宋_GB2312" w:eastAsia="仿宋_GB2312"/>
                <w:sz w:val="28"/>
              </w:rPr>
              <w:t>Φ2700</w:t>
            </w:r>
            <w:r>
              <w:rPr>
                <w:rFonts w:ascii="Arial" w:hAnsi="Arial" w:eastAsia="仿宋_GB2312" w:cs="Arial"/>
                <w:sz w:val="28"/>
              </w:rPr>
              <w:t>×</w:t>
            </w:r>
            <w:r>
              <w:rPr>
                <w:rFonts w:hint="eastAsia" w:ascii="仿宋_GB2312" w:eastAsia="仿宋_GB2312"/>
                <w:sz w:val="28"/>
              </w:rPr>
              <w:t>5200</w:t>
            </w:r>
          </w:p>
        </w:tc>
        <w:tc>
          <w:tcPr>
            <w:tcW w:w="1537" w:type="dxa"/>
            <w:tcBorders>
              <w:bottom w:val="nil"/>
            </w:tcBorders>
            <w:vAlign w:val="center"/>
          </w:tcPr>
          <w:p w14:paraId="26C3D637">
            <w:pPr>
              <w:jc w:val="center"/>
              <w:rPr>
                <w:rFonts w:ascii="仿宋_GB2312" w:eastAsia="仿宋_GB2312"/>
                <w:color w:val="000000"/>
                <w:sz w:val="28"/>
              </w:rPr>
            </w:pPr>
            <w:r>
              <w:rPr>
                <w:rFonts w:ascii="仿宋_GB2312" w:eastAsia="仿宋_GB2312"/>
                <w:color w:val="000000"/>
                <w:sz w:val="28"/>
              </w:rPr>
              <w:t>13000</w:t>
            </w:r>
          </w:p>
        </w:tc>
        <w:tc>
          <w:tcPr>
            <w:tcW w:w="775" w:type="dxa"/>
            <w:tcBorders>
              <w:bottom w:val="nil"/>
            </w:tcBorders>
            <w:vAlign w:val="center"/>
          </w:tcPr>
          <w:p w14:paraId="4A1DCE50">
            <w:pPr>
              <w:jc w:val="center"/>
              <w:rPr>
                <w:rFonts w:ascii="仿宋_GB2312" w:eastAsia="仿宋_GB2312"/>
                <w:sz w:val="28"/>
              </w:rPr>
            </w:pPr>
            <w:r>
              <w:rPr>
                <w:rFonts w:hint="eastAsia" w:ascii="仿宋_GB2312" w:eastAsia="仿宋_GB2312"/>
                <w:sz w:val="28"/>
              </w:rPr>
              <w:t>4</w:t>
            </w:r>
          </w:p>
        </w:tc>
        <w:tc>
          <w:tcPr>
            <w:tcW w:w="2525" w:type="dxa"/>
            <w:tcBorders>
              <w:bottom w:val="nil"/>
            </w:tcBorders>
            <w:vAlign w:val="center"/>
          </w:tcPr>
          <w:p w14:paraId="192BFCE9">
            <w:pPr>
              <w:jc w:val="center"/>
              <w:rPr>
                <w:rFonts w:ascii="仿宋_GB2312" w:eastAsia="仿宋_GB2312"/>
                <w:sz w:val="28"/>
              </w:rPr>
            </w:pPr>
            <w:r>
              <w:rPr>
                <w:rFonts w:hint="eastAsia" w:ascii="仿宋_GB2312" w:eastAsia="仿宋_GB2312"/>
                <w:sz w:val="28"/>
              </w:rPr>
              <w:t>绍兴市科新防腐设备有限公司</w:t>
            </w:r>
          </w:p>
        </w:tc>
        <w:tc>
          <w:tcPr>
            <w:tcW w:w="1575" w:type="dxa"/>
            <w:tcBorders>
              <w:bottom w:val="nil"/>
            </w:tcBorders>
            <w:vAlign w:val="center"/>
          </w:tcPr>
          <w:p w14:paraId="5C1498A9">
            <w:pPr>
              <w:jc w:val="center"/>
              <w:rPr>
                <w:rFonts w:ascii="仿宋_GB2312" w:eastAsia="仿宋_GB2312"/>
                <w:sz w:val="28"/>
              </w:rPr>
            </w:pPr>
            <w:r>
              <w:rPr>
                <w:rFonts w:hint="eastAsia" w:ascii="仿宋_GB2312" w:eastAsia="仿宋_GB2312"/>
                <w:sz w:val="28"/>
              </w:rPr>
              <w:t>2017-10</w:t>
            </w:r>
          </w:p>
        </w:tc>
        <w:tc>
          <w:tcPr>
            <w:tcW w:w="3202" w:type="dxa"/>
            <w:tcBorders>
              <w:bottom w:val="nil"/>
            </w:tcBorders>
            <w:vAlign w:val="center"/>
          </w:tcPr>
          <w:p w14:paraId="59745135">
            <w:pPr>
              <w:jc w:val="center"/>
              <w:rPr>
                <w:rFonts w:ascii="仿宋_GB2312" w:eastAsia="仿宋_GB2312"/>
                <w:sz w:val="28"/>
              </w:rPr>
            </w:pPr>
            <w:r>
              <w:rPr>
                <w:rFonts w:hint="eastAsia" w:ascii="仿宋_GB2312" w:eastAsia="仿宋_GB2312"/>
                <w:sz w:val="28"/>
              </w:rPr>
              <w:t>废盐酸处置</w:t>
            </w:r>
          </w:p>
        </w:tc>
      </w:tr>
      <w:tr w14:paraId="6773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2F9A28AE">
            <w:pPr>
              <w:jc w:val="center"/>
              <w:rPr>
                <w:rFonts w:ascii="仿宋_GB2312" w:eastAsia="仿宋_GB2312"/>
                <w:sz w:val="28"/>
              </w:rPr>
            </w:pPr>
          </w:p>
        </w:tc>
        <w:tc>
          <w:tcPr>
            <w:tcW w:w="1333" w:type="dxa"/>
            <w:tcBorders>
              <w:bottom w:val="single" w:color="auto" w:sz="4" w:space="0"/>
            </w:tcBorders>
            <w:vAlign w:val="center"/>
          </w:tcPr>
          <w:p w14:paraId="1EC72417">
            <w:pPr>
              <w:jc w:val="center"/>
              <w:rPr>
                <w:rFonts w:ascii="仿宋_GB2312" w:eastAsia="仿宋_GB2312"/>
                <w:sz w:val="28"/>
              </w:rPr>
            </w:pPr>
            <w:r>
              <w:rPr>
                <w:rFonts w:hint="eastAsia" w:ascii="仿宋_GB2312" w:eastAsia="仿宋_GB2312"/>
                <w:sz w:val="28"/>
              </w:rPr>
              <w:t>天然气锅炉</w:t>
            </w:r>
          </w:p>
        </w:tc>
        <w:tc>
          <w:tcPr>
            <w:tcW w:w="1863" w:type="dxa"/>
            <w:tcBorders>
              <w:bottom w:val="single" w:color="auto" w:sz="4" w:space="0"/>
            </w:tcBorders>
            <w:vAlign w:val="center"/>
          </w:tcPr>
          <w:p w14:paraId="7606227C">
            <w:pPr>
              <w:jc w:val="center"/>
              <w:rPr>
                <w:rFonts w:ascii="仿宋_GB2312" w:eastAsia="仿宋_GB2312"/>
                <w:sz w:val="28"/>
              </w:rPr>
            </w:pPr>
            <w:r>
              <w:rPr>
                <w:rFonts w:hint="eastAsia" w:ascii="仿宋_GB2312" w:eastAsia="仿宋_GB2312"/>
                <w:sz w:val="28"/>
              </w:rPr>
              <w:t>2t/h</w:t>
            </w:r>
          </w:p>
        </w:tc>
        <w:tc>
          <w:tcPr>
            <w:tcW w:w="1537" w:type="dxa"/>
            <w:tcBorders>
              <w:bottom w:val="single" w:color="auto" w:sz="4" w:space="0"/>
            </w:tcBorders>
            <w:vAlign w:val="center"/>
          </w:tcPr>
          <w:p w14:paraId="1772DBB2">
            <w:pPr>
              <w:jc w:val="center"/>
              <w:rPr>
                <w:rFonts w:ascii="仿宋_GB2312" w:eastAsia="仿宋_GB2312"/>
                <w:sz w:val="28"/>
              </w:rPr>
            </w:pPr>
            <w:r>
              <w:rPr>
                <w:rFonts w:hint="eastAsia" w:ascii="仿宋_GB2312" w:eastAsia="仿宋_GB2312"/>
                <w:sz w:val="28"/>
              </w:rPr>
              <w:t>--</w:t>
            </w:r>
          </w:p>
        </w:tc>
        <w:tc>
          <w:tcPr>
            <w:tcW w:w="775" w:type="dxa"/>
            <w:tcBorders>
              <w:bottom w:val="single" w:color="auto" w:sz="4" w:space="0"/>
            </w:tcBorders>
            <w:vAlign w:val="center"/>
          </w:tcPr>
          <w:p w14:paraId="6CEE1E3C">
            <w:pPr>
              <w:jc w:val="center"/>
              <w:rPr>
                <w:rFonts w:ascii="仿宋_GB2312" w:eastAsia="仿宋_GB2312"/>
                <w:sz w:val="28"/>
              </w:rPr>
            </w:pPr>
            <w:r>
              <w:rPr>
                <w:rFonts w:hint="eastAsia" w:ascii="仿宋_GB2312" w:eastAsia="仿宋_GB2312"/>
                <w:sz w:val="28"/>
              </w:rPr>
              <w:t>1</w:t>
            </w:r>
          </w:p>
        </w:tc>
        <w:tc>
          <w:tcPr>
            <w:tcW w:w="2525" w:type="dxa"/>
            <w:tcBorders>
              <w:bottom w:val="single" w:color="auto" w:sz="4" w:space="0"/>
            </w:tcBorders>
            <w:vAlign w:val="center"/>
          </w:tcPr>
          <w:p w14:paraId="5C3B729D">
            <w:pPr>
              <w:jc w:val="center"/>
              <w:rPr>
                <w:rFonts w:ascii="仿宋_GB2312" w:eastAsia="仿宋_GB2312"/>
                <w:sz w:val="28"/>
              </w:rPr>
            </w:pPr>
            <w:r>
              <w:rPr>
                <w:rFonts w:hint="eastAsia" w:ascii="仿宋_GB2312" w:eastAsia="仿宋_GB2312"/>
                <w:sz w:val="28"/>
              </w:rPr>
              <w:t>常州市子宏锅炉设备有限公司</w:t>
            </w:r>
          </w:p>
        </w:tc>
        <w:tc>
          <w:tcPr>
            <w:tcW w:w="1575" w:type="dxa"/>
            <w:tcBorders>
              <w:bottom w:val="single" w:color="auto" w:sz="4" w:space="0"/>
            </w:tcBorders>
            <w:vAlign w:val="center"/>
          </w:tcPr>
          <w:p w14:paraId="31FC55FF">
            <w:pPr>
              <w:jc w:val="center"/>
              <w:rPr>
                <w:rFonts w:ascii="仿宋_GB2312" w:eastAsia="仿宋_GB2312"/>
                <w:sz w:val="28"/>
              </w:rPr>
            </w:pPr>
            <w:r>
              <w:rPr>
                <w:rFonts w:hint="eastAsia" w:ascii="仿宋_GB2312" w:eastAsia="仿宋_GB2312"/>
                <w:sz w:val="28"/>
              </w:rPr>
              <w:t>2016-07</w:t>
            </w:r>
          </w:p>
        </w:tc>
        <w:tc>
          <w:tcPr>
            <w:tcW w:w="3202" w:type="dxa"/>
            <w:tcBorders>
              <w:bottom w:val="single" w:color="auto" w:sz="4" w:space="0"/>
            </w:tcBorders>
            <w:vAlign w:val="center"/>
          </w:tcPr>
          <w:p w14:paraId="6459465B">
            <w:pPr>
              <w:jc w:val="center"/>
              <w:rPr>
                <w:rFonts w:ascii="仿宋_GB2312" w:eastAsia="仿宋_GB2312"/>
                <w:sz w:val="28"/>
              </w:rPr>
            </w:pPr>
            <w:r>
              <w:rPr>
                <w:rFonts w:hint="eastAsia" w:ascii="仿宋_GB2312" w:eastAsia="仿宋_GB2312"/>
                <w:sz w:val="28"/>
              </w:rPr>
              <w:t>废硫酸处置</w:t>
            </w:r>
          </w:p>
          <w:p w14:paraId="1161EF86">
            <w:pPr>
              <w:jc w:val="center"/>
              <w:rPr>
                <w:rFonts w:ascii="仿宋_GB2312" w:eastAsia="仿宋_GB2312"/>
                <w:sz w:val="28"/>
              </w:rPr>
            </w:pPr>
            <w:r>
              <w:rPr>
                <w:rFonts w:hint="eastAsia" w:ascii="仿宋_GB2312" w:eastAsia="仿宋_GB2312"/>
                <w:sz w:val="28"/>
              </w:rPr>
              <w:t>废盐酸处置</w:t>
            </w:r>
          </w:p>
        </w:tc>
      </w:tr>
      <w:tr w14:paraId="08C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40C188AB">
            <w:pPr>
              <w:jc w:val="center"/>
              <w:rPr>
                <w:rFonts w:ascii="仿宋_GB2312" w:eastAsia="仿宋_GB2312"/>
                <w:sz w:val="28"/>
              </w:rPr>
            </w:pPr>
          </w:p>
        </w:tc>
        <w:tc>
          <w:tcPr>
            <w:tcW w:w="1333" w:type="dxa"/>
            <w:tcBorders>
              <w:top w:val="single" w:color="auto" w:sz="4" w:space="0"/>
              <w:bottom w:val="single" w:color="auto" w:sz="4" w:space="0"/>
            </w:tcBorders>
            <w:vAlign w:val="center"/>
          </w:tcPr>
          <w:p w14:paraId="6163AD15">
            <w:pPr>
              <w:jc w:val="center"/>
              <w:rPr>
                <w:rFonts w:ascii="仿宋_GB2312" w:eastAsia="仿宋_GB2312"/>
                <w:sz w:val="28"/>
              </w:rPr>
            </w:pPr>
            <w:r>
              <w:rPr>
                <w:rFonts w:hint="eastAsia" w:ascii="仿宋_GB2312" w:eastAsia="仿宋_GB2312"/>
                <w:sz w:val="28"/>
              </w:rPr>
              <w:t>压滤机</w:t>
            </w:r>
          </w:p>
        </w:tc>
        <w:tc>
          <w:tcPr>
            <w:tcW w:w="1863" w:type="dxa"/>
            <w:tcBorders>
              <w:top w:val="single" w:color="auto" w:sz="4" w:space="0"/>
              <w:bottom w:val="single" w:color="auto" w:sz="4" w:space="0"/>
            </w:tcBorders>
            <w:vAlign w:val="center"/>
          </w:tcPr>
          <w:p w14:paraId="1B8632D8">
            <w:pPr>
              <w:jc w:val="center"/>
              <w:rPr>
                <w:rFonts w:ascii="仿宋_GB2312" w:eastAsia="仿宋_GB2312"/>
                <w:sz w:val="28"/>
              </w:rPr>
            </w:pPr>
            <w:r>
              <w:rPr>
                <w:rFonts w:hint="eastAsia" w:ascii="仿宋_GB2312" w:eastAsia="仿宋_GB2312"/>
                <w:sz w:val="28"/>
              </w:rPr>
              <w:t>200 m</w:t>
            </w:r>
            <w:r>
              <w:rPr>
                <w:rFonts w:hint="eastAsia" w:ascii="仿宋_GB2312" w:eastAsia="仿宋_GB2312"/>
                <w:sz w:val="28"/>
                <w:vertAlign w:val="superscript"/>
              </w:rPr>
              <w:t>3</w:t>
            </w:r>
          </w:p>
        </w:tc>
        <w:tc>
          <w:tcPr>
            <w:tcW w:w="1537" w:type="dxa"/>
            <w:tcBorders>
              <w:top w:val="single" w:color="auto" w:sz="4" w:space="0"/>
              <w:bottom w:val="single" w:color="auto" w:sz="4" w:space="0"/>
            </w:tcBorders>
            <w:vAlign w:val="center"/>
          </w:tcPr>
          <w:p w14:paraId="3686A1E5">
            <w:pPr>
              <w:jc w:val="center"/>
              <w:rPr>
                <w:rFonts w:ascii="仿宋_GB2312" w:eastAsia="仿宋_GB2312"/>
                <w:sz w:val="28"/>
              </w:rPr>
            </w:pPr>
            <w:r>
              <w:rPr>
                <w:rFonts w:hint="eastAsia" w:ascii="仿宋_GB2312" w:eastAsia="仿宋_GB2312"/>
                <w:sz w:val="28"/>
              </w:rPr>
              <w:t>--</w:t>
            </w:r>
          </w:p>
        </w:tc>
        <w:tc>
          <w:tcPr>
            <w:tcW w:w="775" w:type="dxa"/>
            <w:tcBorders>
              <w:top w:val="single" w:color="auto" w:sz="4" w:space="0"/>
              <w:bottom w:val="single" w:color="auto" w:sz="4" w:space="0"/>
            </w:tcBorders>
            <w:vAlign w:val="center"/>
          </w:tcPr>
          <w:p w14:paraId="12CF6036">
            <w:pPr>
              <w:jc w:val="center"/>
              <w:rPr>
                <w:rFonts w:ascii="仿宋_GB2312" w:eastAsia="仿宋_GB2312"/>
                <w:sz w:val="28"/>
              </w:rPr>
            </w:pPr>
            <w:r>
              <w:rPr>
                <w:rFonts w:hint="eastAsia" w:ascii="仿宋_GB2312" w:eastAsia="仿宋_GB2312"/>
                <w:sz w:val="28"/>
              </w:rPr>
              <w:t>3</w:t>
            </w:r>
          </w:p>
        </w:tc>
        <w:tc>
          <w:tcPr>
            <w:tcW w:w="2525" w:type="dxa"/>
            <w:tcBorders>
              <w:top w:val="single" w:color="auto" w:sz="4" w:space="0"/>
              <w:bottom w:val="single" w:color="auto" w:sz="4" w:space="0"/>
            </w:tcBorders>
            <w:vAlign w:val="center"/>
          </w:tcPr>
          <w:p w14:paraId="142689B3">
            <w:pPr>
              <w:jc w:val="center"/>
              <w:rPr>
                <w:rFonts w:ascii="仿宋_GB2312" w:eastAsia="仿宋_GB2312"/>
                <w:sz w:val="28"/>
              </w:rPr>
            </w:pPr>
            <w:r>
              <w:rPr>
                <w:rFonts w:hint="eastAsia" w:ascii="仿宋_GB2312" w:eastAsia="仿宋_GB2312"/>
                <w:sz w:val="28"/>
                <w:szCs w:val="28"/>
              </w:rPr>
              <w:t>常州武晋化工机械有限公司</w:t>
            </w:r>
          </w:p>
        </w:tc>
        <w:tc>
          <w:tcPr>
            <w:tcW w:w="1575" w:type="dxa"/>
            <w:tcBorders>
              <w:top w:val="single" w:color="auto" w:sz="4" w:space="0"/>
              <w:bottom w:val="single" w:color="auto" w:sz="4" w:space="0"/>
            </w:tcBorders>
            <w:vAlign w:val="center"/>
          </w:tcPr>
          <w:p w14:paraId="73448AEF">
            <w:pPr>
              <w:jc w:val="center"/>
              <w:rPr>
                <w:rFonts w:ascii="仿宋_GB2312" w:eastAsia="仿宋_GB2312"/>
                <w:sz w:val="28"/>
              </w:rPr>
            </w:pPr>
            <w:r>
              <w:rPr>
                <w:rFonts w:hint="eastAsia" w:ascii="仿宋_GB2312" w:eastAsia="仿宋_GB2312"/>
                <w:sz w:val="28"/>
              </w:rPr>
              <w:t>2016-02</w:t>
            </w:r>
          </w:p>
        </w:tc>
        <w:tc>
          <w:tcPr>
            <w:tcW w:w="3202" w:type="dxa"/>
            <w:tcBorders>
              <w:top w:val="single" w:color="auto" w:sz="4" w:space="0"/>
              <w:bottom w:val="single" w:color="auto" w:sz="4" w:space="0"/>
            </w:tcBorders>
            <w:vAlign w:val="center"/>
          </w:tcPr>
          <w:p w14:paraId="691FC51A">
            <w:pPr>
              <w:jc w:val="center"/>
              <w:rPr>
                <w:rFonts w:ascii="仿宋_GB2312" w:eastAsia="仿宋_GB2312"/>
                <w:sz w:val="28"/>
              </w:rPr>
            </w:pPr>
            <w:r>
              <w:rPr>
                <w:rFonts w:hint="eastAsia" w:ascii="仿宋_GB2312" w:eastAsia="仿宋_GB2312"/>
                <w:sz w:val="28"/>
              </w:rPr>
              <w:t>废硫酸处置</w:t>
            </w:r>
          </w:p>
          <w:p w14:paraId="294B8191">
            <w:pPr>
              <w:jc w:val="center"/>
              <w:rPr>
                <w:rFonts w:ascii="仿宋_GB2312" w:eastAsia="仿宋_GB2312"/>
                <w:sz w:val="28"/>
              </w:rPr>
            </w:pPr>
            <w:r>
              <w:rPr>
                <w:rFonts w:hint="eastAsia" w:ascii="仿宋_GB2312" w:eastAsia="仿宋_GB2312"/>
                <w:sz w:val="28"/>
              </w:rPr>
              <w:t>废盐酸处置</w:t>
            </w:r>
          </w:p>
        </w:tc>
      </w:tr>
      <w:tr w14:paraId="187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2686E12A">
            <w:pPr>
              <w:jc w:val="center"/>
              <w:rPr>
                <w:rFonts w:ascii="仿宋_GB2312" w:eastAsia="仿宋_GB2312"/>
                <w:sz w:val="28"/>
              </w:rPr>
            </w:pPr>
          </w:p>
        </w:tc>
        <w:tc>
          <w:tcPr>
            <w:tcW w:w="1333" w:type="dxa"/>
            <w:tcBorders>
              <w:top w:val="single" w:color="auto" w:sz="4" w:space="0"/>
              <w:bottom w:val="nil"/>
            </w:tcBorders>
            <w:vAlign w:val="center"/>
          </w:tcPr>
          <w:p w14:paraId="13DB29DA">
            <w:pPr>
              <w:jc w:val="center"/>
              <w:rPr>
                <w:rFonts w:ascii="仿宋_GB2312" w:eastAsia="仿宋_GB2312"/>
                <w:sz w:val="28"/>
              </w:rPr>
            </w:pPr>
            <w:r>
              <w:rPr>
                <w:rFonts w:hint="eastAsia" w:ascii="仿宋_GB2312" w:eastAsia="仿宋_GB2312"/>
                <w:sz w:val="28"/>
              </w:rPr>
              <w:t>耐腐蚀泵</w:t>
            </w:r>
          </w:p>
        </w:tc>
        <w:tc>
          <w:tcPr>
            <w:tcW w:w="1863" w:type="dxa"/>
            <w:tcBorders>
              <w:top w:val="single" w:color="auto" w:sz="4" w:space="0"/>
              <w:bottom w:val="nil"/>
            </w:tcBorders>
            <w:vAlign w:val="center"/>
          </w:tcPr>
          <w:p w14:paraId="4072D62E">
            <w:pPr>
              <w:jc w:val="center"/>
              <w:rPr>
                <w:rFonts w:ascii="仿宋_GB2312" w:eastAsia="仿宋_GB2312"/>
                <w:sz w:val="28"/>
              </w:rPr>
            </w:pPr>
            <w:r>
              <w:rPr>
                <w:rFonts w:hint="eastAsia" w:ascii="仿宋_GB2312" w:eastAsia="仿宋_GB2312"/>
                <w:sz w:val="28"/>
              </w:rPr>
              <w:t>不锈钢</w:t>
            </w:r>
          </w:p>
        </w:tc>
        <w:tc>
          <w:tcPr>
            <w:tcW w:w="1537" w:type="dxa"/>
            <w:tcBorders>
              <w:top w:val="single" w:color="auto" w:sz="4" w:space="0"/>
              <w:bottom w:val="nil"/>
            </w:tcBorders>
            <w:vAlign w:val="center"/>
          </w:tcPr>
          <w:p w14:paraId="79850601">
            <w:pPr>
              <w:jc w:val="center"/>
              <w:rPr>
                <w:rFonts w:ascii="仿宋_GB2312" w:eastAsia="仿宋_GB2312"/>
                <w:sz w:val="28"/>
              </w:rPr>
            </w:pPr>
            <w:r>
              <w:rPr>
                <w:rFonts w:hint="eastAsia" w:ascii="仿宋_GB2312" w:eastAsia="仿宋_GB2312"/>
                <w:sz w:val="28"/>
              </w:rPr>
              <w:t>50-80m</w:t>
            </w:r>
            <w:r>
              <w:rPr>
                <w:rFonts w:hint="eastAsia" w:ascii="仿宋_GB2312" w:eastAsia="仿宋_GB2312"/>
                <w:sz w:val="28"/>
                <w:vertAlign w:val="superscript"/>
              </w:rPr>
              <w:t>3</w:t>
            </w:r>
            <w:r>
              <w:rPr>
                <w:rFonts w:hint="eastAsia" w:ascii="仿宋_GB2312" w:eastAsia="仿宋_GB2312"/>
                <w:sz w:val="28"/>
              </w:rPr>
              <w:t>/h</w:t>
            </w:r>
          </w:p>
        </w:tc>
        <w:tc>
          <w:tcPr>
            <w:tcW w:w="775" w:type="dxa"/>
            <w:tcBorders>
              <w:top w:val="single" w:color="auto" w:sz="4" w:space="0"/>
              <w:bottom w:val="nil"/>
            </w:tcBorders>
            <w:vAlign w:val="center"/>
          </w:tcPr>
          <w:p w14:paraId="390B5B3D">
            <w:pPr>
              <w:jc w:val="center"/>
              <w:rPr>
                <w:rFonts w:ascii="仿宋_GB2312" w:eastAsia="仿宋_GB2312"/>
                <w:sz w:val="28"/>
              </w:rPr>
            </w:pPr>
            <w:r>
              <w:rPr>
                <w:rFonts w:hint="eastAsia" w:ascii="仿宋_GB2312" w:eastAsia="仿宋_GB2312"/>
                <w:sz w:val="28"/>
              </w:rPr>
              <w:t>55</w:t>
            </w:r>
          </w:p>
        </w:tc>
        <w:tc>
          <w:tcPr>
            <w:tcW w:w="2525" w:type="dxa"/>
            <w:tcBorders>
              <w:top w:val="single" w:color="auto" w:sz="4" w:space="0"/>
              <w:bottom w:val="nil"/>
            </w:tcBorders>
            <w:vAlign w:val="center"/>
          </w:tcPr>
          <w:p w14:paraId="0B19D61D">
            <w:pPr>
              <w:jc w:val="center"/>
              <w:rPr>
                <w:rFonts w:ascii="仿宋_GB2312" w:eastAsia="仿宋_GB2312"/>
                <w:sz w:val="28"/>
              </w:rPr>
            </w:pPr>
            <w:r>
              <w:rPr>
                <w:rFonts w:hint="eastAsia" w:ascii="仿宋_GB2312" w:eastAsia="仿宋_GB2312"/>
                <w:sz w:val="28"/>
              </w:rPr>
              <w:t>常州宙斯泵业有限公司</w:t>
            </w:r>
          </w:p>
        </w:tc>
        <w:tc>
          <w:tcPr>
            <w:tcW w:w="1575" w:type="dxa"/>
            <w:tcBorders>
              <w:top w:val="single" w:color="auto" w:sz="4" w:space="0"/>
              <w:bottom w:val="nil"/>
            </w:tcBorders>
            <w:vAlign w:val="center"/>
          </w:tcPr>
          <w:p w14:paraId="02D2730F">
            <w:pPr>
              <w:jc w:val="center"/>
              <w:rPr>
                <w:rFonts w:ascii="仿宋_GB2312" w:eastAsia="仿宋_GB2312"/>
                <w:sz w:val="28"/>
              </w:rPr>
            </w:pPr>
            <w:r>
              <w:rPr>
                <w:rFonts w:hint="eastAsia" w:ascii="仿宋_GB2312" w:eastAsia="仿宋_GB2312"/>
                <w:sz w:val="28"/>
              </w:rPr>
              <w:t>----</w:t>
            </w:r>
          </w:p>
        </w:tc>
        <w:tc>
          <w:tcPr>
            <w:tcW w:w="3202" w:type="dxa"/>
            <w:tcBorders>
              <w:top w:val="single" w:color="auto" w:sz="4" w:space="0"/>
              <w:bottom w:val="nil"/>
            </w:tcBorders>
            <w:vAlign w:val="center"/>
          </w:tcPr>
          <w:p w14:paraId="2FD52CBD">
            <w:pPr>
              <w:jc w:val="center"/>
              <w:rPr>
                <w:rFonts w:ascii="仿宋_GB2312" w:eastAsia="仿宋_GB2312"/>
                <w:sz w:val="28"/>
              </w:rPr>
            </w:pPr>
            <w:r>
              <w:rPr>
                <w:rFonts w:hint="eastAsia" w:ascii="仿宋_GB2312" w:eastAsia="仿宋_GB2312"/>
                <w:sz w:val="28"/>
              </w:rPr>
              <w:t>废硫酸处置</w:t>
            </w:r>
          </w:p>
          <w:p w14:paraId="3388133A">
            <w:pPr>
              <w:jc w:val="center"/>
              <w:rPr>
                <w:rFonts w:ascii="仿宋_GB2312" w:eastAsia="仿宋_GB2312"/>
                <w:sz w:val="28"/>
              </w:rPr>
            </w:pPr>
            <w:r>
              <w:rPr>
                <w:rFonts w:hint="eastAsia" w:ascii="仿宋_GB2312" w:eastAsia="仿宋_GB2312"/>
                <w:sz w:val="28"/>
              </w:rPr>
              <w:t>废盐酸处置</w:t>
            </w:r>
          </w:p>
        </w:tc>
      </w:tr>
      <w:tr w14:paraId="04F6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2356F715">
            <w:pPr>
              <w:jc w:val="center"/>
              <w:rPr>
                <w:rFonts w:ascii="仿宋_GB2312" w:eastAsia="仿宋_GB2312"/>
                <w:sz w:val="28"/>
              </w:rPr>
            </w:pPr>
          </w:p>
        </w:tc>
        <w:tc>
          <w:tcPr>
            <w:tcW w:w="1333" w:type="dxa"/>
            <w:tcBorders>
              <w:bottom w:val="single" w:color="auto" w:sz="4" w:space="0"/>
            </w:tcBorders>
            <w:vAlign w:val="center"/>
          </w:tcPr>
          <w:p w14:paraId="2FA65910">
            <w:pPr>
              <w:jc w:val="center"/>
              <w:rPr>
                <w:rFonts w:ascii="仿宋_GB2312" w:eastAsia="仿宋_GB2312"/>
                <w:sz w:val="28"/>
              </w:rPr>
            </w:pPr>
            <w:r>
              <w:rPr>
                <w:rFonts w:hint="eastAsia" w:ascii="仿宋_GB2312" w:eastAsia="仿宋_GB2312"/>
                <w:sz w:val="28"/>
              </w:rPr>
              <w:t>酸雾喷淋吸收装置</w:t>
            </w:r>
          </w:p>
        </w:tc>
        <w:tc>
          <w:tcPr>
            <w:tcW w:w="1863" w:type="dxa"/>
            <w:tcBorders>
              <w:bottom w:val="single" w:color="auto" w:sz="4" w:space="0"/>
            </w:tcBorders>
            <w:vAlign w:val="center"/>
          </w:tcPr>
          <w:p w14:paraId="2E590412">
            <w:pPr>
              <w:jc w:val="center"/>
              <w:rPr>
                <w:rFonts w:ascii="仿宋_GB2312" w:eastAsia="仿宋_GB2312"/>
                <w:sz w:val="28"/>
              </w:rPr>
            </w:pPr>
            <w:r>
              <w:rPr>
                <w:rFonts w:hint="eastAsia" w:ascii="仿宋_GB2312" w:eastAsia="仿宋_GB2312"/>
                <w:sz w:val="28"/>
              </w:rPr>
              <w:t>14000m</w:t>
            </w:r>
            <w:r>
              <w:rPr>
                <w:rFonts w:hint="eastAsia" w:ascii="仿宋_GB2312" w:eastAsia="仿宋_GB2312"/>
                <w:sz w:val="28"/>
                <w:vertAlign w:val="superscript"/>
              </w:rPr>
              <w:t>3</w:t>
            </w:r>
            <w:r>
              <w:rPr>
                <w:rFonts w:hint="eastAsia" w:ascii="仿宋_GB2312" w:eastAsia="仿宋_GB2312"/>
                <w:sz w:val="28"/>
              </w:rPr>
              <w:t>/h</w:t>
            </w:r>
          </w:p>
        </w:tc>
        <w:tc>
          <w:tcPr>
            <w:tcW w:w="1537" w:type="dxa"/>
            <w:tcBorders>
              <w:bottom w:val="single" w:color="auto" w:sz="4" w:space="0"/>
            </w:tcBorders>
            <w:vAlign w:val="center"/>
          </w:tcPr>
          <w:p w14:paraId="3B6127AA">
            <w:pPr>
              <w:jc w:val="center"/>
              <w:rPr>
                <w:rFonts w:ascii="仿宋_GB2312" w:eastAsia="仿宋_GB2312"/>
                <w:sz w:val="28"/>
              </w:rPr>
            </w:pPr>
            <w:r>
              <w:rPr>
                <w:rFonts w:hint="eastAsia" w:ascii="仿宋_GB2312" w:eastAsia="仿宋_GB2312"/>
                <w:sz w:val="28"/>
              </w:rPr>
              <w:t>--</w:t>
            </w:r>
          </w:p>
        </w:tc>
        <w:tc>
          <w:tcPr>
            <w:tcW w:w="775" w:type="dxa"/>
            <w:tcBorders>
              <w:bottom w:val="single" w:color="auto" w:sz="4" w:space="0"/>
            </w:tcBorders>
            <w:vAlign w:val="center"/>
          </w:tcPr>
          <w:p w14:paraId="5A2EAD6D">
            <w:pPr>
              <w:jc w:val="center"/>
              <w:rPr>
                <w:rFonts w:ascii="仿宋_GB2312" w:eastAsia="仿宋_GB2312"/>
                <w:sz w:val="28"/>
              </w:rPr>
            </w:pPr>
            <w:r>
              <w:rPr>
                <w:rFonts w:hint="eastAsia" w:ascii="仿宋_GB2312" w:eastAsia="仿宋_GB2312"/>
                <w:sz w:val="28"/>
              </w:rPr>
              <w:t>1</w:t>
            </w:r>
          </w:p>
        </w:tc>
        <w:tc>
          <w:tcPr>
            <w:tcW w:w="2525" w:type="dxa"/>
            <w:tcBorders>
              <w:bottom w:val="single" w:color="auto" w:sz="4" w:space="0"/>
            </w:tcBorders>
            <w:vAlign w:val="center"/>
          </w:tcPr>
          <w:p w14:paraId="0D5C3A68">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tcBorders>
              <w:bottom w:val="single" w:color="auto" w:sz="4" w:space="0"/>
            </w:tcBorders>
            <w:vAlign w:val="center"/>
          </w:tcPr>
          <w:p w14:paraId="4E8F609F">
            <w:pPr>
              <w:jc w:val="center"/>
              <w:rPr>
                <w:rFonts w:ascii="仿宋_GB2312" w:eastAsia="仿宋_GB2312"/>
                <w:sz w:val="28"/>
              </w:rPr>
            </w:pPr>
            <w:r>
              <w:rPr>
                <w:rFonts w:hint="eastAsia" w:ascii="仿宋_GB2312" w:eastAsia="仿宋_GB2312"/>
                <w:sz w:val="28"/>
              </w:rPr>
              <w:t>2023-6</w:t>
            </w:r>
          </w:p>
        </w:tc>
        <w:tc>
          <w:tcPr>
            <w:tcW w:w="3202" w:type="dxa"/>
            <w:tcBorders>
              <w:bottom w:val="single" w:color="auto" w:sz="4" w:space="0"/>
            </w:tcBorders>
            <w:vAlign w:val="center"/>
          </w:tcPr>
          <w:p w14:paraId="3D7BE05D">
            <w:pPr>
              <w:jc w:val="center"/>
              <w:rPr>
                <w:rFonts w:ascii="仿宋_GB2312" w:eastAsia="仿宋_GB2312"/>
                <w:sz w:val="28"/>
              </w:rPr>
            </w:pPr>
            <w:r>
              <w:rPr>
                <w:rFonts w:hint="eastAsia" w:ascii="仿宋_GB2312" w:eastAsia="仿宋_GB2312"/>
                <w:sz w:val="28"/>
              </w:rPr>
              <w:t>用于处理聚合氯化铝铁、聚氯化铝、硫酸铝、复合混凝剂、硫酸铝铁、氯化铝铁、水化氯铝酸钙生产过程产生的酸性废气</w:t>
            </w:r>
          </w:p>
        </w:tc>
      </w:tr>
      <w:tr w14:paraId="1A3E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78573BEA">
            <w:pPr>
              <w:jc w:val="center"/>
              <w:rPr>
                <w:rFonts w:ascii="仿宋_GB2312" w:eastAsia="仿宋_GB2312"/>
                <w:sz w:val="28"/>
              </w:rPr>
            </w:pPr>
          </w:p>
        </w:tc>
        <w:tc>
          <w:tcPr>
            <w:tcW w:w="1333" w:type="dxa"/>
            <w:tcBorders>
              <w:top w:val="single" w:color="auto" w:sz="4" w:space="0"/>
              <w:bottom w:val="single" w:color="auto" w:sz="4" w:space="0"/>
            </w:tcBorders>
            <w:vAlign w:val="center"/>
          </w:tcPr>
          <w:p w14:paraId="400996F4">
            <w:pPr>
              <w:jc w:val="center"/>
              <w:rPr>
                <w:rFonts w:ascii="仿宋_GB2312" w:eastAsia="仿宋_GB2312"/>
                <w:sz w:val="28"/>
              </w:rPr>
            </w:pPr>
            <w:r>
              <w:rPr>
                <w:rFonts w:hint="eastAsia" w:ascii="仿宋_GB2312" w:eastAsia="仿宋_GB2312"/>
                <w:sz w:val="28"/>
              </w:rPr>
              <w:t>酸雾喷淋吸收装置</w:t>
            </w:r>
          </w:p>
        </w:tc>
        <w:tc>
          <w:tcPr>
            <w:tcW w:w="1863" w:type="dxa"/>
            <w:tcBorders>
              <w:top w:val="single" w:color="auto" w:sz="4" w:space="0"/>
              <w:bottom w:val="single" w:color="auto" w:sz="4" w:space="0"/>
            </w:tcBorders>
            <w:vAlign w:val="center"/>
          </w:tcPr>
          <w:p w14:paraId="61DA2484">
            <w:pPr>
              <w:jc w:val="center"/>
              <w:rPr>
                <w:rFonts w:ascii="仿宋_GB2312" w:eastAsia="仿宋_GB2312"/>
                <w:sz w:val="28"/>
              </w:rPr>
            </w:pPr>
            <w:r>
              <w:rPr>
                <w:rFonts w:hint="eastAsia" w:ascii="仿宋_GB2312" w:eastAsia="仿宋_GB2312"/>
                <w:sz w:val="28"/>
              </w:rPr>
              <w:t>14000m</w:t>
            </w:r>
            <w:r>
              <w:rPr>
                <w:rFonts w:hint="eastAsia" w:ascii="仿宋_GB2312" w:eastAsia="仿宋_GB2312"/>
                <w:sz w:val="28"/>
                <w:vertAlign w:val="superscript"/>
              </w:rPr>
              <w:t>3</w:t>
            </w:r>
            <w:r>
              <w:rPr>
                <w:rFonts w:hint="eastAsia" w:ascii="仿宋_GB2312" w:eastAsia="仿宋_GB2312"/>
                <w:sz w:val="28"/>
              </w:rPr>
              <w:t>/h</w:t>
            </w:r>
          </w:p>
        </w:tc>
        <w:tc>
          <w:tcPr>
            <w:tcW w:w="1537" w:type="dxa"/>
            <w:tcBorders>
              <w:top w:val="single" w:color="auto" w:sz="4" w:space="0"/>
              <w:bottom w:val="single" w:color="auto" w:sz="4" w:space="0"/>
            </w:tcBorders>
            <w:vAlign w:val="center"/>
          </w:tcPr>
          <w:p w14:paraId="451AA1D6">
            <w:pPr>
              <w:jc w:val="center"/>
              <w:rPr>
                <w:rFonts w:ascii="仿宋_GB2312" w:eastAsia="仿宋_GB2312"/>
                <w:sz w:val="28"/>
              </w:rPr>
            </w:pPr>
            <w:r>
              <w:rPr>
                <w:rFonts w:hint="eastAsia" w:ascii="仿宋_GB2312" w:eastAsia="仿宋_GB2312"/>
                <w:sz w:val="28"/>
              </w:rPr>
              <w:t>--</w:t>
            </w:r>
          </w:p>
        </w:tc>
        <w:tc>
          <w:tcPr>
            <w:tcW w:w="775" w:type="dxa"/>
            <w:tcBorders>
              <w:top w:val="single" w:color="auto" w:sz="4" w:space="0"/>
              <w:bottom w:val="single" w:color="auto" w:sz="4" w:space="0"/>
            </w:tcBorders>
            <w:vAlign w:val="center"/>
          </w:tcPr>
          <w:p w14:paraId="3D3F9303">
            <w:pPr>
              <w:jc w:val="center"/>
              <w:rPr>
                <w:rFonts w:ascii="仿宋_GB2312" w:eastAsia="仿宋_GB2312"/>
                <w:sz w:val="28"/>
              </w:rPr>
            </w:pPr>
            <w:r>
              <w:rPr>
                <w:rFonts w:hint="eastAsia" w:ascii="仿宋_GB2312" w:eastAsia="仿宋_GB2312"/>
                <w:sz w:val="28"/>
              </w:rPr>
              <w:t>1</w:t>
            </w:r>
          </w:p>
        </w:tc>
        <w:tc>
          <w:tcPr>
            <w:tcW w:w="2525" w:type="dxa"/>
            <w:tcBorders>
              <w:top w:val="single" w:color="auto" w:sz="4" w:space="0"/>
              <w:bottom w:val="single" w:color="auto" w:sz="4" w:space="0"/>
            </w:tcBorders>
            <w:vAlign w:val="center"/>
          </w:tcPr>
          <w:p w14:paraId="134B91AA">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tcBorders>
              <w:top w:val="single" w:color="auto" w:sz="4" w:space="0"/>
              <w:bottom w:val="single" w:color="auto" w:sz="4" w:space="0"/>
            </w:tcBorders>
            <w:vAlign w:val="center"/>
          </w:tcPr>
          <w:p w14:paraId="3F5641E1">
            <w:pPr>
              <w:jc w:val="center"/>
              <w:rPr>
                <w:rFonts w:ascii="仿宋_GB2312" w:eastAsia="仿宋_GB2312"/>
                <w:sz w:val="28"/>
              </w:rPr>
            </w:pPr>
            <w:r>
              <w:rPr>
                <w:rFonts w:hint="eastAsia" w:ascii="仿宋_GB2312" w:eastAsia="仿宋_GB2312"/>
                <w:sz w:val="28"/>
              </w:rPr>
              <w:t>2017-1</w:t>
            </w:r>
          </w:p>
        </w:tc>
        <w:tc>
          <w:tcPr>
            <w:tcW w:w="3202" w:type="dxa"/>
            <w:tcBorders>
              <w:top w:val="single" w:color="auto" w:sz="4" w:space="0"/>
              <w:bottom w:val="single" w:color="auto" w:sz="4" w:space="0"/>
            </w:tcBorders>
            <w:vAlign w:val="center"/>
          </w:tcPr>
          <w:p w14:paraId="7FD44FF2">
            <w:pPr>
              <w:jc w:val="center"/>
              <w:rPr>
                <w:rFonts w:ascii="仿宋_GB2312" w:eastAsia="仿宋_GB2312"/>
                <w:sz w:val="28"/>
              </w:rPr>
            </w:pPr>
            <w:r>
              <w:rPr>
                <w:rFonts w:hint="eastAsia" w:ascii="仿宋_GB2312" w:eastAsia="仿宋_GB2312"/>
                <w:sz w:val="28"/>
              </w:rPr>
              <w:t>用于处理铝盐压滤、投料过程废气</w:t>
            </w:r>
          </w:p>
        </w:tc>
      </w:tr>
      <w:tr w14:paraId="09E8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1" w:type="dxa"/>
            <w:vMerge w:val="continue"/>
            <w:vAlign w:val="center"/>
          </w:tcPr>
          <w:p w14:paraId="42CBA916">
            <w:pPr>
              <w:jc w:val="center"/>
              <w:rPr>
                <w:rFonts w:ascii="仿宋_GB2312" w:eastAsia="仿宋_GB2312"/>
                <w:sz w:val="28"/>
              </w:rPr>
            </w:pPr>
          </w:p>
        </w:tc>
        <w:tc>
          <w:tcPr>
            <w:tcW w:w="1333" w:type="dxa"/>
            <w:tcBorders>
              <w:top w:val="single" w:color="auto" w:sz="4" w:space="0"/>
              <w:bottom w:val="single" w:color="auto" w:sz="4" w:space="0"/>
            </w:tcBorders>
            <w:vAlign w:val="center"/>
          </w:tcPr>
          <w:p w14:paraId="6D5DE28E">
            <w:pPr>
              <w:jc w:val="center"/>
              <w:rPr>
                <w:rFonts w:ascii="仿宋_GB2312" w:eastAsia="仿宋_GB2312"/>
                <w:sz w:val="28"/>
              </w:rPr>
            </w:pPr>
            <w:r>
              <w:rPr>
                <w:rFonts w:hint="eastAsia" w:ascii="仿宋_GB2312" w:eastAsia="仿宋_GB2312"/>
                <w:sz w:val="28"/>
              </w:rPr>
              <w:t>酸雾喷淋吸收装置</w:t>
            </w:r>
          </w:p>
        </w:tc>
        <w:tc>
          <w:tcPr>
            <w:tcW w:w="1863" w:type="dxa"/>
            <w:tcBorders>
              <w:top w:val="single" w:color="auto" w:sz="4" w:space="0"/>
              <w:bottom w:val="single" w:color="auto" w:sz="4" w:space="0"/>
            </w:tcBorders>
            <w:vAlign w:val="center"/>
          </w:tcPr>
          <w:p w14:paraId="29A0106C">
            <w:pPr>
              <w:jc w:val="center"/>
              <w:rPr>
                <w:rFonts w:ascii="仿宋_GB2312" w:eastAsia="仿宋_GB2312"/>
                <w:sz w:val="28"/>
              </w:rPr>
            </w:pPr>
            <w:r>
              <w:rPr>
                <w:rFonts w:hint="eastAsia" w:ascii="仿宋_GB2312" w:eastAsia="仿宋_GB2312"/>
                <w:sz w:val="28"/>
              </w:rPr>
              <w:t>4000m</w:t>
            </w:r>
            <w:r>
              <w:rPr>
                <w:rFonts w:hint="eastAsia" w:ascii="仿宋_GB2312" w:eastAsia="仿宋_GB2312"/>
                <w:sz w:val="28"/>
                <w:vertAlign w:val="superscript"/>
              </w:rPr>
              <w:t>3</w:t>
            </w:r>
            <w:r>
              <w:rPr>
                <w:rFonts w:hint="eastAsia" w:ascii="仿宋_GB2312" w:eastAsia="仿宋_GB2312"/>
                <w:sz w:val="28"/>
              </w:rPr>
              <w:t>/h</w:t>
            </w:r>
          </w:p>
        </w:tc>
        <w:tc>
          <w:tcPr>
            <w:tcW w:w="1537" w:type="dxa"/>
            <w:tcBorders>
              <w:top w:val="single" w:color="auto" w:sz="4" w:space="0"/>
              <w:bottom w:val="single" w:color="auto" w:sz="4" w:space="0"/>
            </w:tcBorders>
            <w:vAlign w:val="center"/>
          </w:tcPr>
          <w:p w14:paraId="7EE53F0B">
            <w:pPr>
              <w:jc w:val="center"/>
              <w:rPr>
                <w:rFonts w:ascii="仿宋_GB2312" w:eastAsia="仿宋_GB2312"/>
                <w:sz w:val="28"/>
              </w:rPr>
            </w:pPr>
            <w:r>
              <w:rPr>
                <w:rFonts w:hint="eastAsia" w:ascii="仿宋_GB2312" w:eastAsia="仿宋_GB2312"/>
                <w:sz w:val="28"/>
              </w:rPr>
              <w:t>--</w:t>
            </w:r>
          </w:p>
        </w:tc>
        <w:tc>
          <w:tcPr>
            <w:tcW w:w="775" w:type="dxa"/>
            <w:tcBorders>
              <w:top w:val="single" w:color="auto" w:sz="4" w:space="0"/>
              <w:bottom w:val="single" w:color="auto" w:sz="4" w:space="0"/>
            </w:tcBorders>
            <w:vAlign w:val="center"/>
          </w:tcPr>
          <w:p w14:paraId="359B4C66">
            <w:pPr>
              <w:jc w:val="center"/>
              <w:rPr>
                <w:rFonts w:ascii="仿宋_GB2312" w:eastAsia="仿宋_GB2312"/>
                <w:sz w:val="28"/>
              </w:rPr>
            </w:pPr>
            <w:r>
              <w:rPr>
                <w:rFonts w:hint="eastAsia" w:ascii="仿宋_GB2312" w:eastAsia="仿宋_GB2312"/>
                <w:sz w:val="28"/>
              </w:rPr>
              <w:t>1</w:t>
            </w:r>
          </w:p>
        </w:tc>
        <w:tc>
          <w:tcPr>
            <w:tcW w:w="2525" w:type="dxa"/>
            <w:tcBorders>
              <w:top w:val="single" w:color="auto" w:sz="4" w:space="0"/>
              <w:bottom w:val="single" w:color="auto" w:sz="4" w:space="0"/>
            </w:tcBorders>
            <w:vAlign w:val="center"/>
          </w:tcPr>
          <w:p w14:paraId="2F1CA983">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tcBorders>
              <w:top w:val="single" w:color="auto" w:sz="4" w:space="0"/>
              <w:bottom w:val="single" w:color="auto" w:sz="4" w:space="0"/>
            </w:tcBorders>
            <w:vAlign w:val="center"/>
          </w:tcPr>
          <w:p w14:paraId="36C8A954">
            <w:pPr>
              <w:jc w:val="center"/>
              <w:rPr>
                <w:rFonts w:ascii="仿宋_GB2312" w:eastAsia="仿宋_GB2312"/>
                <w:sz w:val="28"/>
              </w:rPr>
            </w:pPr>
            <w:r>
              <w:rPr>
                <w:rFonts w:hint="eastAsia" w:ascii="仿宋_GB2312" w:eastAsia="仿宋_GB2312"/>
                <w:sz w:val="28"/>
              </w:rPr>
              <w:t>2017-1</w:t>
            </w:r>
          </w:p>
        </w:tc>
        <w:tc>
          <w:tcPr>
            <w:tcW w:w="3202" w:type="dxa"/>
            <w:tcBorders>
              <w:top w:val="single" w:color="auto" w:sz="4" w:space="0"/>
              <w:bottom w:val="single" w:color="auto" w:sz="4" w:space="0"/>
            </w:tcBorders>
            <w:vAlign w:val="center"/>
          </w:tcPr>
          <w:p w14:paraId="65C7D033">
            <w:pPr>
              <w:jc w:val="center"/>
              <w:rPr>
                <w:rFonts w:ascii="仿宋_GB2312" w:eastAsia="仿宋_GB2312"/>
                <w:sz w:val="28"/>
              </w:rPr>
            </w:pPr>
            <w:r>
              <w:rPr>
                <w:rFonts w:hint="eastAsia" w:ascii="仿宋_GB2312" w:eastAsia="仿宋_GB2312"/>
                <w:sz w:val="28"/>
              </w:rPr>
              <w:t>用于处理铁盐成品中转池废气；厂区东侧废酸贮池散逸废气；废酸接卸口经箱式集气罩收集的卸料废气；次生危废堆场产生的有机废气的区域废气收集后经活性炭吸附装置处理后的废气</w:t>
            </w:r>
          </w:p>
        </w:tc>
      </w:tr>
      <w:tr w14:paraId="55B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11" w:type="dxa"/>
            <w:vMerge w:val="continue"/>
            <w:vAlign w:val="center"/>
          </w:tcPr>
          <w:p w14:paraId="06076185">
            <w:pPr>
              <w:jc w:val="center"/>
              <w:rPr>
                <w:rFonts w:ascii="仿宋_GB2312" w:eastAsia="仿宋_GB2312"/>
                <w:sz w:val="28"/>
              </w:rPr>
            </w:pPr>
          </w:p>
        </w:tc>
        <w:tc>
          <w:tcPr>
            <w:tcW w:w="1333" w:type="dxa"/>
            <w:tcBorders>
              <w:top w:val="single" w:color="auto" w:sz="4" w:space="0"/>
            </w:tcBorders>
            <w:vAlign w:val="center"/>
          </w:tcPr>
          <w:p w14:paraId="2AD393FD">
            <w:pPr>
              <w:jc w:val="center"/>
              <w:rPr>
                <w:rFonts w:ascii="仿宋_GB2312" w:eastAsia="仿宋_GB2312"/>
                <w:sz w:val="28"/>
              </w:rPr>
            </w:pPr>
            <w:r>
              <w:rPr>
                <w:rFonts w:hint="eastAsia" w:ascii="仿宋_GB2312" w:eastAsia="仿宋_GB2312"/>
                <w:sz w:val="28"/>
              </w:rPr>
              <w:t>酸雾喷淋吸收装置</w:t>
            </w:r>
          </w:p>
        </w:tc>
        <w:tc>
          <w:tcPr>
            <w:tcW w:w="1863" w:type="dxa"/>
            <w:tcBorders>
              <w:top w:val="single" w:color="auto" w:sz="4" w:space="0"/>
            </w:tcBorders>
            <w:vAlign w:val="center"/>
          </w:tcPr>
          <w:p w14:paraId="1081E52E">
            <w:pPr>
              <w:jc w:val="center"/>
              <w:rPr>
                <w:rFonts w:ascii="仿宋_GB2312" w:eastAsia="仿宋_GB2312"/>
                <w:sz w:val="28"/>
              </w:rPr>
            </w:pPr>
            <w:r>
              <w:rPr>
                <w:rFonts w:hint="eastAsia" w:ascii="仿宋_GB2312" w:eastAsia="仿宋_GB2312"/>
                <w:sz w:val="28"/>
              </w:rPr>
              <w:t>14000m</w:t>
            </w:r>
            <w:r>
              <w:rPr>
                <w:rFonts w:hint="eastAsia" w:ascii="仿宋_GB2312" w:eastAsia="仿宋_GB2312"/>
                <w:sz w:val="28"/>
                <w:vertAlign w:val="superscript"/>
              </w:rPr>
              <w:t>3</w:t>
            </w:r>
            <w:r>
              <w:rPr>
                <w:rFonts w:hint="eastAsia" w:ascii="仿宋_GB2312" w:eastAsia="仿宋_GB2312"/>
                <w:sz w:val="28"/>
              </w:rPr>
              <w:t>/h</w:t>
            </w:r>
          </w:p>
        </w:tc>
        <w:tc>
          <w:tcPr>
            <w:tcW w:w="1537" w:type="dxa"/>
            <w:tcBorders>
              <w:top w:val="single" w:color="auto" w:sz="4" w:space="0"/>
            </w:tcBorders>
            <w:vAlign w:val="center"/>
          </w:tcPr>
          <w:p w14:paraId="5655BF4A">
            <w:pPr>
              <w:jc w:val="center"/>
              <w:rPr>
                <w:rFonts w:ascii="仿宋_GB2312" w:eastAsia="仿宋_GB2312"/>
                <w:sz w:val="28"/>
              </w:rPr>
            </w:pPr>
            <w:r>
              <w:rPr>
                <w:rFonts w:hint="eastAsia" w:ascii="仿宋_GB2312" w:eastAsia="仿宋_GB2312"/>
                <w:sz w:val="28"/>
              </w:rPr>
              <w:t>--</w:t>
            </w:r>
          </w:p>
        </w:tc>
        <w:tc>
          <w:tcPr>
            <w:tcW w:w="775" w:type="dxa"/>
            <w:tcBorders>
              <w:top w:val="single" w:color="auto" w:sz="4" w:space="0"/>
            </w:tcBorders>
            <w:vAlign w:val="center"/>
          </w:tcPr>
          <w:p w14:paraId="45C0A67D">
            <w:pPr>
              <w:jc w:val="center"/>
              <w:rPr>
                <w:rFonts w:ascii="仿宋_GB2312" w:eastAsia="仿宋_GB2312"/>
                <w:sz w:val="28"/>
              </w:rPr>
            </w:pPr>
            <w:r>
              <w:rPr>
                <w:rFonts w:hint="eastAsia" w:ascii="仿宋_GB2312" w:eastAsia="仿宋_GB2312"/>
                <w:sz w:val="28"/>
              </w:rPr>
              <w:t>1</w:t>
            </w:r>
          </w:p>
        </w:tc>
        <w:tc>
          <w:tcPr>
            <w:tcW w:w="2525" w:type="dxa"/>
            <w:tcBorders>
              <w:top w:val="single" w:color="auto" w:sz="4" w:space="0"/>
            </w:tcBorders>
            <w:vAlign w:val="center"/>
          </w:tcPr>
          <w:p w14:paraId="111441AB">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tcBorders>
              <w:top w:val="single" w:color="auto" w:sz="4" w:space="0"/>
            </w:tcBorders>
            <w:vAlign w:val="center"/>
          </w:tcPr>
          <w:p w14:paraId="5938A058">
            <w:pPr>
              <w:jc w:val="center"/>
              <w:rPr>
                <w:rFonts w:ascii="仿宋_GB2312" w:eastAsia="仿宋_GB2312"/>
                <w:sz w:val="28"/>
              </w:rPr>
            </w:pPr>
            <w:r>
              <w:rPr>
                <w:rFonts w:hint="eastAsia" w:ascii="仿宋_GB2312" w:eastAsia="仿宋_GB2312"/>
                <w:sz w:val="28"/>
              </w:rPr>
              <w:t>2014-7</w:t>
            </w:r>
          </w:p>
        </w:tc>
        <w:tc>
          <w:tcPr>
            <w:tcW w:w="3202" w:type="dxa"/>
            <w:tcBorders>
              <w:top w:val="single" w:color="auto" w:sz="4" w:space="0"/>
            </w:tcBorders>
            <w:vAlign w:val="center"/>
          </w:tcPr>
          <w:p w14:paraId="14D7AD80">
            <w:pPr>
              <w:jc w:val="center"/>
              <w:rPr>
                <w:rFonts w:ascii="仿宋_GB2312" w:eastAsia="仿宋_GB2312"/>
                <w:sz w:val="28"/>
              </w:rPr>
            </w:pPr>
            <w:r>
              <w:rPr>
                <w:rFonts w:hint="eastAsia" w:ascii="仿宋_GB2312" w:eastAsia="仿宋_GB2312"/>
                <w:sz w:val="28"/>
              </w:rPr>
              <w:t>用于处理一期聚氯化铝、聚合硫酸铁生产过程产生的酸性废气、配料废气、压滤散逸废气</w:t>
            </w:r>
          </w:p>
        </w:tc>
      </w:tr>
      <w:tr w14:paraId="6D7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1" w:type="dxa"/>
            <w:vMerge w:val="continue"/>
            <w:vAlign w:val="center"/>
          </w:tcPr>
          <w:p w14:paraId="27BC45B7">
            <w:pPr>
              <w:jc w:val="center"/>
              <w:rPr>
                <w:rFonts w:ascii="仿宋_GB2312" w:eastAsia="仿宋_GB2312"/>
                <w:sz w:val="28"/>
              </w:rPr>
            </w:pPr>
          </w:p>
        </w:tc>
        <w:tc>
          <w:tcPr>
            <w:tcW w:w="1333" w:type="dxa"/>
            <w:vAlign w:val="center"/>
          </w:tcPr>
          <w:p w14:paraId="180C6407">
            <w:pPr>
              <w:jc w:val="center"/>
              <w:rPr>
                <w:rFonts w:ascii="仿宋_GB2312" w:eastAsia="仿宋_GB2312"/>
                <w:sz w:val="28"/>
              </w:rPr>
            </w:pPr>
            <w:r>
              <w:rPr>
                <w:rFonts w:hint="eastAsia" w:ascii="仿宋_GB2312" w:eastAsia="仿宋_GB2312"/>
                <w:sz w:val="28"/>
              </w:rPr>
              <w:t>酸雾喷淋吸收装置</w:t>
            </w:r>
          </w:p>
        </w:tc>
        <w:tc>
          <w:tcPr>
            <w:tcW w:w="1863" w:type="dxa"/>
            <w:vAlign w:val="center"/>
          </w:tcPr>
          <w:p w14:paraId="131B0FA6">
            <w:pPr>
              <w:jc w:val="center"/>
              <w:rPr>
                <w:rFonts w:ascii="仿宋_GB2312" w:eastAsia="仿宋_GB2312"/>
                <w:sz w:val="28"/>
              </w:rPr>
            </w:pPr>
            <w:r>
              <w:rPr>
                <w:rFonts w:hint="eastAsia" w:ascii="仿宋_GB2312" w:eastAsia="仿宋_GB2312"/>
                <w:sz w:val="28"/>
              </w:rPr>
              <w:t>4000m</w:t>
            </w:r>
            <w:r>
              <w:rPr>
                <w:rFonts w:hint="eastAsia" w:ascii="仿宋_GB2312" w:eastAsia="仿宋_GB2312"/>
                <w:sz w:val="28"/>
                <w:vertAlign w:val="superscript"/>
              </w:rPr>
              <w:t>3</w:t>
            </w:r>
            <w:r>
              <w:rPr>
                <w:rFonts w:hint="eastAsia" w:ascii="仿宋_GB2312" w:eastAsia="仿宋_GB2312"/>
                <w:sz w:val="28"/>
              </w:rPr>
              <w:t>/h</w:t>
            </w:r>
          </w:p>
        </w:tc>
        <w:tc>
          <w:tcPr>
            <w:tcW w:w="1537" w:type="dxa"/>
            <w:vAlign w:val="center"/>
          </w:tcPr>
          <w:p w14:paraId="728156C0">
            <w:pPr>
              <w:jc w:val="center"/>
              <w:rPr>
                <w:rFonts w:ascii="仿宋_GB2312" w:eastAsia="仿宋_GB2312"/>
                <w:sz w:val="28"/>
              </w:rPr>
            </w:pPr>
            <w:r>
              <w:rPr>
                <w:rFonts w:hint="eastAsia" w:ascii="仿宋_GB2312" w:eastAsia="仿宋_GB2312"/>
                <w:sz w:val="28"/>
              </w:rPr>
              <w:t>--</w:t>
            </w:r>
          </w:p>
        </w:tc>
        <w:tc>
          <w:tcPr>
            <w:tcW w:w="775" w:type="dxa"/>
            <w:vAlign w:val="center"/>
          </w:tcPr>
          <w:p w14:paraId="42EA2C78">
            <w:pPr>
              <w:jc w:val="center"/>
              <w:rPr>
                <w:rFonts w:ascii="仿宋_GB2312" w:eastAsia="仿宋_GB2312"/>
                <w:sz w:val="28"/>
              </w:rPr>
            </w:pPr>
            <w:r>
              <w:rPr>
                <w:rFonts w:hint="eastAsia" w:ascii="仿宋_GB2312" w:eastAsia="仿宋_GB2312"/>
                <w:sz w:val="28"/>
              </w:rPr>
              <w:t>1</w:t>
            </w:r>
          </w:p>
        </w:tc>
        <w:tc>
          <w:tcPr>
            <w:tcW w:w="2525" w:type="dxa"/>
            <w:vAlign w:val="center"/>
          </w:tcPr>
          <w:p w14:paraId="13E2A91B">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vAlign w:val="center"/>
          </w:tcPr>
          <w:p w14:paraId="4BBD1F21">
            <w:pPr>
              <w:jc w:val="center"/>
              <w:rPr>
                <w:rFonts w:ascii="仿宋_GB2312" w:eastAsia="仿宋_GB2312"/>
                <w:sz w:val="28"/>
              </w:rPr>
            </w:pPr>
            <w:r>
              <w:rPr>
                <w:rFonts w:hint="eastAsia" w:ascii="仿宋_GB2312" w:eastAsia="仿宋_GB2312"/>
                <w:sz w:val="28"/>
              </w:rPr>
              <w:t>2016-3</w:t>
            </w:r>
          </w:p>
        </w:tc>
        <w:tc>
          <w:tcPr>
            <w:tcW w:w="3202" w:type="dxa"/>
            <w:vAlign w:val="center"/>
          </w:tcPr>
          <w:p w14:paraId="26ABD2C1">
            <w:pPr>
              <w:jc w:val="center"/>
              <w:rPr>
                <w:rFonts w:ascii="仿宋_GB2312" w:eastAsia="仿宋_GB2312"/>
                <w:sz w:val="28"/>
              </w:rPr>
            </w:pPr>
            <w:r>
              <w:rPr>
                <w:rFonts w:hint="eastAsia" w:ascii="仿宋_GB2312" w:eastAsia="仿宋_GB2312"/>
                <w:sz w:val="28"/>
              </w:rPr>
              <w:t>用于处理聚合硫酸铁、聚氯化铁、聚硫氯化铁、硫酸铁生产过程产生的酸性废气；铁盐配料、中转散逸热气</w:t>
            </w:r>
          </w:p>
        </w:tc>
      </w:tr>
      <w:tr w14:paraId="11A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trPr>
        <w:tc>
          <w:tcPr>
            <w:tcW w:w="611" w:type="dxa"/>
            <w:vAlign w:val="center"/>
          </w:tcPr>
          <w:p w14:paraId="073758F9">
            <w:pPr>
              <w:jc w:val="center"/>
              <w:rPr>
                <w:rFonts w:ascii="仿宋_GB2312" w:eastAsia="仿宋_GB2312"/>
                <w:sz w:val="28"/>
              </w:rPr>
            </w:pPr>
          </w:p>
        </w:tc>
        <w:tc>
          <w:tcPr>
            <w:tcW w:w="1333" w:type="dxa"/>
            <w:vAlign w:val="center"/>
          </w:tcPr>
          <w:p w14:paraId="64CA8E2E">
            <w:pPr>
              <w:jc w:val="center"/>
              <w:rPr>
                <w:rFonts w:ascii="仿宋_GB2312" w:eastAsia="仿宋_GB2312"/>
                <w:sz w:val="28"/>
              </w:rPr>
            </w:pPr>
            <w:r>
              <w:rPr>
                <w:rFonts w:hint="eastAsia" w:ascii="仿宋_GB2312" w:eastAsia="仿宋_GB2312"/>
                <w:sz w:val="28"/>
              </w:rPr>
              <w:t>酸雾喷淋吸收装置</w:t>
            </w:r>
          </w:p>
        </w:tc>
        <w:tc>
          <w:tcPr>
            <w:tcW w:w="1863" w:type="dxa"/>
            <w:vAlign w:val="center"/>
          </w:tcPr>
          <w:p w14:paraId="1E9E4350">
            <w:pPr>
              <w:jc w:val="center"/>
              <w:rPr>
                <w:rFonts w:ascii="仿宋_GB2312" w:eastAsia="仿宋_GB2312"/>
                <w:sz w:val="28"/>
              </w:rPr>
            </w:pPr>
            <w:r>
              <w:rPr>
                <w:rFonts w:hint="eastAsia" w:ascii="仿宋_GB2312" w:eastAsia="仿宋_GB2312"/>
                <w:sz w:val="28"/>
              </w:rPr>
              <w:t>14000m</w:t>
            </w:r>
            <w:r>
              <w:rPr>
                <w:rFonts w:hint="eastAsia" w:ascii="仿宋_GB2312" w:eastAsia="仿宋_GB2312"/>
                <w:sz w:val="28"/>
                <w:vertAlign w:val="superscript"/>
              </w:rPr>
              <w:t>3</w:t>
            </w:r>
            <w:r>
              <w:rPr>
                <w:rFonts w:hint="eastAsia" w:ascii="仿宋_GB2312" w:eastAsia="仿宋_GB2312"/>
                <w:sz w:val="28"/>
              </w:rPr>
              <w:t>/h</w:t>
            </w:r>
          </w:p>
        </w:tc>
        <w:tc>
          <w:tcPr>
            <w:tcW w:w="1537" w:type="dxa"/>
            <w:vAlign w:val="center"/>
          </w:tcPr>
          <w:p w14:paraId="0EA01895">
            <w:pPr>
              <w:jc w:val="center"/>
              <w:rPr>
                <w:rFonts w:ascii="仿宋_GB2312" w:eastAsia="仿宋_GB2312"/>
                <w:sz w:val="28"/>
              </w:rPr>
            </w:pPr>
            <w:r>
              <w:rPr>
                <w:rFonts w:hint="eastAsia" w:ascii="仿宋_GB2312" w:eastAsia="仿宋_GB2312"/>
                <w:sz w:val="28"/>
              </w:rPr>
              <w:t>--</w:t>
            </w:r>
          </w:p>
        </w:tc>
        <w:tc>
          <w:tcPr>
            <w:tcW w:w="775" w:type="dxa"/>
            <w:vAlign w:val="center"/>
          </w:tcPr>
          <w:p w14:paraId="7DD979F2">
            <w:pPr>
              <w:jc w:val="center"/>
              <w:rPr>
                <w:rFonts w:ascii="仿宋_GB2312" w:eastAsia="仿宋_GB2312"/>
                <w:sz w:val="28"/>
              </w:rPr>
            </w:pPr>
            <w:r>
              <w:rPr>
                <w:rFonts w:hint="eastAsia" w:ascii="仿宋_GB2312" w:eastAsia="仿宋_GB2312"/>
                <w:sz w:val="28"/>
              </w:rPr>
              <w:t>1</w:t>
            </w:r>
          </w:p>
        </w:tc>
        <w:tc>
          <w:tcPr>
            <w:tcW w:w="2525" w:type="dxa"/>
            <w:vAlign w:val="center"/>
          </w:tcPr>
          <w:p w14:paraId="0C5E205F">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vAlign w:val="center"/>
          </w:tcPr>
          <w:p w14:paraId="0BF7A0EF">
            <w:pPr>
              <w:jc w:val="center"/>
              <w:rPr>
                <w:rFonts w:ascii="仿宋_GB2312" w:eastAsia="仿宋_GB2312"/>
                <w:sz w:val="28"/>
              </w:rPr>
            </w:pPr>
            <w:r>
              <w:rPr>
                <w:rFonts w:hint="eastAsia" w:ascii="仿宋_GB2312" w:eastAsia="仿宋_GB2312"/>
                <w:sz w:val="28"/>
              </w:rPr>
              <w:t>2019-12</w:t>
            </w:r>
          </w:p>
        </w:tc>
        <w:tc>
          <w:tcPr>
            <w:tcW w:w="3202" w:type="dxa"/>
            <w:vAlign w:val="center"/>
          </w:tcPr>
          <w:p w14:paraId="12F0B7B0">
            <w:pPr>
              <w:jc w:val="center"/>
              <w:rPr>
                <w:rFonts w:ascii="仿宋_GB2312" w:eastAsia="仿宋_GB2312"/>
                <w:sz w:val="28"/>
              </w:rPr>
            </w:pPr>
            <w:r>
              <w:rPr>
                <w:rFonts w:hint="eastAsia" w:ascii="仿宋_GB2312" w:eastAsia="仿宋_GB2312"/>
                <w:sz w:val="28"/>
              </w:rPr>
              <w:t>铁盐成品池散逸热气；铝盐半成品池散逸热气；储罐区废气；储罐区废酸接卸口废气</w:t>
            </w:r>
          </w:p>
        </w:tc>
      </w:tr>
      <w:tr w14:paraId="5C04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11" w:type="dxa"/>
            <w:vAlign w:val="center"/>
          </w:tcPr>
          <w:p w14:paraId="4F02523F">
            <w:pPr>
              <w:jc w:val="center"/>
              <w:rPr>
                <w:rFonts w:ascii="仿宋_GB2312" w:eastAsia="仿宋_GB2312"/>
                <w:sz w:val="28"/>
              </w:rPr>
            </w:pPr>
          </w:p>
        </w:tc>
        <w:tc>
          <w:tcPr>
            <w:tcW w:w="1333" w:type="dxa"/>
            <w:vAlign w:val="center"/>
          </w:tcPr>
          <w:p w14:paraId="47A496F8">
            <w:pPr>
              <w:jc w:val="center"/>
              <w:rPr>
                <w:rFonts w:ascii="仿宋_GB2312" w:eastAsia="仿宋_GB2312"/>
                <w:sz w:val="28"/>
              </w:rPr>
            </w:pPr>
            <w:r>
              <w:rPr>
                <w:rFonts w:hint="eastAsia" w:ascii="仿宋_GB2312" w:eastAsia="仿宋_GB2312"/>
                <w:sz w:val="28"/>
              </w:rPr>
              <w:t>酸雾喷淋吸收装置</w:t>
            </w:r>
          </w:p>
        </w:tc>
        <w:tc>
          <w:tcPr>
            <w:tcW w:w="1863" w:type="dxa"/>
            <w:vAlign w:val="center"/>
          </w:tcPr>
          <w:p w14:paraId="24F2B391">
            <w:pPr>
              <w:jc w:val="center"/>
              <w:rPr>
                <w:rFonts w:ascii="仿宋_GB2312" w:eastAsia="仿宋_GB2312"/>
                <w:sz w:val="28"/>
              </w:rPr>
            </w:pPr>
            <w:r>
              <w:rPr>
                <w:rFonts w:hint="eastAsia" w:ascii="仿宋_GB2312" w:eastAsia="仿宋_GB2312"/>
                <w:sz w:val="28"/>
              </w:rPr>
              <w:t>14000m</w:t>
            </w:r>
            <w:r>
              <w:rPr>
                <w:rFonts w:hint="eastAsia" w:ascii="仿宋_GB2312" w:eastAsia="仿宋_GB2312"/>
                <w:sz w:val="28"/>
                <w:vertAlign w:val="superscript"/>
              </w:rPr>
              <w:t>3</w:t>
            </w:r>
            <w:r>
              <w:rPr>
                <w:rFonts w:hint="eastAsia" w:ascii="仿宋_GB2312" w:eastAsia="仿宋_GB2312"/>
                <w:sz w:val="28"/>
              </w:rPr>
              <w:t>/h</w:t>
            </w:r>
          </w:p>
        </w:tc>
        <w:tc>
          <w:tcPr>
            <w:tcW w:w="1537" w:type="dxa"/>
            <w:vAlign w:val="center"/>
          </w:tcPr>
          <w:p w14:paraId="47695DFC">
            <w:pPr>
              <w:jc w:val="center"/>
              <w:rPr>
                <w:rFonts w:ascii="仿宋_GB2312" w:eastAsia="仿宋_GB2312"/>
                <w:sz w:val="28"/>
              </w:rPr>
            </w:pPr>
            <w:r>
              <w:rPr>
                <w:rFonts w:hint="eastAsia" w:ascii="仿宋_GB2312" w:eastAsia="仿宋_GB2312"/>
                <w:sz w:val="28"/>
              </w:rPr>
              <w:t>--</w:t>
            </w:r>
          </w:p>
        </w:tc>
        <w:tc>
          <w:tcPr>
            <w:tcW w:w="775" w:type="dxa"/>
            <w:vAlign w:val="center"/>
          </w:tcPr>
          <w:p w14:paraId="012B0553">
            <w:pPr>
              <w:jc w:val="center"/>
              <w:rPr>
                <w:rFonts w:ascii="仿宋_GB2312" w:eastAsia="仿宋_GB2312"/>
                <w:sz w:val="28"/>
              </w:rPr>
            </w:pPr>
            <w:r>
              <w:rPr>
                <w:rFonts w:hint="eastAsia" w:ascii="仿宋_GB2312" w:eastAsia="仿宋_GB2312"/>
                <w:sz w:val="28"/>
              </w:rPr>
              <w:t>1</w:t>
            </w:r>
          </w:p>
        </w:tc>
        <w:tc>
          <w:tcPr>
            <w:tcW w:w="2525" w:type="dxa"/>
            <w:vAlign w:val="center"/>
          </w:tcPr>
          <w:p w14:paraId="782FEB0D">
            <w:pPr>
              <w:jc w:val="center"/>
              <w:rPr>
                <w:rFonts w:ascii="仿宋_GB2312" w:eastAsia="仿宋_GB2312"/>
                <w:sz w:val="28"/>
              </w:rPr>
            </w:pPr>
            <w:r>
              <w:rPr>
                <w:rFonts w:hint="eastAsia" w:ascii="仿宋_GB2312" w:eastAsia="仿宋_GB2312"/>
                <w:sz w:val="28"/>
              </w:rPr>
              <w:t>常州市武进嘉泽宏达防腐塑料设备厂</w:t>
            </w:r>
          </w:p>
        </w:tc>
        <w:tc>
          <w:tcPr>
            <w:tcW w:w="1575" w:type="dxa"/>
            <w:vAlign w:val="center"/>
          </w:tcPr>
          <w:p w14:paraId="04461804">
            <w:pPr>
              <w:jc w:val="center"/>
              <w:rPr>
                <w:rFonts w:ascii="仿宋_GB2312" w:eastAsia="仿宋_GB2312"/>
                <w:sz w:val="28"/>
              </w:rPr>
            </w:pPr>
            <w:r>
              <w:rPr>
                <w:rFonts w:hint="eastAsia" w:ascii="仿宋_GB2312" w:eastAsia="仿宋_GB2312"/>
                <w:sz w:val="28"/>
              </w:rPr>
              <w:t>2019-12</w:t>
            </w:r>
          </w:p>
        </w:tc>
        <w:tc>
          <w:tcPr>
            <w:tcW w:w="3202" w:type="dxa"/>
            <w:vAlign w:val="center"/>
          </w:tcPr>
          <w:p w14:paraId="068299D1">
            <w:pPr>
              <w:jc w:val="center"/>
              <w:rPr>
                <w:rFonts w:ascii="仿宋_GB2312" w:eastAsia="仿宋_GB2312"/>
                <w:sz w:val="28"/>
              </w:rPr>
            </w:pPr>
            <w:r>
              <w:rPr>
                <w:rFonts w:hint="eastAsia" w:ascii="仿宋_GB2312" w:eastAsia="仿宋_GB2312"/>
                <w:sz w:val="28"/>
              </w:rPr>
              <w:t>废酸池挥发废气、铝盐成品池散逸热气，废酸接卸口箱式集气罩收集的卸料诶去；化验室产生的化验废气经集气罩收集，通过活性炭吸附装置处理后的废气</w:t>
            </w:r>
          </w:p>
        </w:tc>
      </w:tr>
    </w:tbl>
    <w:p w14:paraId="7D3FE4CA">
      <w:pPr>
        <w:rPr>
          <w:rFonts w:ascii="仿宋_GB2312" w:eastAsia="仿宋_GB2312"/>
          <w:sz w:val="28"/>
        </w:rPr>
        <w:sectPr>
          <w:headerReference r:id="rId8" w:type="first"/>
          <w:footerReference r:id="rId9" w:type="first"/>
          <w:pgSz w:w="16840" w:h="11907" w:orient="landscape"/>
          <w:pgMar w:top="1588" w:right="1701" w:bottom="1418" w:left="1588" w:header="851" w:footer="851" w:gutter="0"/>
          <w:cols w:space="720" w:num="1"/>
          <w:titlePg/>
          <w:docGrid w:type="lines" w:linePitch="312" w:charSpace="0"/>
        </w:sect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6"/>
      </w:tblGrid>
      <w:tr w14:paraId="3A8C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0" w:hRule="atLeast"/>
          <w:jc w:val="center"/>
        </w:trPr>
        <w:tc>
          <w:tcPr>
            <w:tcW w:w="8906" w:type="dxa"/>
          </w:tcPr>
          <w:p w14:paraId="40C58373">
            <w:pPr>
              <w:rPr>
                <w:rFonts w:ascii="仿宋_GB2312" w:hAnsi="仿宋_GB2312" w:eastAsia="仿宋_GB2312" w:cs="仿宋_GB2312"/>
                <w:sz w:val="28"/>
              </w:rPr>
            </w:pPr>
            <w:r>
              <w:rPr>
                <w:rFonts w:hint="eastAsia" w:ascii="仿宋_GB2312" w:hAnsi="仿宋_GB2312" w:eastAsia="仿宋_GB2312" w:cs="仿宋_GB2312"/>
                <w:b/>
                <w:bCs/>
                <w:sz w:val="28"/>
              </w:rPr>
              <w:t>废物的包装、收集</w:t>
            </w:r>
          </w:p>
          <w:p w14:paraId="25781FA9">
            <w:pPr>
              <w:numPr>
                <w:ilvl w:val="0"/>
                <w:numId w:val="3"/>
              </w:numPr>
              <w:rPr>
                <w:rFonts w:ascii="仿宋_GB2312" w:hAnsi="仿宋_GB2312" w:eastAsia="仿宋_GB2312" w:cs="仿宋_GB2312"/>
                <w:sz w:val="28"/>
              </w:rPr>
            </w:pPr>
            <w:r>
              <w:rPr>
                <w:rFonts w:hint="eastAsia" w:ascii="仿宋_GB2312" w:hAnsi="仿宋_GB2312" w:eastAsia="仿宋_GB2312" w:cs="仿宋_GB2312"/>
                <w:sz w:val="28"/>
              </w:rPr>
              <w:t>废物包装形式</w:t>
            </w:r>
          </w:p>
          <w:p w14:paraId="7DFD8313">
            <w:pPr>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使用危险废物专用槽罐车包装运输，厂内设专门贮存池、储罐储存。</w:t>
            </w:r>
          </w:p>
          <w:p w14:paraId="6F39C631">
            <w:pPr>
              <w:numPr>
                <w:ilvl w:val="0"/>
                <w:numId w:val="3"/>
              </w:numPr>
              <w:rPr>
                <w:rFonts w:ascii="仿宋_GB2312" w:hAnsi="仿宋_GB2312" w:eastAsia="仿宋_GB2312" w:cs="仿宋_GB2312"/>
                <w:sz w:val="28"/>
              </w:rPr>
            </w:pPr>
            <w:r>
              <w:rPr>
                <w:rFonts w:hint="eastAsia" w:ascii="仿宋_GB2312" w:hAnsi="仿宋_GB2312" w:eastAsia="仿宋_GB2312" w:cs="仿宋_GB2312"/>
                <w:sz w:val="28"/>
              </w:rPr>
              <w:t>包装容器数量</w:t>
            </w:r>
          </w:p>
          <w:tbl>
            <w:tblPr>
              <w:tblStyle w:val="11"/>
              <w:tblpPr w:leftFromText="180" w:rightFromText="180" w:vertAnchor="text" w:horzAnchor="page" w:tblpX="672" w:tblpY="36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8"/>
              <w:gridCol w:w="2563"/>
              <w:gridCol w:w="2102"/>
            </w:tblGrid>
            <w:tr w14:paraId="4151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5D634082">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设施名称</w:t>
                  </w:r>
                </w:p>
              </w:tc>
              <w:tc>
                <w:tcPr>
                  <w:tcW w:w="2563" w:type="dxa"/>
                  <w:vAlign w:val="center"/>
                </w:tcPr>
                <w:p w14:paraId="632422C1">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规格型号*数量</w:t>
                  </w:r>
                </w:p>
              </w:tc>
              <w:tc>
                <w:tcPr>
                  <w:tcW w:w="2102" w:type="dxa"/>
                  <w:vAlign w:val="center"/>
                </w:tcPr>
                <w:p w14:paraId="41191799">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合计储存数量</w:t>
                  </w:r>
                </w:p>
              </w:tc>
            </w:tr>
            <w:tr w14:paraId="7381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05D8A3C6">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废硫酸储罐</w:t>
                  </w:r>
                </w:p>
              </w:tc>
              <w:tc>
                <w:tcPr>
                  <w:tcW w:w="2563" w:type="dxa"/>
                  <w:vAlign w:val="center"/>
                </w:tcPr>
                <w:p w14:paraId="5D1C8FC4">
                  <w:pPr>
                    <w:spacing w:line="2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 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*28</w:t>
                  </w:r>
                </w:p>
              </w:tc>
              <w:tc>
                <w:tcPr>
                  <w:tcW w:w="2102" w:type="dxa"/>
                  <w:vAlign w:val="center"/>
                </w:tcPr>
                <w:p w14:paraId="32A3C89D">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1400m</w:t>
                  </w:r>
                  <w:r>
                    <w:rPr>
                      <w:rFonts w:hint="eastAsia" w:ascii="仿宋_GB2312" w:hAnsi="仿宋_GB2312" w:eastAsia="仿宋_GB2312" w:cs="仿宋_GB2312"/>
                      <w:color w:val="000000"/>
                      <w:sz w:val="28"/>
                      <w:szCs w:val="28"/>
                      <w:vertAlign w:val="superscript"/>
                    </w:rPr>
                    <w:t>3</w:t>
                  </w:r>
                </w:p>
              </w:tc>
            </w:tr>
            <w:tr w14:paraId="0B9C7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6C2BD96F">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高浓度废浓硫酸储罐</w:t>
                  </w:r>
                </w:p>
              </w:tc>
              <w:tc>
                <w:tcPr>
                  <w:tcW w:w="2563" w:type="dxa"/>
                  <w:vAlign w:val="center"/>
                </w:tcPr>
                <w:p w14:paraId="3B0A1ECD">
                  <w:pPr>
                    <w:spacing w:line="2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*1</w:t>
                  </w:r>
                </w:p>
              </w:tc>
              <w:tc>
                <w:tcPr>
                  <w:tcW w:w="2102" w:type="dxa"/>
                  <w:vAlign w:val="center"/>
                </w:tcPr>
                <w:p w14:paraId="59735EA0">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30m</w:t>
                  </w:r>
                  <w:r>
                    <w:rPr>
                      <w:rFonts w:hint="eastAsia" w:ascii="仿宋_GB2312" w:hAnsi="仿宋_GB2312" w:eastAsia="仿宋_GB2312" w:cs="仿宋_GB2312"/>
                      <w:color w:val="000000"/>
                      <w:sz w:val="28"/>
                      <w:szCs w:val="28"/>
                      <w:vertAlign w:val="superscript"/>
                    </w:rPr>
                    <w:t>3</w:t>
                  </w:r>
                </w:p>
              </w:tc>
            </w:tr>
            <w:tr w14:paraId="2B58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1D1C0512">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废盐酸贮池</w:t>
                  </w:r>
                </w:p>
              </w:tc>
              <w:tc>
                <w:tcPr>
                  <w:tcW w:w="2563" w:type="dxa"/>
                  <w:vAlign w:val="center"/>
                </w:tcPr>
                <w:p w14:paraId="34435B4B">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200 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*19</w:t>
                  </w:r>
                </w:p>
              </w:tc>
              <w:tc>
                <w:tcPr>
                  <w:tcW w:w="2102" w:type="dxa"/>
                  <w:vAlign w:val="center"/>
                </w:tcPr>
                <w:p w14:paraId="63C31D4C">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3800m</w:t>
                  </w:r>
                  <w:r>
                    <w:rPr>
                      <w:rFonts w:hint="eastAsia" w:ascii="仿宋_GB2312" w:hAnsi="仿宋_GB2312" w:eastAsia="仿宋_GB2312" w:cs="仿宋_GB2312"/>
                      <w:color w:val="000000"/>
                      <w:sz w:val="28"/>
                      <w:szCs w:val="28"/>
                      <w:vertAlign w:val="superscript"/>
                    </w:rPr>
                    <w:t>3</w:t>
                  </w:r>
                </w:p>
              </w:tc>
            </w:tr>
            <w:tr w14:paraId="5808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79F76772">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废硫酸贮池</w:t>
                  </w:r>
                </w:p>
              </w:tc>
              <w:tc>
                <w:tcPr>
                  <w:tcW w:w="2563" w:type="dxa"/>
                  <w:vAlign w:val="center"/>
                </w:tcPr>
                <w:p w14:paraId="325C7AC5">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200 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*20</w:t>
                  </w:r>
                </w:p>
              </w:tc>
              <w:tc>
                <w:tcPr>
                  <w:tcW w:w="2102" w:type="dxa"/>
                  <w:vAlign w:val="center"/>
                </w:tcPr>
                <w:p w14:paraId="2E10CBE2">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4000m</w:t>
                  </w:r>
                  <w:r>
                    <w:rPr>
                      <w:rFonts w:hint="eastAsia" w:ascii="仿宋_GB2312" w:hAnsi="仿宋_GB2312" w:eastAsia="仿宋_GB2312" w:cs="仿宋_GB2312"/>
                      <w:color w:val="000000"/>
                      <w:sz w:val="28"/>
                      <w:szCs w:val="28"/>
                      <w:vertAlign w:val="superscript"/>
                    </w:rPr>
                    <w:t>3</w:t>
                  </w:r>
                </w:p>
              </w:tc>
            </w:tr>
            <w:tr w14:paraId="2549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0DF6D069">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98%硫酸储罐</w:t>
                  </w:r>
                </w:p>
              </w:tc>
              <w:tc>
                <w:tcPr>
                  <w:tcW w:w="2563" w:type="dxa"/>
                  <w:vAlign w:val="center"/>
                </w:tcPr>
                <w:p w14:paraId="2CC47245">
                  <w:pPr>
                    <w:spacing w:line="2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*1</w:t>
                  </w:r>
                </w:p>
              </w:tc>
              <w:tc>
                <w:tcPr>
                  <w:tcW w:w="2102" w:type="dxa"/>
                  <w:vAlign w:val="center"/>
                </w:tcPr>
                <w:p w14:paraId="50971CB3">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30m</w:t>
                  </w:r>
                  <w:r>
                    <w:rPr>
                      <w:rFonts w:hint="eastAsia" w:ascii="仿宋_GB2312" w:hAnsi="仿宋_GB2312" w:eastAsia="仿宋_GB2312" w:cs="仿宋_GB2312"/>
                      <w:color w:val="000000"/>
                      <w:sz w:val="28"/>
                      <w:szCs w:val="28"/>
                      <w:vertAlign w:val="superscript"/>
                    </w:rPr>
                    <w:t>3</w:t>
                  </w:r>
                </w:p>
              </w:tc>
            </w:tr>
            <w:tr w14:paraId="3E19C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vAlign w:val="center"/>
                </w:tcPr>
                <w:p w14:paraId="64878878">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30%工业盐酸储罐</w:t>
                  </w:r>
                </w:p>
              </w:tc>
              <w:tc>
                <w:tcPr>
                  <w:tcW w:w="2563" w:type="dxa"/>
                  <w:vAlign w:val="center"/>
                </w:tcPr>
                <w:p w14:paraId="0E9E73E6">
                  <w:pPr>
                    <w:spacing w:line="2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 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*6</w:t>
                  </w:r>
                </w:p>
              </w:tc>
              <w:tc>
                <w:tcPr>
                  <w:tcW w:w="2102" w:type="dxa"/>
                  <w:vAlign w:val="center"/>
                </w:tcPr>
                <w:p w14:paraId="145264FD">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600m</w:t>
                  </w:r>
                  <w:r>
                    <w:rPr>
                      <w:rFonts w:hint="eastAsia" w:ascii="仿宋_GB2312" w:hAnsi="仿宋_GB2312" w:eastAsia="仿宋_GB2312" w:cs="仿宋_GB2312"/>
                      <w:color w:val="000000"/>
                      <w:sz w:val="28"/>
                      <w:szCs w:val="28"/>
                      <w:vertAlign w:val="superscript"/>
                    </w:rPr>
                    <w:t>3</w:t>
                  </w:r>
                </w:p>
              </w:tc>
            </w:tr>
          </w:tbl>
          <w:p w14:paraId="7E13182A">
            <w:pPr>
              <w:ind w:left="420"/>
              <w:rPr>
                <w:rFonts w:ascii="仿宋_GB2312" w:hAnsi="仿宋_GB2312" w:eastAsia="仿宋_GB2312" w:cs="仿宋_GB2312"/>
                <w:sz w:val="28"/>
              </w:rPr>
            </w:pPr>
          </w:p>
          <w:p w14:paraId="3BFF55DD">
            <w:pPr>
              <w:rPr>
                <w:rFonts w:ascii="仿宋_GB2312" w:hAnsi="仿宋_GB2312" w:eastAsia="仿宋_GB2312" w:cs="仿宋_GB2312"/>
                <w:sz w:val="28"/>
              </w:rPr>
            </w:pPr>
          </w:p>
          <w:p w14:paraId="0E521510">
            <w:pPr>
              <w:ind w:left="420"/>
              <w:rPr>
                <w:rFonts w:ascii="仿宋_GB2312" w:hAnsi="仿宋_GB2312" w:eastAsia="仿宋_GB2312" w:cs="仿宋_GB2312"/>
                <w:sz w:val="28"/>
              </w:rPr>
            </w:pPr>
            <w:r>
              <w:rPr>
                <w:rFonts w:hint="eastAsia" w:ascii="仿宋_GB2312" w:hAnsi="仿宋_GB2312" w:eastAsia="仿宋_GB2312" w:cs="仿宋_GB2312"/>
                <w:sz w:val="28"/>
              </w:rPr>
              <w:t xml:space="preserve">          </w:t>
            </w:r>
          </w:p>
          <w:p w14:paraId="351983E1">
            <w:pPr>
              <w:numPr>
                <w:ilvl w:val="0"/>
                <w:numId w:val="3"/>
              </w:numPr>
              <w:rPr>
                <w:rFonts w:ascii="仿宋_GB2312" w:hAnsi="仿宋_GB2312" w:eastAsia="仿宋_GB2312" w:cs="仿宋_GB2312"/>
                <w:sz w:val="28"/>
              </w:rPr>
            </w:pPr>
            <w:r>
              <w:rPr>
                <w:rFonts w:hint="eastAsia" w:ascii="仿宋_GB2312" w:hAnsi="仿宋_GB2312" w:eastAsia="仿宋_GB2312" w:cs="仿宋_GB2312"/>
                <w:sz w:val="28"/>
              </w:rPr>
              <w:t>废物收集工具、设施</w:t>
            </w:r>
          </w:p>
          <w:p w14:paraId="43284547">
            <w:pPr>
              <w:ind w:left="420"/>
              <w:rPr>
                <w:rFonts w:ascii="仿宋_GB2312" w:hAnsi="仿宋_GB2312" w:eastAsia="仿宋_GB2312" w:cs="仿宋_GB2312"/>
                <w:sz w:val="28"/>
              </w:rPr>
            </w:pPr>
            <w:r>
              <w:rPr>
                <w:rFonts w:hint="eastAsia" w:ascii="仿宋_GB2312" w:hAnsi="仿宋_GB2312" w:eastAsia="仿宋_GB2312" w:cs="仿宋_GB2312"/>
                <w:sz w:val="28"/>
              </w:rPr>
              <w:t>玻璃钢离心泵</w:t>
            </w:r>
          </w:p>
          <w:p w14:paraId="3E196825">
            <w:pPr>
              <w:ind w:left="420"/>
              <w:rPr>
                <w:rFonts w:ascii="仿宋_GB2312" w:hAnsi="仿宋_GB2312" w:eastAsia="仿宋_GB2312" w:cs="仿宋_GB2312"/>
                <w:sz w:val="28"/>
              </w:rPr>
            </w:pPr>
            <w:r>
              <w:rPr>
                <w:rFonts w:hint="eastAsia" w:ascii="仿宋_GB2312" w:hAnsi="仿宋_GB2312" w:eastAsia="仿宋_GB2312" w:cs="仿宋_GB2312"/>
                <w:sz w:val="28"/>
              </w:rPr>
              <w:t>储罐、贮存池</w:t>
            </w:r>
          </w:p>
          <w:p w14:paraId="310D62E8">
            <w:pPr>
              <w:ind w:left="420"/>
              <w:rPr>
                <w:rFonts w:ascii="仿宋_GB2312" w:hAnsi="仿宋_GB2312" w:eastAsia="仿宋_GB2312" w:cs="仿宋_GB2312"/>
                <w:sz w:val="28"/>
              </w:rPr>
            </w:pPr>
          </w:p>
          <w:p w14:paraId="489101F3">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废物的运输</w:t>
            </w:r>
          </w:p>
          <w:p w14:paraId="562A00C7">
            <w:pPr>
              <w:numPr>
                <w:ilvl w:val="0"/>
                <w:numId w:val="4"/>
              </w:numPr>
              <w:rPr>
                <w:rFonts w:ascii="仿宋_GB2312" w:hAnsi="仿宋_GB2312" w:eastAsia="仿宋_GB2312" w:cs="仿宋_GB2312"/>
                <w:sz w:val="28"/>
                <w:szCs w:val="28"/>
              </w:rPr>
            </w:pPr>
            <w:r>
              <w:rPr>
                <w:rFonts w:hint="eastAsia" w:ascii="仿宋_GB2312" w:hAnsi="仿宋_GB2312" w:eastAsia="仿宋_GB2312" w:cs="仿宋_GB2312"/>
                <w:sz w:val="28"/>
                <w:szCs w:val="28"/>
              </w:rPr>
              <w:t>废物运输方式</w:t>
            </w:r>
          </w:p>
          <w:p w14:paraId="777E2231">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危险品槽罐车</w:t>
            </w:r>
          </w:p>
          <w:p w14:paraId="302D0BBB">
            <w:pPr>
              <w:rPr>
                <w:rFonts w:ascii="仿宋_GB2312" w:hAnsi="仿宋_GB2312" w:eastAsia="仿宋_GB2312" w:cs="仿宋_GB2312"/>
                <w:sz w:val="28"/>
                <w:szCs w:val="28"/>
              </w:rPr>
            </w:pPr>
            <w:r>
              <w:rPr>
                <w:rFonts w:hint="eastAsia" w:ascii="仿宋_GB2312" w:hAnsi="仿宋_GB2312" w:eastAsia="仿宋_GB2312" w:cs="仿宋_GB2312"/>
                <w:sz w:val="28"/>
                <w:szCs w:val="28"/>
              </w:rPr>
              <w:t>2、现有运输工具数量和资质（或租用运输工具的来源、数量、资质）</w:t>
            </w:r>
          </w:p>
          <w:p w14:paraId="6636EDBB">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委托常州市欣强</w:t>
            </w:r>
            <w:r>
              <w:rPr>
                <w:rFonts w:hint="eastAsia" w:ascii="仿宋_GB2312" w:hAnsi="仿宋_GB2312" w:eastAsia="仿宋_GB2312" w:cs="仿宋_GB2312"/>
                <w:color w:val="000000"/>
                <w:sz w:val="28"/>
                <w:szCs w:val="28"/>
              </w:rPr>
              <w:t>运输有限公司槽罐车10辆；江苏恒进物流发展有限公司槽罐车4辆，所有公司均具有危险品道路运输经营许可证。</w:t>
            </w:r>
          </w:p>
          <w:p w14:paraId="375C7F9C">
            <w:pPr>
              <w:rPr>
                <w:rFonts w:ascii="仿宋_GB2312" w:hAnsi="仿宋_GB2312" w:eastAsia="仿宋_GB2312" w:cs="仿宋_GB2312"/>
                <w:sz w:val="28"/>
                <w:szCs w:val="28"/>
              </w:rPr>
            </w:pPr>
            <w:r>
              <w:rPr>
                <w:rFonts w:hint="eastAsia" w:ascii="仿宋_GB2312" w:hAnsi="仿宋_GB2312" w:eastAsia="仿宋_GB2312" w:cs="仿宋_GB2312"/>
                <w:sz w:val="28"/>
                <w:szCs w:val="28"/>
              </w:rPr>
              <w:t>3、废物运输时的应急方案和工具</w:t>
            </w:r>
          </w:p>
          <w:p w14:paraId="7E1031A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由于危险品的运输较其它货物的运输有更大的危险性，因此在运输过程中应小心谨慎，确保安全。</w:t>
            </w:r>
          </w:p>
          <w:p w14:paraId="04E89EA9">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运输危险废物，必须同时符合两个要求，一是必须采取防止污染环境的措施，符合环境保护的要求，做到无害化的运输；二是必须将所运输的危险废物作为危险货物对待，遵守国家有关危险货物运输管理的规定，符合危险货物运输的安全防护要求，做到安全运输。具体的防治污染环境的措施有：</w:t>
            </w:r>
          </w:p>
          <w:p w14:paraId="5B495C1B">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①运输时应当采取密闭、无跑冒滴漏等措施防止泄漏；运输车辆罐体必须同时安装罐体阀门和紧急切断阀，以防止危险废物在运输过程中泄露。</w:t>
            </w:r>
          </w:p>
          <w:p w14:paraId="38DA623D">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②对运输危险废物的设施和设备应当加强管理和维护，保证其正常运行和使用；</w:t>
            </w:r>
          </w:p>
          <w:p w14:paraId="4E828F2D">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③不能混合运输性质不相容而又未经安全性处置的危险废物；</w:t>
            </w:r>
          </w:p>
          <w:p w14:paraId="2FF4BD8F">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④转移危险废物时，必须按照规定在“江苏省固体废物管理信息系统”内填报危险废物转移联单；</w:t>
            </w:r>
          </w:p>
          <w:p w14:paraId="55207F35">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⑤禁止将危险废物与旅客在同一运输工具上载运；</w:t>
            </w:r>
          </w:p>
          <w:p w14:paraId="6C9428BF">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⑥运输危险废物的设施和设备在转作他用时，必须经过消除污染的处理，方可使用；</w:t>
            </w:r>
          </w:p>
          <w:p w14:paraId="08675634">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⑦运输危险废物的人员，应当接受专业培训；经考核合格后，方可从事运输危险废物的工作；</w:t>
            </w:r>
          </w:p>
          <w:p w14:paraId="7FDA5223">
            <w:pPr>
              <w:pStyle w:val="5"/>
              <w:snapToGrid w:val="0"/>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⑧运输危险废物的单位应当制定在发生意外事故时采取的应急措施和防范措施；</w:t>
            </w:r>
          </w:p>
          <w:p w14:paraId="3290EC53">
            <w:pPr>
              <w:pStyle w:val="5"/>
              <w:snapToGrid w:val="0"/>
              <w:spacing w:line="44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kern w:val="0"/>
                <w:sz w:val="28"/>
                <w:szCs w:val="28"/>
              </w:rPr>
              <w:t>⑨运输时，发生突发性事故必须立即采取措施消除或者减轻对环境的污染危害，及时通报给附近的单位和居民，并向事故发生地县级以上人民政府环境保护行政主管部门和有关部门报告，接受调查处理。</w:t>
            </w:r>
          </w:p>
        </w:tc>
      </w:tr>
      <w:tr w14:paraId="3FC1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jc w:val="center"/>
        </w:trPr>
        <w:tc>
          <w:tcPr>
            <w:tcW w:w="8906" w:type="dxa"/>
          </w:tcPr>
          <w:p w14:paraId="3C92315B">
            <w:pPr>
              <w:pStyle w:val="5"/>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运输过程应执行GB12463-2009《危险货物运输包装通用技术条件》和各种运输方式的《危险货物运输规则》。严格控制废酸运输车辆的行驶车速，防止发生交通事故——撞车、翻车，导致废酸泄漏，从而污染周围土壤、地表水和地下水体，同时做好防跑、冒、滴、漏等措施；运输车辆在厂区内行驶车速不得超过15km/h，出入大门不得超过5km/h。</w:t>
            </w:r>
          </w:p>
          <w:p w14:paraId="3EED208F">
            <w:pPr>
              <w:spacing w:line="480" w:lineRule="exact"/>
              <w:ind w:firstLine="560" w:firstLineChars="200"/>
              <w:rPr>
                <w:rFonts w:ascii="仿宋_GB2312" w:hAnsi="仿宋_GB2312" w:eastAsia="仿宋_GB2312" w:cs="仿宋_GB2312"/>
                <w:sz w:val="28"/>
                <w:szCs w:val="28"/>
              </w:rPr>
            </w:pPr>
          </w:p>
        </w:tc>
      </w:tr>
      <w:tr w14:paraId="3D90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8906" w:type="dxa"/>
          </w:tcPr>
          <w:p w14:paraId="2E444995">
            <w:pPr>
              <w:rPr>
                <w:rFonts w:ascii="仿宋_GB2312" w:eastAsia="仿宋_GB2312"/>
                <w:sz w:val="28"/>
              </w:rPr>
            </w:pPr>
            <w:r>
              <w:rPr>
                <w:rFonts w:hint="eastAsia" w:ascii="仿宋_GB2312" w:eastAsia="仿宋_GB2312"/>
                <w:sz w:val="28"/>
              </w:rPr>
              <w:t>废物的贮存/暂存</w:t>
            </w:r>
          </w:p>
          <w:p w14:paraId="03C592F7">
            <w:pPr>
              <w:numPr>
                <w:ilvl w:val="0"/>
                <w:numId w:val="5"/>
              </w:numPr>
              <w:rPr>
                <w:rFonts w:ascii="仿宋_GB2312" w:eastAsia="仿宋_GB2312"/>
                <w:sz w:val="28"/>
              </w:rPr>
            </w:pPr>
            <w:r>
              <w:rPr>
                <w:rFonts w:hint="eastAsia" w:ascii="仿宋_GB2312" w:eastAsia="仿宋_GB2312"/>
                <w:sz w:val="28"/>
              </w:rPr>
              <w:t>废物贮存/暂存方式</w:t>
            </w:r>
          </w:p>
          <w:p w14:paraId="5AF8448F">
            <w:pPr>
              <w:ind w:left="420"/>
              <w:rPr>
                <w:rFonts w:ascii="仿宋_GB2312" w:eastAsia="仿宋_GB2312"/>
                <w:sz w:val="28"/>
              </w:rPr>
            </w:pPr>
          </w:p>
          <w:p w14:paraId="23F0DA95">
            <w:pPr>
              <w:ind w:left="420"/>
              <w:rPr>
                <w:rFonts w:ascii="仿宋_GB2312" w:eastAsia="仿宋_GB2312"/>
                <w:sz w:val="28"/>
              </w:rPr>
            </w:pPr>
            <w:r>
              <w:rPr>
                <w:rFonts w:hint="eastAsia" w:ascii="仿宋_GB2312" w:eastAsia="仿宋_GB2312"/>
                <w:sz w:val="28"/>
              </w:rPr>
              <w:t>用贮存池、储罐贮存</w:t>
            </w:r>
          </w:p>
          <w:p w14:paraId="4748C1CF">
            <w:pPr>
              <w:rPr>
                <w:rFonts w:ascii="仿宋_GB2312" w:eastAsia="仿宋_GB2312"/>
                <w:sz w:val="28"/>
              </w:rPr>
            </w:pPr>
            <w:r>
              <w:rPr>
                <w:rFonts w:hint="eastAsia" w:ascii="仿宋_GB2312" w:eastAsia="仿宋_GB2312"/>
                <w:sz w:val="28"/>
              </w:rPr>
              <w:t xml:space="preserve">  </w:t>
            </w:r>
          </w:p>
          <w:p w14:paraId="378C917B">
            <w:pPr>
              <w:numPr>
                <w:ilvl w:val="0"/>
                <w:numId w:val="5"/>
              </w:numPr>
              <w:rPr>
                <w:rFonts w:ascii="仿宋_GB2312" w:eastAsia="仿宋_GB2312"/>
                <w:sz w:val="28"/>
              </w:rPr>
            </w:pPr>
            <w:r>
              <w:rPr>
                <w:rFonts w:hint="eastAsia" w:ascii="仿宋_GB2312" w:eastAsia="仿宋_GB2312"/>
                <w:sz w:val="28"/>
              </w:rPr>
              <w:t>废物贮存场所情况简述</w:t>
            </w:r>
          </w:p>
          <w:p w14:paraId="00EF4570">
            <w:pPr>
              <w:rPr>
                <w:rFonts w:ascii="仿宋_GB2312" w:eastAsia="仿宋_GB2312"/>
                <w:sz w:val="28"/>
              </w:rPr>
            </w:pPr>
            <w:r>
              <w:rPr>
                <w:rFonts w:hint="eastAsia" w:ascii="仿宋_GB2312" w:eastAsia="仿宋_GB2312"/>
                <w:sz w:val="28"/>
              </w:rPr>
              <w:t xml:space="preserve"> </w:t>
            </w:r>
          </w:p>
          <w:p w14:paraId="2E059054">
            <w:pPr>
              <w:ind w:firstLine="555"/>
              <w:rPr>
                <w:rFonts w:ascii="仿宋_GB2312" w:eastAsia="仿宋_GB2312"/>
                <w:sz w:val="28"/>
              </w:rPr>
            </w:pPr>
            <w:r>
              <w:rPr>
                <w:rFonts w:hint="eastAsia" w:ascii="仿宋_GB2312" w:eastAsia="仿宋_GB2312"/>
                <w:sz w:val="28"/>
              </w:rPr>
              <w:t>废硫酸贮存池：200 m</w:t>
            </w:r>
            <w:r>
              <w:rPr>
                <w:rFonts w:hint="eastAsia" w:ascii="仿宋_GB2312" w:eastAsia="仿宋_GB2312"/>
                <w:sz w:val="28"/>
                <w:vertAlign w:val="superscript"/>
              </w:rPr>
              <w:t>3</w:t>
            </w:r>
            <w:r>
              <w:rPr>
                <w:rFonts w:hint="eastAsia" w:ascii="仿宋_GB2312" w:eastAsia="仿宋_GB2312"/>
                <w:sz w:val="28"/>
              </w:rPr>
              <w:t xml:space="preserve">   20个</w:t>
            </w:r>
          </w:p>
          <w:p w14:paraId="31F8DA06">
            <w:pPr>
              <w:ind w:firstLine="555"/>
              <w:rPr>
                <w:rFonts w:ascii="仿宋_GB2312" w:eastAsia="仿宋_GB2312"/>
                <w:sz w:val="28"/>
              </w:rPr>
            </w:pPr>
            <w:r>
              <w:rPr>
                <w:rFonts w:hint="eastAsia" w:ascii="仿宋_GB2312" w:eastAsia="仿宋_GB2312"/>
                <w:sz w:val="28"/>
              </w:rPr>
              <w:t xml:space="preserve">              30 m</w:t>
            </w:r>
            <w:r>
              <w:rPr>
                <w:rFonts w:hint="eastAsia" w:ascii="仿宋_GB2312" w:eastAsia="仿宋_GB2312"/>
                <w:sz w:val="28"/>
                <w:vertAlign w:val="superscript"/>
              </w:rPr>
              <w:t>3</w:t>
            </w:r>
            <w:r>
              <w:rPr>
                <w:rFonts w:hint="eastAsia" w:ascii="仿宋_GB2312" w:eastAsia="仿宋_GB2312"/>
                <w:sz w:val="28"/>
              </w:rPr>
              <w:t xml:space="preserve">    1个</w:t>
            </w:r>
          </w:p>
          <w:p w14:paraId="42890123">
            <w:pPr>
              <w:ind w:firstLine="555"/>
              <w:rPr>
                <w:rFonts w:ascii="仿宋_GB2312" w:eastAsia="仿宋_GB2312"/>
                <w:sz w:val="28"/>
              </w:rPr>
            </w:pPr>
          </w:p>
          <w:p w14:paraId="3BA78453">
            <w:pPr>
              <w:ind w:firstLine="555"/>
              <w:rPr>
                <w:rFonts w:ascii="仿宋_GB2312" w:eastAsia="仿宋_GB2312"/>
                <w:sz w:val="28"/>
              </w:rPr>
            </w:pPr>
            <w:r>
              <w:rPr>
                <w:rFonts w:hint="eastAsia" w:ascii="仿宋_GB2312" w:eastAsia="仿宋_GB2312"/>
                <w:sz w:val="28"/>
              </w:rPr>
              <w:t>废盐酸贮存池：200 m</w:t>
            </w:r>
            <w:r>
              <w:rPr>
                <w:rFonts w:hint="eastAsia" w:ascii="仿宋_GB2312" w:eastAsia="仿宋_GB2312"/>
                <w:sz w:val="28"/>
                <w:vertAlign w:val="superscript"/>
              </w:rPr>
              <w:t>3</w:t>
            </w:r>
            <w:r>
              <w:rPr>
                <w:rFonts w:hint="eastAsia" w:ascii="仿宋_GB2312" w:eastAsia="仿宋_GB2312"/>
                <w:sz w:val="28"/>
              </w:rPr>
              <w:t xml:space="preserve">  19个</w:t>
            </w:r>
          </w:p>
          <w:p w14:paraId="692C01F7">
            <w:pPr>
              <w:ind w:firstLine="420" w:firstLineChars="150"/>
              <w:rPr>
                <w:rFonts w:ascii="仿宋_GB2312" w:eastAsia="仿宋_GB2312"/>
                <w:sz w:val="28"/>
              </w:rPr>
            </w:pPr>
            <w:r>
              <w:rPr>
                <w:rFonts w:hint="eastAsia" w:ascii="仿宋_GB2312" w:eastAsia="仿宋_GB2312"/>
                <w:sz w:val="28"/>
              </w:rPr>
              <w:t xml:space="preserve"> 废硫酸储罐：  1400 m</w:t>
            </w:r>
            <w:r>
              <w:rPr>
                <w:rFonts w:hint="eastAsia" w:ascii="仿宋_GB2312" w:eastAsia="仿宋_GB2312"/>
                <w:sz w:val="28"/>
                <w:vertAlign w:val="superscript"/>
              </w:rPr>
              <w:t xml:space="preserve">3  </w:t>
            </w:r>
            <w:r>
              <w:rPr>
                <w:rFonts w:hint="eastAsia" w:ascii="仿宋_GB2312" w:eastAsia="仿宋_GB2312"/>
                <w:sz w:val="28"/>
              </w:rPr>
              <w:t>（28*50 m</w:t>
            </w:r>
            <w:r>
              <w:rPr>
                <w:rFonts w:hint="eastAsia" w:ascii="仿宋_GB2312" w:eastAsia="仿宋_GB2312"/>
                <w:sz w:val="28"/>
                <w:vertAlign w:val="superscript"/>
              </w:rPr>
              <w:t>3</w:t>
            </w:r>
            <w:r>
              <w:rPr>
                <w:rFonts w:hint="eastAsia" w:ascii="仿宋_GB2312" w:eastAsia="仿宋_GB2312"/>
                <w:sz w:val="28"/>
              </w:rPr>
              <w:t>）</w:t>
            </w:r>
          </w:p>
        </w:tc>
      </w:tr>
      <w:tr w14:paraId="77F7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jc w:val="center"/>
        </w:trPr>
        <w:tc>
          <w:tcPr>
            <w:tcW w:w="8906" w:type="dxa"/>
          </w:tcPr>
          <w:p w14:paraId="50F05563">
            <w:pPr>
              <w:rPr>
                <w:rFonts w:ascii="仿宋_GB2312" w:eastAsia="仿宋_GB2312"/>
                <w:sz w:val="28"/>
              </w:rPr>
            </w:pPr>
            <w:r>
              <w:rPr>
                <w:rFonts w:hint="eastAsia" w:ascii="仿宋_GB2312" w:eastAsia="仿宋_GB2312"/>
                <w:sz w:val="28"/>
              </w:rPr>
              <w:t>废物的预处理</w:t>
            </w:r>
          </w:p>
          <w:p w14:paraId="0BCE7852">
            <w:pPr>
              <w:numPr>
                <w:ilvl w:val="0"/>
                <w:numId w:val="6"/>
              </w:numPr>
              <w:spacing w:line="360" w:lineRule="auto"/>
              <w:rPr>
                <w:rFonts w:ascii="仿宋_GB2312" w:eastAsia="仿宋_GB2312"/>
                <w:sz w:val="28"/>
              </w:rPr>
            </w:pPr>
            <w:r>
              <w:rPr>
                <w:rFonts w:hint="eastAsia" w:ascii="仿宋_GB2312" w:eastAsia="仿宋_GB2312"/>
                <w:sz w:val="28"/>
              </w:rPr>
              <w:t>废物预处理工艺</w:t>
            </w:r>
          </w:p>
          <w:p w14:paraId="7EA3D8FA">
            <w:pPr>
              <w:spacing w:line="360" w:lineRule="auto"/>
              <w:ind w:firstLine="555"/>
              <w:rPr>
                <w:rFonts w:ascii="仿宋_GB2312" w:eastAsia="仿宋_GB2312"/>
                <w:sz w:val="28"/>
              </w:rPr>
            </w:pPr>
            <w:r>
              <w:rPr>
                <w:rFonts w:hint="eastAsia" w:ascii="仿宋_GB2312" w:eastAsia="仿宋_GB2312"/>
                <w:sz w:val="28"/>
              </w:rPr>
              <w:t>高浓度废硫酸预处理工艺：在配料釜中加入活性炭用于除杂，去除废酸中的有机物，通过搅拌、压滤获得除杂后的废硫酸。</w:t>
            </w:r>
          </w:p>
          <w:p w14:paraId="67EB3920">
            <w:pPr>
              <w:numPr>
                <w:ilvl w:val="0"/>
                <w:numId w:val="6"/>
              </w:numPr>
              <w:spacing w:line="360" w:lineRule="auto"/>
              <w:rPr>
                <w:rFonts w:ascii="仿宋_GB2312" w:eastAsia="仿宋_GB2312"/>
                <w:sz w:val="28"/>
              </w:rPr>
            </w:pPr>
            <w:r>
              <w:rPr>
                <w:rFonts w:hint="eastAsia" w:ascii="仿宋_GB2312" w:eastAsia="仿宋_GB2312"/>
                <w:sz w:val="28"/>
              </w:rPr>
              <w:t>废物预处理设施、设备</w:t>
            </w:r>
          </w:p>
          <w:p w14:paraId="6AAC6ACC">
            <w:pPr>
              <w:spacing w:line="360" w:lineRule="auto"/>
              <w:ind w:firstLine="560" w:firstLineChars="200"/>
              <w:rPr>
                <w:rFonts w:ascii="仿宋_GB2312" w:eastAsia="仿宋_GB2312"/>
                <w:sz w:val="28"/>
              </w:rPr>
            </w:pPr>
            <w:r>
              <w:rPr>
                <w:rFonts w:hint="eastAsia" w:ascii="仿宋_GB2312" w:eastAsia="仿宋_GB2312"/>
                <w:sz w:val="28"/>
              </w:rPr>
              <w:t>配料釜、压滤机</w:t>
            </w:r>
          </w:p>
        </w:tc>
      </w:tr>
      <w:tr w14:paraId="5544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8" w:hRule="atLeast"/>
          <w:jc w:val="center"/>
        </w:trPr>
        <w:tc>
          <w:tcPr>
            <w:tcW w:w="8906" w:type="dxa"/>
          </w:tcPr>
          <w:p w14:paraId="00AA2DB3">
            <w:pPr>
              <w:rPr>
                <w:rFonts w:ascii="仿宋_GB2312" w:eastAsia="仿宋_GB2312"/>
                <w:color w:val="000000"/>
                <w:sz w:val="28"/>
                <w:szCs w:val="28"/>
              </w:rPr>
            </w:pPr>
            <w:r>
              <w:rPr>
                <w:rFonts w:hint="eastAsia" w:ascii="仿宋_GB2312" w:eastAsia="仿宋_GB2312"/>
                <w:color w:val="000000"/>
                <w:sz w:val="28"/>
                <w:szCs w:val="28"/>
              </w:rPr>
              <w:t>废物处置工艺及设备、设施</w:t>
            </w:r>
          </w:p>
          <w:p w14:paraId="4ED67E66">
            <w:pPr>
              <w:rPr>
                <w:rFonts w:ascii="仿宋_GB2312" w:eastAsia="仿宋_GB2312"/>
                <w:sz w:val="28"/>
                <w:szCs w:val="28"/>
              </w:rPr>
            </w:pPr>
            <w:r>
              <w:rPr>
                <w:rFonts w:hint="eastAsia" w:ascii="仿宋_GB2312" w:eastAsia="仿宋_GB2312"/>
                <w:sz w:val="28"/>
                <w:szCs w:val="28"/>
              </w:rPr>
              <w:t>1、废物处置工艺</w:t>
            </w:r>
          </w:p>
          <w:p w14:paraId="6639CE5A">
            <w:pPr>
              <w:tabs>
                <w:tab w:val="left" w:pos="3233"/>
              </w:tabs>
              <w:spacing w:line="360" w:lineRule="auto"/>
              <w:rPr>
                <w:rFonts w:ascii="仿宋_GB2312" w:eastAsia="仿宋_GB2312"/>
                <w:sz w:val="28"/>
                <w:szCs w:val="28"/>
              </w:rPr>
            </w:pPr>
            <w:r>
              <w:rPr>
                <w:rFonts w:hint="eastAsia" w:ascii="仿宋_GB2312" w:eastAsia="仿宋_GB2312"/>
                <w:sz w:val="28"/>
                <w:szCs w:val="28"/>
              </w:rPr>
              <w:t>（1）年产20万吨聚合硫酸铁项目工程分析（废硫酸综合利用）</w:t>
            </w:r>
          </w:p>
          <w:p w14:paraId="6E8C0229">
            <w:pPr>
              <w:tabs>
                <w:tab w:val="left" w:pos="3233"/>
              </w:tabs>
              <w:spacing w:line="360" w:lineRule="auto"/>
              <w:rPr>
                <w:rFonts w:ascii="仿宋_GB2312" w:eastAsia="仿宋_GB2312"/>
                <w:sz w:val="28"/>
                <w:szCs w:val="28"/>
              </w:rPr>
            </w:pPr>
            <w:r>
              <w:rPr>
                <w:rFonts w:hint="eastAsia" w:ascii="仿宋_GB2312" w:eastAsia="仿宋_GB2312"/>
                <w:sz w:val="28"/>
                <w:szCs w:val="28"/>
              </w:rPr>
              <w:t>工艺流程：</w:t>
            </w:r>
          </w:p>
          <w:p w14:paraId="4DD2DC1D">
            <w:pPr>
              <w:tabs>
                <w:tab w:val="left" w:pos="3233"/>
              </w:tabs>
              <w:spacing w:line="360" w:lineRule="auto"/>
              <w:rPr>
                <w:rFonts w:ascii="仿宋_GB2312" w:eastAsia="仿宋_GB2312"/>
                <w:sz w:val="28"/>
                <w:szCs w:val="28"/>
              </w:rPr>
            </w:pPr>
            <w:r>
              <w:rPr>
                <w:rFonts w:ascii="仿宋" w:hAnsi="仿宋" w:eastAsia="仿宋"/>
                <w:color w:val="FF0000"/>
              </w:rPr>
              <w:object>
                <v:shape id="_x0000_i1025" o:spt="75" type="#_x0000_t75" style="height:88.9pt;width:415.3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0A287CEC">
            <w:pPr>
              <w:pStyle w:val="3"/>
              <w:spacing w:before="1"/>
              <w:ind w:left="0"/>
              <w:rPr>
                <w:rFonts w:ascii="仿宋_GB2312" w:hAnsi="Calibri" w:eastAsia="仿宋_GB2312" w:cs="Times New Roman"/>
                <w:b w:val="0"/>
                <w:bCs w:val="0"/>
                <w:lang w:val="en-US" w:bidi="ar-SA"/>
              </w:rPr>
            </w:pPr>
          </w:p>
          <w:p w14:paraId="409B7498">
            <w:pPr>
              <w:pStyle w:val="3"/>
              <w:spacing w:before="1"/>
              <w:ind w:left="0"/>
              <w:rPr>
                <w:rFonts w:ascii="仿宋_GB2312" w:hAnsi="Calibri" w:eastAsia="仿宋_GB2312" w:cs="Times New Roman"/>
                <w:b w:val="0"/>
                <w:bCs w:val="0"/>
                <w:lang w:val="en-US" w:bidi="ar-SA"/>
              </w:rPr>
            </w:pPr>
            <w:r>
              <w:rPr>
                <w:rFonts w:hint="eastAsia" w:ascii="仿宋_GB2312" w:hAnsi="Calibri" w:eastAsia="仿宋_GB2312" w:cs="Times New Roman"/>
                <w:b w:val="0"/>
                <w:bCs w:val="0"/>
                <w:lang w:val="en-US" w:bidi="ar-SA"/>
              </w:rPr>
              <w:t>工艺描述：</w:t>
            </w:r>
          </w:p>
          <w:p w14:paraId="3F56A14F">
            <w:pPr>
              <w:tabs>
                <w:tab w:val="left" w:pos="3233"/>
              </w:tabs>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符合危废入场指标的不同浓度的废酸存放在贮池、储罐中待用， 该过程产生废气（G1-1），按照企业实际运行经验值，在贮池、储罐中废酸浓度经过混合后硫酸约占总溶液质量的29%，即本项目选取29%浓度的废硫酸作为物料平衡基准值。废硫酸经过分析后，出具配方单，按照配方要求，将原料泵入配料池，同步计量投加硫酸亚铁（用于调整反应釜内铁离子浓度），此外加入一定量的水进行配比稀释, 此过程产生少量酸性废气硫酸雾（G1-2）。稀释后的废酸在投入反应釜中反应，经企业经验值，一般配料釜中酸含量占总溶液的9%左右。本项目采用催化氧化法，整个反应温度不高于 75℃，氧化剂为纯氧，催化剂为亚硝酸钠，在密闭反应釜中，通过催化剂亚硝酸钠的作用下，利用氧气将亚铁离子氧化为铁离子，经水解和聚合获得聚合硫酸铁。此过程挥发少量硫酸雾和氮氧化物废气及水汽（G1-3）。反应完成后，冷却至室温，制得聚合硫酸铁溶液，将聚合硫酸铁溶液泵入成品池中待售。生产过程产生的水吸收液用来配料稀释废酸液，碱吸收液用来配制亚硝酸钠溶液。成品聚合硫酸铁将打入成品池中代售，成品池中会有少量的硫酸雾挥发（G1-4）。</w:t>
            </w:r>
          </w:p>
          <w:p w14:paraId="5EECB384">
            <w:pPr>
              <w:tabs>
                <w:tab w:val="left" w:pos="3233"/>
              </w:tabs>
              <w:spacing w:line="360" w:lineRule="auto"/>
              <w:rPr>
                <w:rFonts w:ascii="仿宋_GB2312" w:hAnsi="Calibri" w:eastAsia="仿宋_GB2312" w:cs="Times New Roman"/>
                <w:sz w:val="28"/>
                <w:szCs w:val="28"/>
              </w:rPr>
            </w:pPr>
          </w:p>
          <w:p w14:paraId="13EBE0F7">
            <w:pPr>
              <w:numPr>
                <w:ilvl w:val="0"/>
                <w:numId w:val="7"/>
              </w:num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年产2.4万吨聚合氯化铝铁项目工程分析（废盐酸综合利用）</w:t>
            </w:r>
          </w:p>
          <w:p w14:paraId="5E225DD9">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工艺流程：</w:t>
            </w:r>
          </w:p>
          <w:p w14:paraId="4E77B351">
            <w:pPr>
              <w:tabs>
                <w:tab w:val="left" w:pos="3233"/>
              </w:tabs>
              <w:spacing w:line="360" w:lineRule="auto"/>
              <w:rPr>
                <w:rFonts w:ascii="仿宋_GB2312" w:eastAsia="仿宋_GB2312"/>
                <w:sz w:val="28"/>
                <w:szCs w:val="28"/>
              </w:rPr>
            </w:pPr>
            <w:r>
              <w:rPr>
                <w:rFonts w:ascii="仿宋" w:hAnsi="仿宋" w:eastAsia="仿宋"/>
                <w:color w:val="FF0000"/>
              </w:rPr>
              <w:pict>
                <v:shape id="_x0000_s1026" o:spid="_x0000_s1026" o:spt="75" type="#_x0000_t75" style="position:absolute;left:0pt;margin-left:-30.4pt;margin-top:8.9pt;height:169.05pt;width:446.15pt;mso-wrap-distance-bottom:0pt;mso-wrap-distance-top:0pt;z-index:251661312;mso-width-relative:page;mso-height-relative:page;" o:ole="t" filled="f" o:preferrelative="t" stroked="f" coordsize="21600,21600">
                  <v:path/>
                  <v:fill on="f" focussize="0,0"/>
                  <v:stroke on="f" joinstyle="miter"/>
                  <v:imagedata r:id="rId15" o:title=""/>
                  <o:lock v:ext="edit" aspectratio="t"/>
                  <w10:wrap type="topAndBottom"/>
                </v:shape>
                <o:OLEObject Type="Embed" ProgID="" ShapeID="_x0000_s1026" DrawAspect="Content" ObjectID="_1468075726" r:id="rId14">
                  <o:LockedField>false</o:LockedField>
                </o:OLEObject>
              </w:pict>
            </w:r>
          </w:p>
          <w:p w14:paraId="1EEE898D">
            <w:pPr>
              <w:tabs>
                <w:tab w:val="left" w:pos="3233"/>
              </w:tabs>
              <w:spacing w:line="360" w:lineRule="auto"/>
              <w:rPr>
                <w:rFonts w:ascii="仿宋_GB2312" w:eastAsia="仿宋_GB2312"/>
                <w:sz w:val="28"/>
                <w:szCs w:val="28"/>
              </w:rPr>
            </w:pPr>
            <w:r>
              <w:rPr>
                <w:rFonts w:hint="eastAsia" w:ascii="仿宋_GB2312" w:eastAsia="仿宋_GB2312"/>
                <w:sz w:val="28"/>
                <w:szCs w:val="28"/>
              </w:rPr>
              <w:t>工艺描述：</w:t>
            </w:r>
          </w:p>
          <w:p w14:paraId="3139D290">
            <w:pPr>
              <w:pStyle w:val="6"/>
              <w:spacing w:before="141"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val="en-US" w:bidi="ar-SA"/>
              </w:rPr>
              <w:t>符合危废入场指标的废酸存放在贮池中待用，该过程产生废气（G2-1）。按照企业实际运行经验值，在贮池中废酸浓度经过混合后盐酸约占总溶液质量的10%，即本项目选取10%浓度的盐酸作为物料平衡基准值。经企业经验值，一般预氧化中酸含量占总溶液的9%左右。将含铁废盐酸在通过亚硝酸钠和氧气进行氧化，温度控制在100℃ 左右,此过程部分氯化氢和氮氧化物会挥发带出（G2-2）。然后将半成品泵入聚氯化铝反应釜，在反应釜中加入氢氧化铝，经中和、水解、聚合反应后得到聚氯化铝铁半成品，此过程挥发少量酸性废气，投料氢氧化铝时，有少量的粉尘产生（G2-3）。反应釜中溶液主要成分为聚合氯化铝铁，通过压滤机压滤，压滤过程加入水进行滤洗，过程中产生的洗水，用于稀释成品，调整半成品有效含量，经固液分离得到聚合氯化铝铁溶液。压滤残渣全部回用至反应釜，因此不产生固废。压滤过程中有少量废气产生（G2-4）。压滤完成后，制得聚合氯化铝铁成品溶液，将其成品溶液泵入成品池中待售。成品池中会有少量的废气挥发（G2-5）。此外，预氧化过程中，产生的水吸收液用来配料，碱吸收液用来配制亚硝酸钠溶液；反应过程中产生的酸雾吸收液用以预氧化过程配酸。</w:t>
            </w:r>
          </w:p>
          <w:p w14:paraId="7741E1D9">
            <w:pPr>
              <w:numPr>
                <w:ilvl w:val="0"/>
                <w:numId w:val="7"/>
              </w:numPr>
              <w:tabs>
                <w:tab w:val="left" w:pos="3233"/>
              </w:tabs>
              <w:spacing w:line="360" w:lineRule="auto"/>
              <w:rPr>
                <w:rFonts w:ascii="仿宋_GB2312" w:eastAsia="仿宋_GB2312"/>
                <w:sz w:val="28"/>
                <w:szCs w:val="28"/>
              </w:rPr>
            </w:pPr>
            <w:r>
              <w:rPr>
                <w:rFonts w:hint="eastAsia" w:ascii="仿宋_GB2312" w:eastAsia="仿宋_GB2312"/>
                <w:sz w:val="28"/>
                <w:szCs w:val="28"/>
              </w:rPr>
              <w:t>年产4万吨聚氯化铝项目工程分析（废盐酸综合利用）</w:t>
            </w:r>
          </w:p>
          <w:p w14:paraId="0EEA2278">
            <w:pPr>
              <w:tabs>
                <w:tab w:val="left" w:pos="3233"/>
              </w:tabs>
              <w:spacing w:line="360" w:lineRule="auto"/>
              <w:rPr>
                <w:rFonts w:ascii="仿宋_GB2312" w:eastAsia="仿宋_GB2312"/>
                <w:sz w:val="28"/>
                <w:szCs w:val="28"/>
              </w:rPr>
            </w:pPr>
            <w:r>
              <w:rPr>
                <w:rFonts w:ascii="仿宋" w:hAnsi="仿宋" w:eastAsia="仿宋"/>
                <w:color w:val="FF0000"/>
              </w:rPr>
              <w:pict>
                <v:shape id="_x0000_s1027" o:spid="_x0000_s1027" o:spt="75" type="#_x0000_t75" style="position:absolute;left:0pt;margin-left:-5.4pt;margin-top:29.1pt;height:133.45pt;width:450.75pt;mso-wrap-distance-bottom:0pt;mso-wrap-distance-top:0pt;z-index:251662336;mso-width-relative:page;mso-height-relative:page;" o:ole="t" filled="f" o:preferrelative="t" stroked="f" coordsize="21600,21600">
                  <v:path/>
                  <v:fill on="f" focussize="0,0"/>
                  <v:stroke on="f" joinstyle="miter"/>
                  <v:imagedata r:id="rId17" o:title=""/>
                  <o:lock v:ext="edit" aspectratio="t"/>
                  <w10:wrap type="topAndBottom"/>
                </v:shape>
                <o:OLEObject Type="Embed" ProgID="" ShapeID="_x0000_s1027" DrawAspect="Content" ObjectID="_1468075727" r:id="rId16">
                  <o:LockedField>false</o:LockedField>
                </o:OLEObject>
              </w:pict>
            </w:r>
            <w:r>
              <w:rPr>
                <w:rFonts w:hint="eastAsia" w:ascii="仿宋_GB2312" w:eastAsia="仿宋_GB2312"/>
                <w:sz w:val="28"/>
                <w:szCs w:val="28"/>
              </w:rPr>
              <w:t>工艺流程：</w:t>
            </w:r>
          </w:p>
          <w:p w14:paraId="00998D85">
            <w:pPr>
              <w:tabs>
                <w:tab w:val="left" w:pos="3233"/>
              </w:tabs>
              <w:spacing w:line="360" w:lineRule="auto"/>
              <w:rPr>
                <w:rFonts w:ascii="仿宋_GB2312" w:eastAsia="仿宋_GB2312"/>
                <w:sz w:val="28"/>
                <w:szCs w:val="28"/>
              </w:rPr>
            </w:pPr>
            <w:r>
              <w:rPr>
                <w:rFonts w:hint="eastAsia" w:ascii="仿宋_GB2312" w:eastAsia="仿宋_GB2312"/>
                <w:sz w:val="28"/>
                <w:szCs w:val="28"/>
              </w:rPr>
              <w:t>工艺描述：</w:t>
            </w:r>
          </w:p>
          <w:p w14:paraId="2B8F1069">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val="en-US" w:bidi="ar-SA"/>
              </w:rPr>
              <w:t>符合危废入场指标的废酸存放在贮池中待用，该过程产生废气（G3-1）。按照企业实际运行经验值，在贮池中废酸浓度经过混合后盐酸约占总溶液质量的10%，即本项目选取10%浓度的盐酸作为物料平衡基准值。此外，根据企业提供的日常检验报告，在生产聚氯化铝产品中使用的废盐酸来自于化工行业，明确不得含有亚铁离子。经企业经验值，一般反应釜中酸含量占总溶液的 9%左右。废盐酸经过分析后，出具配方单，投加氢氧化铝、铝酸钙和水按一定比例依次投入反应釜内，在反应釜内混合反应、搅拌均匀， 温度控制在100℃左右，此过程产生废气（G3-2），该过程部分氯化氢会挥发带出，此外氢氧化铝和铝酸钙粉投加过程会产生少量粉尘。反应釜中溶液主要成分为聚氯化铝，通过压滤机压滤，压滤过程加入水进行滤洗，经固液分离得到聚氯化铝溶液（上清液），压滤过程中有少量废气产生（G3-3）。压滤后得到的铝酸钙残渣定期收集暂存至一般固废堆场，用于制备水化氯铝酸钙。反应过程中酸雾吸收塔液体用来稀释盐酸，冲洗压滤机的水用来调整半成品有效含量。</w:t>
            </w:r>
          </w:p>
          <w:p w14:paraId="6508E461">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bidi="ar-SA"/>
              </w:rPr>
              <w:t>压滤完成后，制得聚氯化铝成品溶液，将聚氯化铝成品溶液泵入成品池中待售。成品池中会有少量的废气挥发（G3-4）。生产过程产生的水吸收液及碱吸收液用来配料稀释废酸液。</w:t>
            </w:r>
          </w:p>
          <w:p w14:paraId="620A06C3">
            <w:pPr>
              <w:numPr>
                <w:ilvl w:val="0"/>
                <w:numId w:val="7"/>
              </w:num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年产4万吨聚氯化铁项目工程分析（废盐酸综合利用）</w:t>
            </w:r>
          </w:p>
          <w:p w14:paraId="4EF09AB2">
            <w:pPr>
              <w:tabs>
                <w:tab w:val="left" w:pos="3233"/>
              </w:tabs>
              <w:spacing w:line="360" w:lineRule="auto"/>
              <w:rPr>
                <w:rFonts w:ascii="仿宋_GB2312" w:eastAsia="仿宋_GB2312"/>
                <w:sz w:val="28"/>
                <w:szCs w:val="28"/>
              </w:rPr>
            </w:pPr>
            <w:r>
              <w:rPr>
                <w:rFonts w:hint="eastAsia" w:ascii="仿宋_GB2312" w:eastAsia="仿宋_GB2312"/>
                <w:sz w:val="28"/>
                <w:szCs w:val="28"/>
              </w:rPr>
              <w:t>工艺流程：</w:t>
            </w:r>
          </w:p>
          <w:p w14:paraId="5129BFE8">
            <w:pPr>
              <w:tabs>
                <w:tab w:val="left" w:pos="3233"/>
              </w:tabs>
              <w:spacing w:line="360" w:lineRule="auto"/>
              <w:rPr>
                <w:rFonts w:ascii="仿宋_GB2312" w:eastAsia="仿宋_GB2312"/>
                <w:sz w:val="28"/>
                <w:szCs w:val="28"/>
              </w:rPr>
            </w:pPr>
            <w:r>
              <w:rPr>
                <w:rFonts w:ascii="仿宋" w:hAnsi="仿宋" w:eastAsia="仿宋"/>
                <w:color w:val="FF0000"/>
              </w:rPr>
              <w:object>
                <v:shape id="_x0000_i1026" o:spt="75" type="#_x0000_t75" style="height:115.1pt;width:415pt;" o:ole="t" filled="f" o:preferrelative="t" stroked="f" coordsize="21600,21600">
                  <v:path/>
                  <v:fill on="f" focussize="0,0"/>
                  <v:stroke on="f" joinstyle="miter"/>
                  <v:imagedata r:id="rId19" o:title=""/>
                  <o:lock v:ext="edit" aspectratio="t"/>
                  <w10:wrap type="none"/>
                  <w10:anchorlock/>
                </v:shape>
                <o:OLEObject Type="Embed" ProgID="Visio.Drawing.15" ShapeID="_x0000_i1026" DrawAspect="Content" ObjectID="_1468075728" r:id="rId18">
                  <o:LockedField>false</o:LockedField>
                </o:OLEObject>
              </w:object>
            </w:r>
          </w:p>
          <w:p w14:paraId="6DE712D5">
            <w:pPr>
              <w:tabs>
                <w:tab w:val="left" w:pos="3233"/>
              </w:tabs>
              <w:spacing w:line="360" w:lineRule="auto"/>
              <w:rPr>
                <w:rFonts w:ascii="仿宋_GB2312" w:eastAsia="仿宋_GB2312"/>
                <w:sz w:val="28"/>
                <w:szCs w:val="28"/>
              </w:rPr>
            </w:pPr>
            <w:r>
              <w:rPr>
                <w:rFonts w:hint="eastAsia" w:ascii="仿宋_GB2312" w:eastAsia="仿宋_GB2312"/>
                <w:sz w:val="28"/>
                <w:szCs w:val="28"/>
              </w:rPr>
              <w:t>工艺描述：</w:t>
            </w:r>
          </w:p>
          <w:p w14:paraId="280DB4D6">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val="en-US" w:bidi="ar-SA"/>
              </w:rPr>
              <w:t>符合危废入场指标的废酸存放在贮池中待用，该过程产生废（G4-1）。按照企业实际运行经验值，在贮池中废酸浓度经过混合后盐酸约占总溶液质量的10%，即本项目选取10%浓度的盐酸作为物料平衡基准值。经企业经验值，一般配料釜中酸含量占总溶液的9%左右。废盐酸经过分析后，出具配方单，按照要求，送入配料釜，同步投加水和氯化亚铁，此过程部分氯化氢会伴随水蒸气挥发带出（G4-2）。待搅拌均匀后，泵入密闭反应釜，加入亚硝酸钠溶液，同时通入氧气进行催化氧化法，整个反应温度不高于75℃，氧化剂为纯氧，催化剂为亚硝酸钠，在密闭反应釜中，通过催化剂亚硝酸钠的作用下，利用氧气将亚铁离子氧化为铁离子，经水解和聚合获得聚氯化铁。此过程挥发少量氯化氢和氮氧化物及水汽（G4-3）。反应完成后，冷却至室温，制得聚氯化铁溶液，将聚氯化铁溶液泵入成品池中待售。成品池中会有少量的废气挥发（G3-4）。生产过程中酸雾吸收塔产生的水吸收液用来配料稀释废酸液，碱吸收液用来配制亚硝酸钠溶液。</w:t>
            </w:r>
          </w:p>
          <w:p w14:paraId="0E281535">
            <w:pPr>
              <w:tabs>
                <w:tab w:val="left" w:pos="3233"/>
              </w:tabs>
              <w:spacing w:line="360" w:lineRule="auto"/>
              <w:rPr>
                <w:rFonts w:ascii="仿宋_GB2312" w:eastAsia="仿宋_GB2312"/>
                <w:sz w:val="28"/>
                <w:szCs w:val="28"/>
              </w:rPr>
            </w:pPr>
            <w:r>
              <w:rPr>
                <w:rFonts w:hint="eastAsia" w:ascii="仿宋_GB2312" w:eastAsia="仿宋_GB2312"/>
                <w:sz w:val="28"/>
                <w:szCs w:val="28"/>
              </w:rPr>
              <w:t>（5</w:t>
            </w:r>
            <w:r>
              <w:rPr>
                <w:rFonts w:hint="eastAsia" w:ascii="仿宋_GB2312" w:eastAsia="仿宋_GB2312" w:cs="Times New Roman"/>
                <w:sz w:val="28"/>
                <w:szCs w:val="28"/>
              </w:rPr>
              <w:t>）年产1.3万吨硫酸铁项目工程分析（废硫酸综合利用）</w:t>
            </w:r>
          </w:p>
          <w:p w14:paraId="133011CD">
            <w:pPr>
              <w:tabs>
                <w:tab w:val="left" w:pos="3233"/>
              </w:tabs>
              <w:spacing w:line="360" w:lineRule="auto"/>
              <w:rPr>
                <w:rFonts w:ascii="仿宋_GB2312" w:hAnsi="Calibri" w:eastAsia="仿宋_GB2312" w:cs="Times New Roman"/>
                <w:sz w:val="28"/>
                <w:szCs w:val="28"/>
              </w:rPr>
            </w:pPr>
            <w:r>
              <w:rPr>
                <w:rFonts w:hint="eastAsia" w:ascii="仿宋_GB2312" w:hAnsi="Calibri" w:eastAsia="仿宋_GB2312" w:cs="Times New Roman"/>
                <w:sz w:val="28"/>
                <w:szCs w:val="28"/>
              </w:rPr>
              <w:t>工艺流程：</w:t>
            </w:r>
          </w:p>
          <w:p w14:paraId="1F73046A">
            <w:pPr>
              <w:tabs>
                <w:tab w:val="left" w:pos="3233"/>
              </w:tabs>
              <w:spacing w:line="360" w:lineRule="auto"/>
              <w:rPr>
                <w:rFonts w:ascii="仿宋_GB2312" w:eastAsia="仿宋_GB2312"/>
                <w:sz w:val="28"/>
                <w:szCs w:val="28"/>
              </w:rPr>
            </w:pPr>
            <w:r>
              <w:rPr>
                <w:rFonts w:ascii="仿宋" w:hAnsi="仿宋" w:eastAsia="仿宋"/>
                <w:color w:val="FF0000"/>
              </w:rPr>
              <w:pict>
                <v:shape id="_x0000_s1028" o:spid="_x0000_s1028" o:spt="75" type="#_x0000_t75" style="position:absolute;left:0pt;margin-left:-2.9pt;margin-top:5.25pt;height:116.35pt;width:450.4pt;mso-wrap-distance-bottom:0pt;mso-wrap-distance-top:0pt;z-index:251663360;mso-width-relative:page;mso-height-relative:page;" o:ole="t" filled="f" o:preferrelative="t" stroked="f" coordsize="21600,21600">
                  <v:path/>
                  <v:fill on="f" focussize="0,0"/>
                  <v:stroke on="f" joinstyle="miter"/>
                  <v:imagedata r:id="rId21" o:title=""/>
                  <o:lock v:ext="edit" aspectratio="t"/>
                  <w10:wrap type="topAndBottom"/>
                </v:shape>
                <o:OLEObject Type="Embed" ProgID="" ShapeID="_x0000_s1028" DrawAspect="Content" ObjectID="_1468075729" r:id="rId20">
                  <o:LockedField>false</o:LockedField>
                </o:OLEObject>
              </w:pict>
            </w:r>
          </w:p>
          <w:p w14:paraId="0AEAE606">
            <w:pPr>
              <w:tabs>
                <w:tab w:val="left" w:pos="3233"/>
              </w:tabs>
              <w:spacing w:line="360" w:lineRule="auto"/>
              <w:rPr>
                <w:rFonts w:ascii="仿宋_GB2312" w:hAnsi="Calibri" w:eastAsia="仿宋_GB2312" w:cs="Times New Roman"/>
                <w:sz w:val="28"/>
                <w:szCs w:val="28"/>
              </w:rPr>
            </w:pPr>
            <w:r>
              <w:rPr>
                <w:rFonts w:hint="eastAsia" w:ascii="仿宋_GB2312" w:hAnsi="Calibri" w:eastAsia="仿宋_GB2312" w:cs="Times New Roman"/>
                <w:sz w:val="28"/>
                <w:szCs w:val="28"/>
              </w:rPr>
              <w:t>工艺描述：</w:t>
            </w:r>
          </w:p>
          <w:p w14:paraId="3F4DFCB6">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val="en-US" w:bidi="ar-SA"/>
              </w:rPr>
              <w:t>符合危废入场指标的废酸存放在贮池中待用，该过程产生废气（G5-1），按照企业实际运行经验值，在贮池中废酸浓度经过混合后硫酸约占总溶液质量的22%，即本项目选取22%浓度的硫酸作为物料平衡基准值。废酸经过分析后，出具配方单，将含铁废酸及成品酸泵入配料池，加入水和硫酸亚铁，此过程部分硫酸雾会伴随水蒸气挥发带出（G5-2），配料釜中酸浓度占比13%左右。待搅拌均匀后，泵入密闭反应釜，加入亚硝酸钠溶液，同时通入氧气进行催化氧化法，整个反应温度不高于 75℃，氧化剂为纯氧，催化剂为亚硝酸钠，在密闭反应釜中，通过催化剂亚硝酸钠的作用下，利用氧气将亚铁离子氧化为铁离子，经水解和聚合获得聚氯化铁。此过程挥发少量硫酸雾和氮氧化物及水汽（G5-3）。</w:t>
            </w:r>
          </w:p>
          <w:p w14:paraId="686E2D48">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bidi="ar-SA"/>
              </w:rPr>
              <w:t>最后，将制得硫酸铁成品溶液泵入成品池中待售。成品池中会有少量的废气挥发（G5-4）。生产过程中酸雾吸收塔产生的水吸收液用来配料稀释废酸液，碱吸收液用来配置亚硝酸钠溶液。</w:t>
            </w:r>
          </w:p>
          <w:p w14:paraId="729FF52A">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（6）年产3万吨硫酸铝项目工程分析（废硫酸综合利用）</w:t>
            </w:r>
          </w:p>
          <w:p w14:paraId="3D08B96B">
            <w:pPr>
              <w:tabs>
                <w:tab w:val="left" w:pos="3233"/>
              </w:tabs>
              <w:spacing w:line="360" w:lineRule="auto"/>
              <w:rPr>
                <w:rFonts w:ascii="仿宋_GB2312" w:hAnsi="Calibri" w:eastAsia="仿宋_GB2312" w:cs="Times New Roman"/>
                <w:sz w:val="28"/>
                <w:szCs w:val="28"/>
              </w:rPr>
            </w:pPr>
            <w:r>
              <w:rPr>
                <w:rFonts w:hint="eastAsia" w:ascii="仿宋_GB2312" w:hAnsi="Calibri" w:eastAsia="仿宋_GB2312" w:cs="Times New Roman"/>
                <w:sz w:val="28"/>
                <w:szCs w:val="28"/>
              </w:rPr>
              <w:t>工艺流程：</w:t>
            </w:r>
          </w:p>
          <w:p w14:paraId="279840EE">
            <w:pPr>
              <w:tabs>
                <w:tab w:val="left" w:pos="3233"/>
              </w:tabs>
              <w:spacing w:line="360" w:lineRule="auto"/>
              <w:rPr>
                <w:rFonts w:ascii="仿宋" w:hAnsi="仿宋" w:eastAsia="仿宋" w:cs="仿宋"/>
                <w:spacing w:val="-13"/>
                <w:sz w:val="28"/>
                <w:szCs w:val="28"/>
                <w:lang w:bidi="zh-CN"/>
              </w:rPr>
            </w:pPr>
            <w:r>
              <w:rPr>
                <w:rFonts w:ascii="仿宋" w:hAnsi="仿宋" w:eastAsia="仿宋"/>
                <w:color w:val="FF0000"/>
              </w:rPr>
              <w:object>
                <v:shape id="_x0000_i1027" o:spt="75" type="#_x0000_t75" style="height:79.45pt;width:429.5pt;" o:ole="t" filled="f" o:preferrelative="t" stroked="f" coordsize="21600,21600">
                  <v:path/>
                  <v:fill on="f" focussize="0,0"/>
                  <v:stroke on="f" joinstyle="miter"/>
                  <v:imagedata r:id="rId23" o:title=""/>
                  <o:lock v:ext="edit" aspectratio="t"/>
                  <w10:wrap type="none"/>
                  <w10:anchorlock/>
                </v:shape>
                <o:OLEObject Type="Embed" ProgID="Visio.Drawing.15" ShapeID="_x0000_i1027" DrawAspect="Content" ObjectID="_1468075730" r:id="rId22">
                  <o:LockedField>false</o:LockedField>
                </o:OLEObject>
              </w:object>
            </w:r>
          </w:p>
          <w:p w14:paraId="02496440">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工艺描述：</w:t>
            </w:r>
          </w:p>
          <w:p w14:paraId="02DB43EF">
            <w:pPr>
              <w:tabs>
                <w:tab w:val="left" w:pos="3233"/>
              </w:tabs>
              <w:spacing w:line="360" w:lineRule="auto"/>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lang w:val="zh-CN"/>
              </w:rPr>
              <w:t>根据企业提供的日常检验报告，在生产硫酸铝产品中使用的高浓度废硫酸来自于化工行业，明确不得含有亚铁离子，且明确该废酸的TOC 浓度应≤50000mg/L,本次物料核算以TOC 浓度25000 mg/L 计。 针对该高浓度废硫酸进行入厂检测，采用严格的入厂检测控制指标，符合要求的予以接收，不合格的不予接收。符合危废入场指标的废酸存放置储罐中，产生酸性废气及有机废气（G6-1）。出具配方单，将废酸及水泵入配料池，此过程会产生废气（G6-2）；此外，根据企业多年经验值，一般产品中的TOC 含量约在100 mg/L，为了保证产品 质量，在配料釜中加入活性炭用于除杂，去除废酸中的有机物。根据企业提供行业内的经验值，一般通过多次添加活性炭除杂后可大幅度降低产品中TOC 的浓度，活性炭除杂效率能够达到 99%以上，本项目保守估计约 98.5%。配料釜中酸浓度占比 27%左右即可。除杂后的溶液经过压滤剔除废活性炭（S1）后在泵入反应釜。同步将氢氧化铝按照一定配比要求，投入反应釜内，在反应釜内搅拌均匀，熟化。此过程会产生少量废气（G6-3）。压滤机通过加入水进行冲洗，过程中产生的洗水，用于稀释成品，调整半成品有效含量，即得硫酸铝。压滤残渣回用至反应过程。此过程不产生废水和滤渣。压滤过程中有少量废气产生（G6-4）。最后，将制得硫酸铝成品溶液泵入成品池中待售。成品池中会有少量的废气挥发（G6-5）。生产过程中酸雾吸收塔产生的水吸收液及碱稀释液用来配料稀释废酸液。</w:t>
            </w:r>
          </w:p>
          <w:p w14:paraId="710CBAD4">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（7）年产5.78万吨复合混凝剂项目工程分析（产品复配）</w:t>
            </w:r>
          </w:p>
          <w:p w14:paraId="26BB7267">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工艺流程：</w:t>
            </w:r>
          </w:p>
          <w:p w14:paraId="06CA26F3">
            <w:pPr>
              <w:tabs>
                <w:tab w:val="left" w:pos="3233"/>
              </w:tabs>
              <w:spacing w:line="360" w:lineRule="auto"/>
              <w:rPr>
                <w:rFonts w:ascii="仿宋_GB2312" w:eastAsia="仿宋_GB2312" w:cs="Times New Roman"/>
                <w:sz w:val="28"/>
                <w:szCs w:val="28"/>
              </w:rPr>
            </w:pPr>
            <w:r>
              <w:rPr>
                <w:rFonts w:ascii="仿宋_GB2312" w:eastAsia="仿宋_GB2312" w:cs="Times New Roman"/>
                <w:sz w:val="28"/>
                <w:szCs w:val="28"/>
              </w:rPr>
              <w:pict>
                <v:shape id="_x0000_s1029" o:spid="_x0000_s1029" o:spt="75" type="#_x0000_t75" style="position:absolute;left:0pt;margin-left:16.35pt;margin-top:6.25pt;height:97.65pt;width:378.45pt;mso-wrap-distance-bottom:0pt;mso-wrap-distance-top:0pt;z-index:251664384;mso-width-relative:page;mso-height-relative:page;" o:ole="t" filled="f" o:preferrelative="t" stroked="f" coordsize="21600,21600">
                  <v:path/>
                  <v:fill on="f" focussize="0,0"/>
                  <v:stroke on="f" joinstyle="miter"/>
                  <v:imagedata r:id="rId25" o:title=""/>
                  <o:lock v:ext="edit" aspectratio="t"/>
                  <w10:wrap type="topAndBottom"/>
                </v:shape>
                <o:OLEObject Type="Embed" ProgID="" ShapeID="_x0000_s1029" DrawAspect="Content" ObjectID="_1468075731" r:id="rId24">
                  <o:LockedField>false</o:LockedField>
                </o:OLEObject>
              </w:pict>
            </w:r>
            <w:r>
              <w:rPr>
                <w:rFonts w:hint="eastAsia" w:ascii="仿宋_GB2312" w:eastAsia="仿宋_GB2312" w:cs="Times New Roman"/>
                <w:sz w:val="28"/>
                <w:szCs w:val="28"/>
              </w:rPr>
              <w:t>工艺描述：</w:t>
            </w:r>
          </w:p>
          <w:p w14:paraId="20F81006">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bidi="ar-SA"/>
              </w:rPr>
              <w:t>按照复合混凝剂产品配比，将自产的聚合硫酸铁与聚氯化铝及水通过搅拌混合得到复合混凝剂，混合过程中产生少量的有机废气挥发（G7-1）。最后，将制得复合混凝剂成品溶液泵入成品池中待售。成品池中会有少量的废气挥发（G7-2）。生产过程中酸雾吸收塔产生的水吸收液及碱吸收液用来配料稀释酸液。</w:t>
            </w:r>
          </w:p>
          <w:p w14:paraId="24AD2132">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（8）年产3万吨硫酸铝铁项目工程分析（产品复配）</w:t>
            </w:r>
          </w:p>
          <w:p w14:paraId="5A5EF30B">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工艺流程：</w:t>
            </w:r>
          </w:p>
          <w:p w14:paraId="4CFC5A65">
            <w:pPr>
              <w:tabs>
                <w:tab w:val="left" w:pos="3233"/>
              </w:tabs>
              <w:spacing w:line="360" w:lineRule="auto"/>
              <w:rPr>
                <w:rFonts w:ascii="仿宋" w:hAnsi="仿宋" w:eastAsia="仿宋" w:cs="仿宋"/>
                <w:spacing w:val="-11"/>
                <w:sz w:val="28"/>
                <w:szCs w:val="28"/>
                <w:lang w:bidi="zh-CN"/>
              </w:rPr>
            </w:pPr>
            <w:r>
              <w:rPr>
                <w:rFonts w:ascii="仿宋" w:hAnsi="仿宋" w:eastAsia="仿宋"/>
                <w:color w:val="FF0000"/>
              </w:rPr>
              <w:object>
                <v:shape id="_x0000_i1028" o:spt="75" type="#_x0000_t75" style="height:112.35pt;width:324.8pt;" o:ole="t" filled="f" o:preferrelative="t" stroked="f" coordsize="21600,21600">
                  <v:path/>
                  <v:fill on="f" focussize="0,0"/>
                  <v:stroke on="f" joinstyle="miter"/>
                  <v:imagedata r:id="rId27" o:title=""/>
                  <o:lock v:ext="edit" aspectratio="t"/>
                  <w10:wrap type="none"/>
                  <w10:anchorlock/>
                </v:shape>
                <o:OLEObject Type="Embed" ProgID="Visio.Drawing.15" ShapeID="_x0000_i1028" DrawAspect="Content" ObjectID="_1468075732" r:id="rId26">
                  <o:LockedField>false</o:LockedField>
                </o:OLEObject>
              </w:object>
            </w:r>
          </w:p>
          <w:p w14:paraId="610DC4AD">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工艺描述：</w:t>
            </w:r>
          </w:p>
          <w:p w14:paraId="70686D0A">
            <w:pPr>
              <w:pStyle w:val="6"/>
              <w:spacing w:line="360" w:lineRule="auto"/>
              <w:ind w:firstLine="560" w:firstLineChars="200"/>
              <w:rPr>
                <w:rFonts w:ascii="仿宋_GB2312" w:hAnsi="Calibri" w:eastAsia="仿宋_GB2312" w:cs="Times New Roman"/>
                <w:lang w:bidi="ar-SA"/>
              </w:rPr>
            </w:pPr>
            <w:r>
              <w:rPr>
                <w:rFonts w:hint="eastAsia" w:ascii="仿宋_GB2312" w:hAnsi="Calibri" w:eastAsia="仿宋_GB2312" w:cs="Times New Roman"/>
                <w:lang w:bidi="ar-SA"/>
              </w:rPr>
              <w:t>根据配方单将自产硫酸铝与聚合硫酸铁搅拌混合后得到硫酸铝铁。搅拌过程产生少量的硫酸雾及水汽会挥发带出（G8-1）。最后将制得硫酸铝铁成品溶液泵入成品池中待售。成品池中会有少量的废气挥发（G8-2）。生产过程中酸雾吸收塔产生的水吸收液及碱吸收液用来配料稀释酸液。</w:t>
            </w:r>
          </w:p>
          <w:p w14:paraId="0D922A30">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（9）年产3万吨氯化铝铁项目工程分析（产品复配）</w:t>
            </w:r>
          </w:p>
          <w:p w14:paraId="6A6536E4">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工艺流程：</w:t>
            </w:r>
          </w:p>
          <w:p w14:paraId="23376270">
            <w:pPr>
              <w:tabs>
                <w:tab w:val="left" w:pos="3233"/>
              </w:tabs>
              <w:spacing w:line="360" w:lineRule="auto"/>
              <w:rPr>
                <w:rFonts w:ascii="仿宋" w:hAnsi="仿宋" w:eastAsia="仿宋" w:cs="仿宋"/>
                <w:spacing w:val="-11"/>
                <w:sz w:val="28"/>
                <w:szCs w:val="28"/>
                <w:lang w:bidi="zh-CN"/>
              </w:rPr>
            </w:pPr>
            <w:r>
              <w:rPr>
                <w:rFonts w:ascii="仿宋" w:hAnsi="仿宋" w:eastAsia="仿宋"/>
                <w:color w:val="FF0000"/>
              </w:rPr>
              <w:object>
                <v:shape id="_x0000_i1029" o:spt="75" type="#_x0000_t75" style="height:111.55pt;width:323.4pt;" o:ole="t" filled="f" o:preferrelative="t" stroked="f" coordsize="21600,21600">
                  <v:path/>
                  <v:fill on="f" focussize="0,0"/>
                  <v:stroke on="f" joinstyle="miter"/>
                  <v:imagedata r:id="rId29" o:title=""/>
                  <o:lock v:ext="edit" aspectratio="t"/>
                  <w10:wrap type="none"/>
                  <w10:anchorlock/>
                </v:shape>
                <o:OLEObject Type="Embed" ProgID="Visio.Drawing.15" ShapeID="_x0000_i1029" DrawAspect="Content" ObjectID="_1468075733" r:id="rId28">
                  <o:LockedField>false</o:LockedField>
                </o:OLEObject>
              </w:object>
            </w:r>
          </w:p>
          <w:p w14:paraId="2BF5740E">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工艺描述：</w:t>
            </w:r>
          </w:p>
          <w:p w14:paraId="76806BC0">
            <w:pPr>
              <w:pStyle w:val="6"/>
              <w:spacing w:line="360" w:lineRule="auto"/>
              <w:ind w:firstLine="560" w:firstLineChars="200"/>
              <w:rPr>
                <w:rFonts w:ascii="仿宋_GB2312" w:hAnsi="Calibri" w:eastAsia="仿宋_GB2312" w:cs="Times New Roman"/>
                <w:lang w:bidi="ar-SA"/>
              </w:rPr>
            </w:pPr>
            <w:r>
              <w:rPr>
                <w:rFonts w:hint="eastAsia" w:ascii="仿宋_GB2312" w:hAnsi="Calibri" w:eastAsia="仿宋_GB2312" w:cs="Times New Roman"/>
                <w:lang w:bidi="ar-SA"/>
              </w:rPr>
              <w:t>将自产的聚氯化铁与聚氯化铝按一定比例依次投入反应釜内，在反应釜内搅拌均匀，此过程部分氯化氢气体会挥发带出（G9-1）。最后，将制得氯化铝铁溶成品溶液泵入成品池中待售。成品池中会有少量的废气挥发（G9-2）。生产过程中酸雾吸收塔产生的水吸收液及碱吸收液用来配料稀释酸液。</w:t>
            </w:r>
          </w:p>
          <w:p w14:paraId="3818C0B6">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（10）年产3000吨水化氯铝酸钙项目工程分析（产品复配）</w:t>
            </w:r>
          </w:p>
          <w:p w14:paraId="1BB392E9">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工艺流程：</w:t>
            </w:r>
          </w:p>
          <w:p w14:paraId="6A4A7A9D">
            <w:pPr>
              <w:tabs>
                <w:tab w:val="left" w:pos="3233"/>
              </w:tabs>
              <w:spacing w:line="360" w:lineRule="auto"/>
              <w:rPr>
                <w:rFonts w:ascii="仿宋" w:hAnsi="仿宋" w:eastAsia="仿宋" w:cs="仿宋"/>
                <w:spacing w:val="-11"/>
                <w:sz w:val="28"/>
                <w:szCs w:val="28"/>
                <w:lang w:bidi="zh-CN"/>
              </w:rPr>
            </w:pPr>
            <w:r>
              <w:rPr>
                <w:rFonts w:ascii="仿宋" w:hAnsi="仿宋" w:eastAsia="仿宋"/>
                <w:color w:val="FF0000"/>
              </w:rPr>
              <w:object>
                <v:shape id="_x0000_i1030" o:spt="75" type="#_x0000_t75" style="height:67.7pt;width:371.05pt;" o:ole="t" filled="f" o:preferrelative="t" stroked="f" coordsize="21600,21600">
                  <v:path/>
                  <v:fill on="f" focussize="0,0"/>
                  <v:stroke on="f" joinstyle="miter"/>
                  <v:imagedata r:id="rId31" o:title=""/>
                  <o:lock v:ext="edit" aspectratio="t"/>
                  <w10:wrap type="none"/>
                  <w10:anchorlock/>
                </v:shape>
                <o:OLEObject Type="Embed" ProgID="Visio.Drawing.15" ShapeID="_x0000_i1030" DrawAspect="Content" ObjectID="_1468075734" r:id="rId30">
                  <o:LockedField>false</o:LockedField>
                </o:OLEObject>
              </w:object>
            </w:r>
          </w:p>
          <w:p w14:paraId="7D461320">
            <w:pPr>
              <w:tabs>
                <w:tab w:val="left" w:pos="3233"/>
              </w:tabs>
              <w:spacing w:line="360" w:lineRule="auto"/>
              <w:rPr>
                <w:rFonts w:ascii="仿宋_GB2312" w:eastAsia="仿宋_GB2312" w:cs="Times New Roman"/>
                <w:sz w:val="28"/>
                <w:szCs w:val="28"/>
              </w:rPr>
            </w:pPr>
            <w:r>
              <w:rPr>
                <w:rFonts w:hint="eastAsia" w:ascii="仿宋_GB2312" w:eastAsia="仿宋_GB2312" w:cs="Times New Roman"/>
                <w:sz w:val="28"/>
                <w:szCs w:val="28"/>
              </w:rPr>
              <w:t>工艺描述：</w:t>
            </w:r>
          </w:p>
          <w:p w14:paraId="65DBE63D">
            <w:pPr>
              <w:pStyle w:val="6"/>
              <w:spacing w:line="360" w:lineRule="auto"/>
              <w:ind w:firstLine="560" w:firstLineChars="200"/>
              <w:rPr>
                <w:rFonts w:ascii="仿宋_GB2312" w:hAnsi="Calibri" w:eastAsia="仿宋_GB2312" w:cs="Times New Roman"/>
                <w:lang w:val="en-US" w:bidi="ar-SA"/>
              </w:rPr>
            </w:pPr>
            <w:r>
              <w:rPr>
                <w:rFonts w:hint="eastAsia" w:ascii="仿宋_GB2312" w:hAnsi="Calibri" w:eastAsia="仿宋_GB2312" w:cs="Times New Roman"/>
                <w:lang w:bidi="ar-SA"/>
              </w:rPr>
              <w:t>将聚氯化铝生产过程产生的铝酸钙残渣作为反应原料，定量后投入反应釜，考虑铝酸钙残渣具有一定含水率，考虑投料过程不产生粉尘。同步将氧化钙、水按一定比例依次投入反应釜内，在反应釜内搅拌均匀，此过程氧化钙粉末投加时反应釜呈负压吸风，产生少量粉尘（G10-1）。搅拌后，制得水化氯铝酸钙。</w:t>
            </w:r>
          </w:p>
          <w:p w14:paraId="13452BB8">
            <w:pPr>
              <w:tabs>
                <w:tab w:val="left" w:pos="3233"/>
              </w:tabs>
              <w:spacing w:line="360" w:lineRule="auto"/>
              <w:rPr>
                <w:rFonts w:ascii="仿宋_GB2312" w:eastAsia="仿宋_GB2312"/>
                <w:sz w:val="28"/>
                <w:szCs w:val="28"/>
              </w:rPr>
            </w:pPr>
            <w:r>
              <w:rPr>
                <w:rFonts w:hint="eastAsia" w:ascii="仿宋_GB2312" w:eastAsia="仿宋_GB2312"/>
                <w:sz w:val="28"/>
                <w:szCs w:val="28"/>
              </w:rPr>
              <w:t>2.废物处置设备、设施</w:t>
            </w:r>
          </w:p>
          <w:p w14:paraId="027B5580">
            <w:pPr>
              <w:tabs>
                <w:tab w:val="left" w:pos="3233"/>
              </w:tabs>
              <w:spacing w:line="360" w:lineRule="auto"/>
              <w:ind w:left="420"/>
              <w:rPr>
                <w:rFonts w:ascii="仿宋_GB2312" w:eastAsia="仿宋_GB2312"/>
                <w:sz w:val="28"/>
                <w:szCs w:val="28"/>
              </w:rPr>
            </w:pPr>
            <w:r>
              <w:rPr>
                <w:rFonts w:hint="eastAsia" w:ascii="仿宋_GB2312" w:eastAsia="仿宋_GB2312"/>
                <w:sz w:val="28"/>
                <w:szCs w:val="28"/>
              </w:rPr>
              <w:t>反应釜：</w:t>
            </w:r>
            <w:r>
              <w:rPr>
                <w:rFonts w:hint="eastAsia" w:ascii="仿宋_GB2312" w:eastAsia="仿宋_GB2312"/>
                <w:sz w:val="28"/>
              </w:rPr>
              <w:t>Φ2700</w:t>
            </w:r>
            <w:r>
              <w:rPr>
                <w:rFonts w:ascii="Arial" w:hAnsi="Arial" w:eastAsia="仿宋_GB2312" w:cs="Arial"/>
                <w:sz w:val="28"/>
              </w:rPr>
              <w:t>×</w:t>
            </w:r>
            <w:r>
              <w:rPr>
                <w:rFonts w:hint="eastAsia" w:ascii="仿宋_GB2312" w:eastAsia="仿宋_GB2312"/>
                <w:sz w:val="28"/>
              </w:rPr>
              <w:t>5200</w:t>
            </w:r>
            <w:r>
              <w:rPr>
                <w:rFonts w:hint="eastAsia" w:ascii="仿宋_GB2312" w:eastAsia="仿宋_GB2312"/>
                <w:sz w:val="28"/>
                <w:szCs w:val="28"/>
              </w:rPr>
              <w:t xml:space="preserve">   6个；</w:t>
            </w:r>
          </w:p>
          <w:p w14:paraId="5B152902">
            <w:pPr>
              <w:tabs>
                <w:tab w:val="left" w:pos="3233"/>
              </w:tabs>
              <w:spacing w:line="360" w:lineRule="auto"/>
              <w:ind w:firstLine="1680" w:firstLineChars="600"/>
              <w:rPr>
                <w:rFonts w:ascii="仿宋_GB2312" w:eastAsia="仿宋_GB2312"/>
                <w:sz w:val="28"/>
                <w:szCs w:val="28"/>
              </w:rPr>
            </w:pPr>
            <w:r>
              <w:rPr>
                <w:rFonts w:hint="eastAsia" w:ascii="仿宋_GB2312" w:eastAsia="仿宋_GB2312"/>
                <w:sz w:val="28"/>
              </w:rPr>
              <w:t>Φ2700</w:t>
            </w:r>
            <w:r>
              <w:rPr>
                <w:rFonts w:ascii="Arial" w:hAnsi="Arial" w:eastAsia="仿宋_GB2312" w:cs="Arial"/>
                <w:sz w:val="28"/>
              </w:rPr>
              <w:t>×</w:t>
            </w:r>
            <w:r>
              <w:rPr>
                <w:rFonts w:hint="eastAsia" w:ascii="仿宋_GB2312" w:eastAsia="仿宋_GB2312"/>
                <w:sz w:val="28"/>
              </w:rPr>
              <w:t>5200</w:t>
            </w:r>
            <w:r>
              <w:rPr>
                <w:rFonts w:hint="eastAsia" w:ascii="仿宋_GB2312" w:eastAsia="仿宋_GB2312"/>
                <w:sz w:val="28"/>
                <w:szCs w:val="28"/>
              </w:rPr>
              <w:t xml:space="preserve">   4个；</w:t>
            </w:r>
          </w:p>
          <w:p w14:paraId="6438826D">
            <w:pPr>
              <w:tabs>
                <w:tab w:val="left" w:pos="3233"/>
              </w:tabs>
              <w:spacing w:line="360" w:lineRule="auto"/>
              <w:ind w:left="420" w:firstLine="1120" w:firstLineChars="400"/>
              <w:rPr>
                <w:rFonts w:ascii="仿宋_GB2312" w:eastAsia="仿宋_GB2312"/>
                <w:sz w:val="28"/>
                <w:szCs w:val="28"/>
              </w:rPr>
            </w:pPr>
            <w:r>
              <w:rPr>
                <w:rFonts w:hint="eastAsia" w:ascii="仿宋_GB2312" w:eastAsia="仿宋_GB2312"/>
                <w:sz w:val="28"/>
              </w:rPr>
              <w:t>Φ4200</w:t>
            </w:r>
            <w:r>
              <w:rPr>
                <w:rFonts w:ascii="Arial" w:hAnsi="Arial" w:eastAsia="仿宋_GB2312" w:cs="Arial"/>
                <w:sz w:val="28"/>
              </w:rPr>
              <w:t>×</w:t>
            </w:r>
            <w:r>
              <w:rPr>
                <w:rFonts w:hint="eastAsia" w:ascii="仿宋_GB2312" w:eastAsia="仿宋_GB2312"/>
                <w:sz w:val="28"/>
              </w:rPr>
              <w:t xml:space="preserve">4000    </w:t>
            </w:r>
            <w:r>
              <w:rPr>
                <w:rFonts w:hint="eastAsia" w:ascii="仿宋_GB2312" w:eastAsia="仿宋_GB2312"/>
                <w:sz w:val="28"/>
                <w:szCs w:val="28"/>
              </w:rPr>
              <w:t>5个；</w:t>
            </w:r>
          </w:p>
          <w:p w14:paraId="48C7A592">
            <w:pPr>
              <w:tabs>
                <w:tab w:val="left" w:pos="3233"/>
              </w:tabs>
              <w:spacing w:line="360" w:lineRule="auto"/>
              <w:ind w:left="420"/>
              <w:rPr>
                <w:rFonts w:ascii="仿宋_GB2312" w:eastAsia="仿宋_GB2312"/>
                <w:sz w:val="28"/>
                <w:szCs w:val="28"/>
              </w:rPr>
            </w:pPr>
            <w:r>
              <w:rPr>
                <w:rFonts w:hint="eastAsia" w:ascii="仿宋_GB2312" w:eastAsia="仿宋_GB2312"/>
                <w:sz w:val="28"/>
                <w:szCs w:val="28"/>
              </w:rPr>
              <w:t>相关配套的环保设施：酸雾吸收塔8套</w:t>
            </w:r>
          </w:p>
          <w:p w14:paraId="09A6BEB0">
            <w:pPr>
              <w:tabs>
                <w:tab w:val="left" w:pos="3233"/>
              </w:tabs>
              <w:spacing w:line="360" w:lineRule="auto"/>
              <w:ind w:left="420"/>
              <w:rPr>
                <w:rFonts w:ascii="仿宋_GB2312" w:eastAsia="仿宋_GB2312"/>
                <w:sz w:val="28"/>
                <w:szCs w:val="28"/>
              </w:rPr>
            </w:pPr>
            <w:r>
              <w:rPr>
                <w:rFonts w:hint="eastAsia" w:ascii="仿宋_GB2312" w:eastAsia="仿宋_GB2312"/>
                <w:sz w:val="28"/>
                <w:szCs w:val="28"/>
              </w:rPr>
              <w:t>以及耐腐蚀泵等其他配套设备。</w:t>
            </w:r>
          </w:p>
        </w:tc>
      </w:tr>
      <w:tr w14:paraId="41B8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8" w:hRule="atLeast"/>
          <w:jc w:val="center"/>
        </w:trPr>
        <w:tc>
          <w:tcPr>
            <w:tcW w:w="8906" w:type="dxa"/>
            <w:tcBorders>
              <w:bottom w:val="single" w:color="auto" w:sz="4" w:space="0"/>
            </w:tcBorders>
          </w:tcPr>
          <w:p w14:paraId="3BE0467F">
            <w:pPr>
              <w:rPr>
                <w:rFonts w:ascii="仿宋_GB2312" w:eastAsia="仿宋_GB2312"/>
                <w:b/>
                <w:bCs/>
                <w:sz w:val="28"/>
                <w:szCs w:val="28"/>
              </w:rPr>
            </w:pPr>
            <w:r>
              <w:rPr>
                <w:rFonts w:hint="eastAsia" w:ascii="仿宋_GB2312" w:eastAsia="仿宋_GB2312"/>
                <w:b/>
                <w:bCs/>
                <w:sz w:val="28"/>
                <w:szCs w:val="28"/>
              </w:rPr>
              <w:t>污染防治措施及防治效果</w:t>
            </w:r>
          </w:p>
          <w:p w14:paraId="364D527D">
            <w:pPr>
              <w:rPr>
                <w:rFonts w:ascii="仿宋_GB2312" w:hAnsi="仿宋_GB2312" w:eastAsia="仿宋_GB2312" w:cs="仿宋_GB2312"/>
                <w:sz w:val="28"/>
                <w:szCs w:val="28"/>
              </w:rPr>
            </w:pPr>
            <w:r>
              <w:rPr>
                <w:rFonts w:hint="eastAsia" w:ascii="仿宋_GB2312" w:hAnsi="仿宋_GB2312" w:eastAsia="仿宋_GB2312" w:cs="仿宋_GB2312"/>
                <w:sz w:val="28"/>
                <w:szCs w:val="28"/>
              </w:rPr>
              <w:t>一、污染物产生情况</w:t>
            </w:r>
          </w:p>
          <w:p w14:paraId="0C66680C">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1、废水</w:t>
            </w:r>
          </w:p>
          <w:p w14:paraId="015A61E5">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1</w:t>
            </w:r>
            <w:r>
              <w:rPr>
                <w:rFonts w:hint="eastAsia" w:ascii="仿宋_GB2312" w:hAnsi="仿宋_GB2312" w:eastAsia="仿宋_GB2312" w:cs="仿宋_GB2312"/>
              </w:rPr>
              <w:t>）生活污水</w:t>
            </w:r>
          </w:p>
          <w:p w14:paraId="57519591">
            <w:pPr>
              <w:pStyle w:val="6"/>
              <w:spacing w:line="360" w:lineRule="auto"/>
              <w:ind w:firstLine="548" w:firstLineChars="200"/>
              <w:rPr>
                <w:rFonts w:ascii="仿宋_GB2312" w:hAnsi="仿宋_GB2312" w:eastAsia="仿宋_GB2312" w:cs="仿宋_GB2312"/>
              </w:rPr>
            </w:pPr>
            <w:r>
              <w:rPr>
                <w:rFonts w:hint="eastAsia" w:ascii="仿宋_GB2312" w:hAnsi="仿宋_GB2312" w:eastAsia="仿宋_GB2312" w:cs="仿宋_GB2312"/>
                <w:spacing w:val="-3"/>
              </w:rPr>
              <w:t>全厂生活污水（包括船员生活污水）经收集后，委托环卫部门拖运至邹区污水处理厂集中处理。</w:t>
            </w:r>
          </w:p>
          <w:p w14:paraId="7B07DDEB">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2</w:t>
            </w:r>
            <w:r>
              <w:rPr>
                <w:rFonts w:hint="eastAsia" w:ascii="仿宋_GB2312" w:hAnsi="仿宋_GB2312" w:eastAsia="仿宋_GB2312" w:cs="仿宋_GB2312"/>
              </w:rPr>
              <w:t>）初期雨水地面冲洗水</w:t>
            </w:r>
          </w:p>
          <w:p w14:paraId="16974FD9">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厂区初期雨水及地面冲洗水（含驳岸）经厂内污水站处理后回用至生产工艺，不外排。厂区收集完初期雨水后的后期雨水通过公司雨水排口排入西侧扁担河。</w:t>
            </w:r>
          </w:p>
          <w:p w14:paraId="5312CB85">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3</w:t>
            </w:r>
            <w:r>
              <w:rPr>
                <w:rFonts w:hint="eastAsia" w:ascii="仿宋_GB2312" w:hAnsi="仿宋_GB2312" w:eastAsia="仿宋_GB2312" w:cs="仿宋_GB2312"/>
              </w:rPr>
              <w:t>）反应釜清洗水</w:t>
            </w:r>
          </w:p>
          <w:p w14:paraId="47358C8F">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本项目切换产品时需采用定量水进行清洗，清洗水收集后留待下次生产时作为原料投入工序中，因此不产生设备清洗废水。本项目不新增生产设备，本项目生产产品种类增多，清洗频次较原有增多，但每次清洗用水量相对应减少，总清洗用水量较现有二期项目反应釜清洗用水量保持一致，不新增，因此本项目不新增反应釜清洗废水。</w:t>
            </w:r>
          </w:p>
          <w:p w14:paraId="3B930EB1">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4</w:t>
            </w:r>
            <w:r>
              <w:rPr>
                <w:rFonts w:hint="eastAsia" w:ascii="仿宋_GB2312" w:hAnsi="仿宋_GB2312" w:eastAsia="仿宋_GB2312" w:cs="仿宋_GB2312"/>
              </w:rPr>
              <w:t>）软水系统排水</w:t>
            </w:r>
          </w:p>
          <w:p w14:paraId="123D1805">
            <w:pPr>
              <w:pStyle w:val="6"/>
              <w:spacing w:line="360" w:lineRule="auto"/>
              <w:ind w:firstLine="548" w:firstLineChars="200"/>
              <w:rPr>
                <w:rFonts w:ascii="仿宋_GB2312" w:hAnsi="仿宋_GB2312" w:eastAsia="仿宋_GB2312" w:cs="仿宋_GB2312"/>
              </w:rPr>
            </w:pPr>
            <w:r>
              <w:rPr>
                <w:rFonts w:hint="eastAsia" w:ascii="仿宋_GB2312" w:hAnsi="仿宋_GB2312" w:eastAsia="仿宋_GB2312" w:cs="仿宋_GB2312"/>
                <w:spacing w:val="-3"/>
              </w:rPr>
              <w:t>本项目依托现有锅炉，供水仍依托现有厂内自制软水系统制备， 本项目不新增软水供水及软水排水。</w:t>
            </w:r>
          </w:p>
          <w:p w14:paraId="7BB96066">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5</w:t>
            </w:r>
            <w:r>
              <w:rPr>
                <w:rFonts w:hint="eastAsia" w:ascii="仿宋_GB2312" w:hAnsi="仿宋_GB2312" w:eastAsia="仿宋_GB2312" w:cs="仿宋_GB2312"/>
              </w:rPr>
              <w:t>）酸性废气吸收塔吸收水</w:t>
            </w:r>
          </w:p>
          <w:p w14:paraId="1EAB7FF2">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 xml:space="preserve">全厂铝盐产生的酸性废气（主要成分为氯化氢、硫酸雾和氮氧化物）依托现有“冷凝+水喷淋+冷凝+水喷淋+气液分离+一级碱喷淋”吸收处理后，通过 1 根 </w:t>
            </w:r>
            <w:r>
              <w:rPr>
                <w:rFonts w:hint="eastAsia" w:ascii="仿宋_GB2312" w:hAnsi="仿宋_GB2312" w:eastAsia="仿宋_GB2312" w:cs="仿宋_GB2312"/>
                <w:spacing w:val="-3"/>
                <w:lang w:val="en-US"/>
              </w:rPr>
              <w:t>23</w:t>
            </w:r>
            <w:r>
              <w:rPr>
                <w:rFonts w:hint="eastAsia" w:ascii="仿宋_GB2312" w:hAnsi="仿宋_GB2312" w:eastAsia="仿宋_GB2312" w:cs="仿宋_GB2312"/>
                <w:spacing w:val="-3"/>
              </w:rPr>
              <w:t>米高排气筒有组织排放（</w:t>
            </w:r>
            <w:r>
              <w:rPr>
                <w:rFonts w:hint="eastAsia" w:ascii="仿宋_GB2312" w:hAnsi="仿宋_GB2312" w:eastAsia="仿宋_GB2312" w:cs="仿宋_GB2312"/>
                <w:spacing w:val="-3"/>
                <w:lang w:val="en-US"/>
              </w:rPr>
              <w:t>1#</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此外，铁盐成品中转池、厂区东侧废酸贮池散逸的少量酸性废气及次生危废堆场废气收集后经活性炭吸附装置预处理后的废气经“一级水洗+一级碱喷淋”吸收处理后通过</w:t>
            </w:r>
            <w:r>
              <w:rPr>
                <w:rFonts w:hint="eastAsia" w:ascii="仿宋_GB2312" w:hAnsi="仿宋_GB2312" w:eastAsia="仿宋_GB2312" w:cs="仿宋_GB2312"/>
                <w:spacing w:val="-3"/>
              </w:rPr>
              <w:t xml:space="preserve"> 1 根 </w:t>
            </w:r>
            <w:r>
              <w:rPr>
                <w:rFonts w:hint="eastAsia" w:ascii="仿宋_GB2312" w:hAnsi="仿宋_GB2312" w:eastAsia="仿宋_GB2312" w:cs="仿宋_GB2312"/>
                <w:spacing w:val="-3"/>
                <w:lang w:val="en-US"/>
              </w:rPr>
              <w:t>23</w:t>
            </w:r>
            <w:r>
              <w:rPr>
                <w:rFonts w:hint="eastAsia" w:ascii="仿宋_GB2312" w:hAnsi="仿宋_GB2312" w:eastAsia="仿宋_GB2312" w:cs="仿宋_GB2312"/>
                <w:spacing w:val="-3"/>
              </w:rPr>
              <w:t>米高排气筒有组织排放（</w:t>
            </w:r>
            <w:r>
              <w:rPr>
                <w:rFonts w:hint="eastAsia" w:ascii="仿宋_GB2312" w:hAnsi="仿宋_GB2312" w:eastAsia="仿宋_GB2312" w:cs="仿宋_GB2312"/>
                <w:spacing w:val="-3"/>
                <w:lang w:val="en-US"/>
              </w:rPr>
              <w:t>1#</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铝盐压滤、投料过程的废气经“一级水洗+一级碱喷淋”吸收处理后通过</w:t>
            </w:r>
            <w:r>
              <w:rPr>
                <w:rFonts w:hint="eastAsia" w:ascii="仿宋_GB2312" w:hAnsi="仿宋_GB2312" w:eastAsia="仿宋_GB2312" w:cs="仿宋_GB2312"/>
                <w:spacing w:val="-3"/>
              </w:rPr>
              <w:t xml:space="preserve"> 1 根 </w:t>
            </w:r>
            <w:r>
              <w:rPr>
                <w:rFonts w:hint="eastAsia" w:ascii="仿宋_GB2312" w:hAnsi="仿宋_GB2312" w:eastAsia="仿宋_GB2312" w:cs="仿宋_GB2312"/>
                <w:spacing w:val="-3"/>
                <w:lang w:val="en-US"/>
              </w:rPr>
              <w:t>23</w:t>
            </w:r>
            <w:r>
              <w:rPr>
                <w:rFonts w:hint="eastAsia" w:ascii="仿宋_GB2312" w:hAnsi="仿宋_GB2312" w:eastAsia="仿宋_GB2312" w:cs="仿宋_GB2312"/>
                <w:spacing w:val="-3"/>
              </w:rPr>
              <w:t>米高排气筒有组织排放（</w:t>
            </w:r>
            <w:r>
              <w:rPr>
                <w:rFonts w:hint="eastAsia" w:ascii="仿宋_GB2312" w:hAnsi="仿宋_GB2312" w:eastAsia="仿宋_GB2312" w:cs="仿宋_GB2312"/>
                <w:spacing w:val="-3"/>
                <w:lang w:val="en-US"/>
              </w:rPr>
              <w:t>1#</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铝盐涉及</w:t>
            </w:r>
            <w:r>
              <w:rPr>
                <w:rFonts w:hint="eastAsia" w:ascii="仿宋_GB2312" w:hAnsi="仿宋_GB2312" w:eastAsia="仿宋_GB2312" w:cs="仿宋_GB2312"/>
                <w:spacing w:val="-3"/>
              </w:rPr>
              <w:t>酸性废气吸收塔废气吸收水产生量约为900m</w:t>
            </w:r>
            <w:r>
              <w:rPr>
                <w:rFonts w:hint="eastAsia" w:ascii="仿宋_GB2312" w:hAnsi="仿宋_GB2312" w:eastAsia="仿宋_GB2312" w:cs="仿宋_GB2312"/>
                <w:spacing w:val="-3"/>
                <w:vertAlign w:val="superscript"/>
              </w:rPr>
              <w:t>3</w:t>
            </w:r>
            <w:r>
              <w:rPr>
                <w:rFonts w:hint="eastAsia" w:ascii="仿宋_GB2312" w:hAnsi="仿宋_GB2312" w:eastAsia="仿宋_GB2312" w:cs="仿宋_GB2312"/>
                <w:spacing w:val="-3"/>
              </w:rPr>
              <w:t>/a。</w:t>
            </w:r>
          </w:p>
          <w:p w14:paraId="68B13606">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全厂铁盐产生的酸性废气（主要成分为氯化氢、硫酸雾和氮氧化物）依托现有“气液分离+一级水</w:t>
            </w:r>
            <w:r>
              <w:rPr>
                <w:rFonts w:hint="eastAsia" w:ascii="仿宋_GB2312" w:hAnsi="仿宋_GB2312" w:eastAsia="仿宋_GB2312" w:cs="仿宋_GB2312"/>
                <w:spacing w:val="-3"/>
                <w:lang w:val="en-US"/>
              </w:rPr>
              <w:t>洗</w:t>
            </w:r>
            <w:r>
              <w:rPr>
                <w:rFonts w:hint="eastAsia" w:ascii="仿宋_GB2312" w:hAnsi="仿宋_GB2312" w:eastAsia="仿宋_GB2312" w:cs="仿宋_GB2312"/>
                <w:spacing w:val="-3"/>
              </w:rPr>
              <w:t>+两级碱</w:t>
            </w:r>
            <w:r>
              <w:rPr>
                <w:rFonts w:hint="eastAsia" w:ascii="仿宋_GB2312" w:hAnsi="仿宋_GB2312" w:eastAsia="仿宋_GB2312" w:cs="仿宋_GB2312"/>
                <w:spacing w:val="-3"/>
                <w:lang w:val="en-US"/>
              </w:rPr>
              <w:t>洗</w:t>
            </w:r>
            <w:r>
              <w:rPr>
                <w:rFonts w:hint="eastAsia" w:ascii="仿宋_GB2312" w:hAnsi="仿宋_GB2312" w:eastAsia="仿宋_GB2312" w:cs="仿宋_GB2312"/>
                <w:spacing w:val="-3"/>
              </w:rPr>
              <w:t>”吸收处理后，通过 1 根 15 米高排气筒有组织排放（</w:t>
            </w:r>
            <w:r>
              <w:rPr>
                <w:rFonts w:hint="eastAsia" w:ascii="仿宋_GB2312" w:hAnsi="仿宋_GB2312" w:eastAsia="仿宋_GB2312" w:cs="仿宋_GB2312"/>
                <w:spacing w:val="-3"/>
                <w:lang w:val="en-US"/>
              </w:rPr>
              <w:t>4#</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此外铁盐中转、配料中散逸的酸性废气经</w:t>
            </w:r>
            <w:r>
              <w:rPr>
                <w:rFonts w:hint="eastAsia" w:ascii="仿宋_GB2312" w:hAnsi="仿宋_GB2312" w:eastAsia="仿宋_GB2312" w:cs="仿宋_GB2312"/>
                <w:spacing w:val="-3"/>
              </w:rPr>
              <w:t>“气液分离+一级水</w:t>
            </w:r>
            <w:r>
              <w:rPr>
                <w:rFonts w:hint="eastAsia" w:ascii="仿宋_GB2312" w:hAnsi="仿宋_GB2312" w:eastAsia="仿宋_GB2312" w:cs="仿宋_GB2312"/>
                <w:spacing w:val="-3"/>
                <w:lang w:val="en-US"/>
              </w:rPr>
              <w:t>洗</w:t>
            </w:r>
            <w:r>
              <w:rPr>
                <w:rFonts w:hint="eastAsia" w:ascii="仿宋_GB2312" w:hAnsi="仿宋_GB2312" w:eastAsia="仿宋_GB2312" w:cs="仿宋_GB2312"/>
                <w:spacing w:val="-3"/>
              </w:rPr>
              <w:t>+两级碱</w:t>
            </w:r>
            <w:r>
              <w:rPr>
                <w:rFonts w:hint="eastAsia" w:ascii="仿宋_GB2312" w:hAnsi="仿宋_GB2312" w:eastAsia="仿宋_GB2312" w:cs="仿宋_GB2312"/>
                <w:spacing w:val="-3"/>
                <w:lang w:val="en-US"/>
              </w:rPr>
              <w:t>洗</w:t>
            </w:r>
            <w:r>
              <w:rPr>
                <w:rFonts w:hint="eastAsia" w:ascii="仿宋_GB2312" w:hAnsi="仿宋_GB2312" w:eastAsia="仿宋_GB2312" w:cs="仿宋_GB2312"/>
                <w:spacing w:val="-3"/>
              </w:rPr>
              <w:t>”吸收处理后，</w:t>
            </w:r>
            <w:r>
              <w:rPr>
                <w:rFonts w:hint="eastAsia" w:ascii="仿宋_GB2312" w:hAnsi="仿宋_GB2312" w:eastAsia="仿宋_GB2312" w:cs="仿宋_GB2312"/>
                <w:spacing w:val="-3"/>
                <w:lang w:val="en-US"/>
              </w:rPr>
              <w:t>也通过</w:t>
            </w:r>
            <w:r>
              <w:rPr>
                <w:rFonts w:hint="eastAsia" w:ascii="仿宋_GB2312" w:hAnsi="仿宋_GB2312" w:eastAsia="仿宋_GB2312" w:cs="仿宋_GB2312"/>
                <w:spacing w:val="-3"/>
              </w:rPr>
              <w:t xml:space="preserve"> 1 根 15 米高排气筒有组织排放（</w:t>
            </w:r>
            <w:r>
              <w:rPr>
                <w:rFonts w:hint="eastAsia" w:ascii="仿宋_GB2312" w:hAnsi="仿宋_GB2312" w:eastAsia="仿宋_GB2312" w:cs="仿宋_GB2312"/>
                <w:spacing w:val="-3"/>
                <w:lang w:val="en-US"/>
              </w:rPr>
              <w:t>4#</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铁盐生产涉及</w:t>
            </w:r>
            <w:r>
              <w:rPr>
                <w:rFonts w:hint="eastAsia" w:ascii="仿宋_GB2312" w:hAnsi="仿宋_GB2312" w:eastAsia="仿宋_GB2312" w:cs="仿宋_GB2312"/>
                <w:spacing w:val="-3"/>
              </w:rPr>
              <w:t>酸性废气吸收塔废气吸收水产生量约为2160m</w:t>
            </w:r>
            <w:r>
              <w:rPr>
                <w:rFonts w:hint="eastAsia" w:ascii="仿宋_GB2312" w:hAnsi="仿宋_GB2312" w:eastAsia="仿宋_GB2312" w:cs="仿宋_GB2312"/>
                <w:spacing w:val="-3"/>
                <w:vertAlign w:val="superscript"/>
              </w:rPr>
              <w:t>3</w:t>
            </w:r>
            <w:r>
              <w:rPr>
                <w:rFonts w:hint="eastAsia" w:ascii="仿宋_GB2312" w:hAnsi="仿宋_GB2312" w:eastAsia="仿宋_GB2312" w:cs="仿宋_GB2312"/>
                <w:spacing w:val="-3"/>
              </w:rPr>
              <w:t>/a。酸性废气吸收塔吸收水定期打入反应釜作为工艺补水投入工序中。</w:t>
            </w:r>
          </w:p>
          <w:p w14:paraId="3D56F2A5">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lang w:val="en-US"/>
              </w:rPr>
              <w:t>现有16个铁盐成品池散逸热气（水汽）、铝盐半成品池散逸热气及储罐区废气依托现有“二级碱洗”吸收处理后，通过</w:t>
            </w:r>
            <w:r>
              <w:rPr>
                <w:rFonts w:hint="eastAsia" w:ascii="仿宋_GB2312" w:hAnsi="仿宋_GB2312" w:eastAsia="仿宋_GB2312" w:cs="仿宋_GB2312"/>
                <w:spacing w:val="-3"/>
              </w:rPr>
              <w:t xml:space="preserve"> 1 根 15 米高排气筒有组织排放（</w:t>
            </w:r>
            <w:r>
              <w:rPr>
                <w:rFonts w:hint="eastAsia" w:ascii="仿宋_GB2312" w:hAnsi="仿宋_GB2312" w:eastAsia="仿宋_GB2312" w:cs="仿宋_GB2312"/>
                <w:spacing w:val="-3"/>
                <w:lang w:val="en-US"/>
              </w:rPr>
              <w:t>5#</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该废气处理产生的酸性废气吸收塔废气吸收水产生量约为</w:t>
            </w:r>
            <w:r>
              <w:rPr>
                <w:rFonts w:hint="eastAsia" w:ascii="仿宋_GB2312" w:hAnsi="仿宋_GB2312" w:eastAsia="仿宋_GB2312" w:cs="仿宋_GB2312"/>
                <w:spacing w:val="-3"/>
              </w:rPr>
              <w:t xml:space="preserve"> 50m</w:t>
            </w:r>
            <w:r>
              <w:rPr>
                <w:rFonts w:hint="eastAsia" w:ascii="仿宋_GB2312" w:hAnsi="仿宋_GB2312" w:eastAsia="仿宋_GB2312" w:cs="仿宋_GB2312"/>
                <w:spacing w:val="-3"/>
                <w:vertAlign w:val="superscript"/>
              </w:rPr>
              <w:t>3</w:t>
            </w:r>
            <w:r>
              <w:rPr>
                <w:rFonts w:hint="eastAsia" w:ascii="仿宋_GB2312" w:hAnsi="仿宋_GB2312" w:eastAsia="仿宋_GB2312" w:cs="仿宋_GB2312"/>
                <w:spacing w:val="-3"/>
              </w:rPr>
              <w:t>/a。</w:t>
            </w:r>
          </w:p>
          <w:p w14:paraId="5673F308">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lang w:val="en-US"/>
              </w:rPr>
              <w:t>现有20个铝盐成品池及废酸池（8个废硫酸池、7个废盐酸池）散逸热气（水汽）、化验室废气收集后经活性炭吸附装置预处理后的废气依托现有“一级水洗+一级碱洗”吸收处理后，通过</w:t>
            </w:r>
            <w:r>
              <w:rPr>
                <w:rFonts w:hint="eastAsia" w:ascii="仿宋_GB2312" w:hAnsi="仿宋_GB2312" w:eastAsia="仿宋_GB2312" w:cs="仿宋_GB2312"/>
                <w:spacing w:val="-3"/>
              </w:rPr>
              <w:t xml:space="preserve"> 1 根 15 米高排气筒有组织排放（</w:t>
            </w:r>
            <w:r>
              <w:rPr>
                <w:rFonts w:hint="eastAsia" w:ascii="仿宋_GB2312" w:hAnsi="仿宋_GB2312" w:eastAsia="仿宋_GB2312" w:cs="仿宋_GB2312"/>
                <w:spacing w:val="-3"/>
                <w:lang w:val="en-US"/>
              </w:rPr>
              <w:t>6#</w:t>
            </w:r>
            <w:r>
              <w:rPr>
                <w:rFonts w:hint="eastAsia" w:ascii="仿宋_GB2312" w:hAnsi="仿宋_GB2312" w:eastAsia="仿宋_GB2312" w:cs="仿宋_GB2312"/>
                <w:spacing w:val="-3"/>
              </w:rPr>
              <w:t>）。</w:t>
            </w:r>
            <w:r>
              <w:rPr>
                <w:rFonts w:hint="eastAsia" w:ascii="仿宋_GB2312" w:hAnsi="仿宋_GB2312" w:eastAsia="仿宋_GB2312" w:cs="仿宋_GB2312"/>
                <w:spacing w:val="-3"/>
                <w:lang w:val="en-US"/>
              </w:rPr>
              <w:t>该废气处理产生的酸性废气吸收塔废气吸收水产生量约为</w:t>
            </w:r>
            <w:r>
              <w:rPr>
                <w:rFonts w:hint="eastAsia" w:ascii="仿宋_GB2312" w:hAnsi="仿宋_GB2312" w:eastAsia="仿宋_GB2312" w:cs="仿宋_GB2312"/>
                <w:spacing w:val="-3"/>
              </w:rPr>
              <w:t xml:space="preserve"> 50m</w:t>
            </w:r>
            <w:r>
              <w:rPr>
                <w:rFonts w:hint="eastAsia" w:ascii="仿宋_GB2312" w:hAnsi="仿宋_GB2312" w:eastAsia="仿宋_GB2312" w:cs="仿宋_GB2312"/>
                <w:spacing w:val="-3"/>
                <w:vertAlign w:val="superscript"/>
              </w:rPr>
              <w:t>3</w:t>
            </w:r>
            <w:r>
              <w:rPr>
                <w:rFonts w:hint="eastAsia" w:ascii="仿宋_GB2312" w:hAnsi="仿宋_GB2312" w:eastAsia="仿宋_GB2312" w:cs="仿宋_GB2312"/>
                <w:spacing w:val="-3"/>
              </w:rPr>
              <w:t>/a。</w:t>
            </w:r>
          </w:p>
          <w:p w14:paraId="278D95DC">
            <w:pPr>
              <w:pStyle w:val="6"/>
              <w:spacing w:line="360" w:lineRule="auto"/>
              <w:ind w:firstLine="54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lang w:val="en-US"/>
              </w:rPr>
              <w:t>上述酸性废气吸收塔吸收水定期打入反应釜作为工艺补水投入工序中。</w:t>
            </w:r>
          </w:p>
          <w:p w14:paraId="0C2A03E7">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6</w:t>
            </w:r>
            <w:r>
              <w:rPr>
                <w:rFonts w:hint="eastAsia" w:ascii="仿宋_GB2312" w:hAnsi="仿宋_GB2312" w:eastAsia="仿宋_GB2312" w:cs="仿宋_GB2312"/>
              </w:rPr>
              <w:t>）</w:t>
            </w:r>
            <w:r>
              <w:rPr>
                <w:rFonts w:hint="eastAsia" w:ascii="仿宋_GB2312" w:hAnsi="仿宋_GB2312" w:eastAsia="仿宋_GB2312" w:cs="仿宋_GB2312"/>
                <w:spacing w:val="-3"/>
              </w:rPr>
              <w:t>循环冷却系统排水</w:t>
            </w:r>
          </w:p>
          <w:p w14:paraId="560F61F9">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本项目循环冷却塔年新鲜补水量为 2400m</w:t>
            </w:r>
            <w:r>
              <w:rPr>
                <w:rFonts w:hint="eastAsia" w:ascii="仿宋_GB2312" w:hAnsi="仿宋_GB2312" w:eastAsia="仿宋_GB2312" w:cs="仿宋_GB2312"/>
                <w:spacing w:val="-3"/>
                <w:vertAlign w:val="superscript"/>
              </w:rPr>
              <w:t>3</w:t>
            </w:r>
            <w:r>
              <w:rPr>
                <w:rFonts w:hint="eastAsia" w:ascii="仿宋_GB2312" w:hAnsi="仿宋_GB2312" w:eastAsia="仿宋_GB2312" w:cs="仿宋_GB2312"/>
                <w:spacing w:val="-3"/>
              </w:rPr>
              <w:t>/a，定期排水量为1600m</w:t>
            </w:r>
            <w:r>
              <w:rPr>
                <w:rFonts w:hint="eastAsia" w:ascii="仿宋_GB2312" w:hAnsi="仿宋_GB2312" w:eastAsia="仿宋_GB2312" w:cs="仿宋_GB2312"/>
                <w:spacing w:val="-3"/>
                <w:vertAlign w:val="superscript"/>
              </w:rPr>
              <w:t>3</w:t>
            </w:r>
            <w:r>
              <w:rPr>
                <w:rFonts w:hint="eastAsia" w:ascii="仿宋_GB2312" w:hAnsi="仿宋_GB2312" w:eastAsia="仿宋_GB2312" w:cs="仿宋_GB2312"/>
                <w:spacing w:val="-3"/>
              </w:rPr>
              <w:t>/a，作为生产稀释用水回用于生产。</w:t>
            </w:r>
          </w:p>
          <w:p w14:paraId="25355E3C">
            <w:pPr>
              <w:pStyle w:val="6"/>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7</w:t>
            </w:r>
            <w:r>
              <w:rPr>
                <w:rFonts w:hint="eastAsia" w:ascii="仿宋_GB2312" w:hAnsi="仿宋_GB2312" w:eastAsia="仿宋_GB2312" w:cs="仿宋_GB2312"/>
              </w:rPr>
              <w:t>）分析室废水</w:t>
            </w:r>
          </w:p>
          <w:p w14:paraId="3C71043F">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本项目依托现有分析实验室，主要用于对原辅料、产品控制点以及产品质量的检测、分析，便于生产操作过程中的对控制指标的及时检测，不进行研发。分析室化验样品经化验后作为实验室废液委外处理。全厂试验清洗瓶子水产生量约 110t/a，收集后作为工艺补水投入工序中。</w:t>
            </w:r>
          </w:p>
          <w:p w14:paraId="29B0FD7E">
            <w:pPr>
              <w:pStyle w:val="6"/>
              <w:spacing w:line="360" w:lineRule="auto"/>
              <w:ind w:firstLine="560" w:firstLineChars="200"/>
              <w:rPr>
                <w:rFonts w:ascii="仿宋_GB2312" w:hAnsi="仿宋_GB2312" w:eastAsia="仿宋_GB2312" w:cs="仿宋_GB2312"/>
                <w:lang w:val="en-US"/>
              </w:rPr>
            </w:pPr>
            <w:r>
              <w:rPr>
                <w:rFonts w:hint="eastAsia" w:ascii="仿宋_GB2312" w:hAnsi="仿宋_GB2312" w:eastAsia="仿宋_GB2312" w:cs="仿宋_GB2312"/>
              </w:rPr>
              <w:t>（</w:t>
            </w:r>
            <w:r>
              <w:rPr>
                <w:rFonts w:hint="eastAsia" w:ascii="仿宋_GB2312" w:hAnsi="仿宋_GB2312" w:eastAsia="仿宋_GB2312" w:cs="仿宋_GB2312"/>
                <w:lang w:val="en-US"/>
              </w:rPr>
              <w:t>8</w:t>
            </w:r>
            <w:r>
              <w:rPr>
                <w:rFonts w:hint="eastAsia" w:ascii="仿宋_GB2312" w:hAnsi="仿宋_GB2312" w:eastAsia="仿宋_GB2312" w:cs="仿宋_GB2312"/>
              </w:rPr>
              <w:t>）废水处理工艺</w:t>
            </w:r>
            <w:r>
              <w:rPr>
                <w:rFonts w:hint="eastAsia" w:ascii="仿宋_GB2312" w:hAnsi="仿宋_GB2312" w:eastAsia="仿宋_GB2312" w:cs="仿宋_GB2312"/>
                <w:lang w:val="en-US"/>
              </w:rPr>
              <w:t>流程</w:t>
            </w:r>
          </w:p>
          <w:p w14:paraId="3C64315A">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根据废水的特点，确定废水处理工艺为调节+沉淀。本项目污水处理站处理工艺流程见下图。</w:t>
            </w:r>
          </w:p>
          <w:p w14:paraId="3B01E74A">
            <w:pPr>
              <w:ind w:firstLine="560" w:firstLineChars="200"/>
              <w:rPr>
                <w:rFonts w:eastAsia="仿宋_GB2312"/>
                <w:sz w:val="28"/>
                <w:szCs w:val="28"/>
              </w:rPr>
            </w:pPr>
          </w:p>
          <w:p w14:paraId="3F8DACC4">
            <w:pPr>
              <w:ind w:firstLine="560" w:firstLineChars="200"/>
              <w:rPr>
                <w:rFonts w:eastAsia="仿宋_GB2312"/>
                <w:sz w:val="28"/>
                <w:szCs w:val="28"/>
              </w:rPr>
            </w:pPr>
          </w:p>
          <w:p w14:paraId="60FE91EF">
            <w:pPr>
              <w:ind w:firstLine="420" w:firstLineChars="200"/>
              <w:rPr>
                <w:rFonts w:eastAsia="仿宋_GB2312"/>
                <w:sz w:val="28"/>
                <w:szCs w:val="28"/>
              </w:rPr>
            </w:pPr>
            <w:r>
              <w:rPr>
                <w:rFonts w:ascii="仿宋" w:hAnsi="仿宋" w:eastAsia="仿宋"/>
              </w:rPr>
              <w:object>
                <v:shape id="_x0000_i1031" o:spt="75" type="#_x0000_t75" style="height:221.35pt;width:393.05pt;" o:ole="t" filled="f" o:preferrelative="t" stroked="f" coordsize="21600,21600">
                  <v:path/>
                  <v:fill on="f" focussize="0,0"/>
                  <v:stroke on="f" joinstyle="miter"/>
                  <v:imagedata r:id="rId33" o:title=""/>
                  <o:lock v:ext="edit" aspectratio="t"/>
                  <w10:wrap type="none"/>
                  <w10:anchorlock/>
                </v:shape>
                <o:OLEObject Type="Embed" ProgID="Visio.Drawing.11" ShapeID="_x0000_i1031" DrawAspect="Content" ObjectID="_1468075735" r:id="rId32">
                  <o:LockedField>false</o:LockedField>
                </o:OLEObject>
              </w:object>
            </w:r>
          </w:p>
          <w:p w14:paraId="4B7FAA03">
            <w:pPr>
              <w:ind w:firstLine="560" w:firstLineChars="200"/>
              <w:rPr>
                <w:rFonts w:eastAsia="仿宋_GB2312"/>
                <w:sz w:val="28"/>
                <w:szCs w:val="28"/>
              </w:rPr>
            </w:pPr>
          </w:p>
          <w:p w14:paraId="30A13FA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工艺描述：</w:t>
            </w:r>
          </w:p>
          <w:p w14:paraId="5B0572D5">
            <w:pPr>
              <w:pStyle w:val="6"/>
              <w:spacing w:line="360" w:lineRule="auto"/>
              <w:ind w:firstLine="548" w:firstLineChars="200"/>
              <w:rPr>
                <w:rFonts w:ascii="仿宋_GB2312" w:hAnsi="仿宋_GB2312" w:eastAsia="仿宋_GB2312" w:cs="仿宋_GB2312"/>
                <w:spacing w:val="-3"/>
              </w:rPr>
            </w:pPr>
            <w:r>
              <w:rPr>
                <w:rFonts w:hint="eastAsia" w:ascii="仿宋_GB2312" w:hAnsi="仿宋_GB2312" w:eastAsia="仿宋_GB2312" w:cs="仿宋_GB2312"/>
                <w:spacing w:val="-3"/>
              </w:rPr>
              <w:t>厂内泵检修冲洗水、地面和车辆冲洗水、废气酸雾吸收塔废水、分析室清洗瓶子水、循环冷却塔排水、清洗反应釜水、初期雨水等， 其中泵检修冲洗水、车辆冲洗水、废气酸雾吸收塔废水、分析室清洗瓶子水、循环冷却塔排水、清洗反应釜水在车间内收集后，套用回生产；地面冲洗水（含驳岸）和初期雨水经收集进入回用水收集池。建设单位自行制定了《回收水处理控制指标》（Q/320412JSC007-2016），对收集池内的废水进行采样分析，满足生产工艺要求的水可直接套用回生产工艺，不满足要求的，进行调节 pH 值后，加入絮凝剂等药剂进行混凝沉淀，水中剩余的悬浮物凝结成大颗粒沉入池底。沉淀池出水回用生产，污泥进入污泥浓缩池后，经压滤机压滤，压滤出水回用调节池继续处理，压滤下来的污泥委托有资质单位进行处置。</w:t>
            </w:r>
          </w:p>
          <w:p w14:paraId="0CE0DF8F">
            <w:pPr>
              <w:keepNext/>
              <w:widowControl/>
              <w:adjustRightInd w:val="0"/>
              <w:snapToGrid w:val="0"/>
              <w:jc w:val="center"/>
              <w:rPr>
                <w:rFonts w:ascii="仿宋_GB2312" w:hAnsi="仿宋_GB2312" w:eastAsia="仿宋_GB2312" w:cs="仿宋_GB2312"/>
                <w:b/>
                <w:sz w:val="24"/>
                <w:lang w:val="zh-CN"/>
              </w:rPr>
            </w:pPr>
          </w:p>
          <w:p w14:paraId="5E1C0080">
            <w:pPr>
              <w:keepNext/>
              <w:widowControl/>
              <w:adjustRightInd w:val="0"/>
              <w:snapToGrid w:val="0"/>
              <w:jc w:val="center"/>
              <w:rPr>
                <w:rFonts w:ascii="仿宋_GB2312" w:hAnsi="仿宋_GB2312" w:eastAsia="仿宋_GB2312" w:cs="仿宋_GB2312"/>
                <w:b/>
                <w:sz w:val="24"/>
                <w:lang w:val="zh-CN"/>
              </w:rPr>
            </w:pPr>
          </w:p>
          <w:p w14:paraId="49BE159C">
            <w:pPr>
              <w:keepNext/>
              <w:widowControl/>
              <w:adjustRightInd w:val="0"/>
              <w:snapToGrid w:val="0"/>
              <w:jc w:val="center"/>
              <w:rPr>
                <w:rFonts w:ascii="仿宋_GB2312" w:hAnsi="仿宋_GB2312" w:eastAsia="仿宋_GB2312" w:cs="仿宋_GB2312"/>
                <w:b/>
                <w:sz w:val="24"/>
                <w:lang w:val="zh-CN"/>
              </w:rPr>
            </w:pPr>
            <w:r>
              <w:rPr>
                <w:rFonts w:hint="eastAsia" w:ascii="仿宋_GB2312" w:hAnsi="仿宋_GB2312" w:eastAsia="仿宋_GB2312" w:cs="仿宋_GB2312"/>
                <w:b/>
                <w:sz w:val="24"/>
                <w:lang w:val="zh-CN"/>
              </w:rPr>
              <w:t>《回收水处理控制指标》（Q/320412JSC007-2016）</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2727"/>
              <w:gridCol w:w="3097"/>
            </w:tblGrid>
            <w:tr w14:paraId="1A23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5" w:type="pct"/>
                  <w:vAlign w:val="center"/>
                </w:tcPr>
                <w:p w14:paraId="66F5A8B3">
                  <w:pPr>
                    <w:spacing w:line="240" w:lineRule="exact"/>
                    <w:jc w:val="center"/>
                    <w:rPr>
                      <w:rFonts w:ascii="仿宋_GB2312" w:hAnsi="仿宋_GB2312" w:eastAsia="仿宋_GB2312" w:cs="仿宋_GB2312"/>
                      <w:b/>
                    </w:rPr>
                  </w:pPr>
                  <w:r>
                    <w:rPr>
                      <w:rFonts w:hint="eastAsia" w:ascii="仿宋_GB2312" w:hAnsi="仿宋_GB2312" w:eastAsia="仿宋_GB2312" w:cs="仿宋_GB2312"/>
                      <w:b/>
                    </w:rPr>
                    <w:t>污染物名称</w:t>
                  </w:r>
                </w:p>
              </w:tc>
              <w:tc>
                <w:tcPr>
                  <w:tcW w:w="1571" w:type="pct"/>
                  <w:vAlign w:val="center"/>
                </w:tcPr>
                <w:p w14:paraId="778647E4">
                  <w:pPr>
                    <w:spacing w:line="240" w:lineRule="exact"/>
                    <w:jc w:val="center"/>
                    <w:rPr>
                      <w:rFonts w:ascii="仿宋_GB2312" w:hAnsi="仿宋_GB2312" w:eastAsia="仿宋_GB2312" w:cs="仿宋_GB2312"/>
                      <w:b/>
                    </w:rPr>
                  </w:pPr>
                  <w:r>
                    <w:rPr>
                      <w:rFonts w:hint="eastAsia" w:ascii="仿宋_GB2312" w:hAnsi="仿宋_GB2312" w:eastAsia="仿宋_GB2312" w:cs="仿宋_GB2312"/>
                      <w:b/>
                    </w:rPr>
                    <w:t>单位</w:t>
                  </w:r>
                </w:p>
              </w:tc>
              <w:tc>
                <w:tcPr>
                  <w:tcW w:w="1784" w:type="pct"/>
                  <w:vAlign w:val="center"/>
                </w:tcPr>
                <w:p w14:paraId="6E5305EB">
                  <w:pPr>
                    <w:spacing w:line="240" w:lineRule="exact"/>
                    <w:jc w:val="center"/>
                    <w:rPr>
                      <w:rFonts w:ascii="仿宋_GB2312" w:hAnsi="仿宋_GB2312" w:eastAsia="仿宋_GB2312" w:cs="仿宋_GB2312"/>
                      <w:b/>
                    </w:rPr>
                  </w:pPr>
                  <w:r>
                    <w:rPr>
                      <w:rFonts w:hint="eastAsia" w:ascii="仿宋_GB2312" w:hAnsi="仿宋_GB2312" w:eastAsia="仿宋_GB2312" w:cs="仿宋_GB2312"/>
                      <w:b/>
                    </w:rPr>
                    <w:t>控制标准</w:t>
                  </w:r>
                </w:p>
              </w:tc>
            </w:tr>
            <w:tr w14:paraId="3743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5" w:type="pct"/>
                  <w:vAlign w:val="center"/>
                </w:tcPr>
                <w:p w14:paraId="1307611E">
                  <w:pPr>
                    <w:spacing w:line="240" w:lineRule="exact"/>
                    <w:jc w:val="center"/>
                    <w:rPr>
                      <w:rFonts w:ascii="仿宋_GB2312" w:hAnsi="仿宋_GB2312" w:eastAsia="仿宋_GB2312" w:cs="仿宋_GB2312"/>
                    </w:rPr>
                  </w:pPr>
                  <w:r>
                    <w:rPr>
                      <w:rFonts w:hint="eastAsia" w:ascii="仿宋_GB2312" w:hAnsi="仿宋_GB2312" w:eastAsia="仿宋_GB2312" w:cs="仿宋_GB2312"/>
                    </w:rPr>
                    <w:t>pH值</w:t>
                  </w:r>
                </w:p>
              </w:tc>
              <w:tc>
                <w:tcPr>
                  <w:tcW w:w="1571" w:type="pct"/>
                  <w:vAlign w:val="center"/>
                </w:tcPr>
                <w:p w14:paraId="7EEBF89D">
                  <w:pPr>
                    <w:spacing w:line="240" w:lineRule="exact"/>
                    <w:jc w:val="center"/>
                    <w:rPr>
                      <w:rFonts w:ascii="仿宋_GB2312" w:hAnsi="仿宋_GB2312" w:eastAsia="仿宋_GB2312" w:cs="仿宋_GB2312"/>
                    </w:rPr>
                  </w:pPr>
                  <w:r>
                    <w:rPr>
                      <w:rFonts w:hint="eastAsia" w:ascii="仿宋_GB2312" w:hAnsi="仿宋_GB2312" w:eastAsia="仿宋_GB2312" w:cs="仿宋_GB2312"/>
                    </w:rPr>
                    <w:t>无量纲</w:t>
                  </w:r>
                </w:p>
              </w:tc>
              <w:tc>
                <w:tcPr>
                  <w:tcW w:w="1784" w:type="pct"/>
                  <w:vAlign w:val="center"/>
                </w:tcPr>
                <w:p w14:paraId="7502C9C9">
                  <w:pPr>
                    <w:spacing w:line="240" w:lineRule="exact"/>
                    <w:jc w:val="center"/>
                    <w:rPr>
                      <w:rFonts w:ascii="仿宋_GB2312" w:hAnsi="仿宋_GB2312" w:eastAsia="仿宋_GB2312" w:cs="仿宋_GB2312"/>
                    </w:rPr>
                  </w:pPr>
                  <w:r>
                    <w:rPr>
                      <w:rFonts w:hint="eastAsia" w:ascii="仿宋_GB2312" w:hAnsi="仿宋_GB2312" w:eastAsia="仿宋_GB2312" w:cs="仿宋_GB2312"/>
                    </w:rPr>
                    <w:t>6.5-8.5</w:t>
                  </w:r>
                </w:p>
              </w:tc>
            </w:tr>
            <w:tr w14:paraId="6437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5" w:type="pct"/>
                  <w:vAlign w:val="center"/>
                </w:tcPr>
                <w:p w14:paraId="3A504448">
                  <w:pPr>
                    <w:spacing w:line="240" w:lineRule="exact"/>
                    <w:jc w:val="center"/>
                    <w:rPr>
                      <w:rFonts w:ascii="仿宋_GB2312" w:hAnsi="仿宋_GB2312" w:eastAsia="仿宋_GB2312" w:cs="仿宋_GB2312"/>
                    </w:rPr>
                  </w:pPr>
                  <w:r>
                    <w:rPr>
                      <w:rFonts w:hint="eastAsia" w:ascii="仿宋_GB2312" w:hAnsi="仿宋_GB2312" w:eastAsia="仿宋_GB2312" w:cs="仿宋_GB2312"/>
                    </w:rPr>
                    <w:t>悬浮物</w:t>
                  </w:r>
                </w:p>
              </w:tc>
              <w:tc>
                <w:tcPr>
                  <w:tcW w:w="1571" w:type="pct"/>
                  <w:vAlign w:val="center"/>
                </w:tcPr>
                <w:p w14:paraId="0C8FEE69">
                  <w:pPr>
                    <w:spacing w:line="2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784" w:type="pct"/>
                  <w:vAlign w:val="center"/>
                </w:tcPr>
                <w:p w14:paraId="33EBC8D9">
                  <w:pPr>
                    <w:spacing w:line="240" w:lineRule="exact"/>
                    <w:jc w:val="center"/>
                    <w:rPr>
                      <w:rFonts w:ascii="仿宋_GB2312" w:hAnsi="仿宋_GB2312" w:eastAsia="仿宋_GB2312" w:cs="仿宋_GB2312"/>
                    </w:rPr>
                  </w:pPr>
                  <w:r>
                    <w:rPr>
                      <w:rFonts w:hint="eastAsia" w:ascii="仿宋_GB2312" w:hAnsi="仿宋_GB2312" w:eastAsia="仿宋_GB2312" w:cs="仿宋_GB2312"/>
                    </w:rPr>
                    <w:t>≤1.5</w:t>
                  </w:r>
                </w:p>
              </w:tc>
            </w:tr>
            <w:tr w14:paraId="7310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5" w:type="pct"/>
                  <w:vAlign w:val="center"/>
                </w:tcPr>
                <w:p w14:paraId="070797E8">
                  <w:pPr>
                    <w:spacing w:line="240" w:lineRule="exact"/>
                    <w:jc w:val="center"/>
                    <w:rPr>
                      <w:rFonts w:ascii="仿宋_GB2312" w:hAnsi="仿宋_GB2312" w:eastAsia="仿宋_GB2312" w:cs="仿宋_GB2312"/>
                    </w:rPr>
                  </w:pPr>
                  <w:r>
                    <w:rPr>
                      <w:rFonts w:hint="eastAsia" w:ascii="仿宋_GB2312" w:hAnsi="仿宋_GB2312" w:eastAsia="仿宋_GB2312" w:cs="仿宋_GB2312"/>
                    </w:rPr>
                    <w:t>化学需氧量</w:t>
                  </w:r>
                </w:p>
              </w:tc>
              <w:tc>
                <w:tcPr>
                  <w:tcW w:w="1571" w:type="pct"/>
                  <w:vAlign w:val="center"/>
                </w:tcPr>
                <w:p w14:paraId="714FA025">
                  <w:pPr>
                    <w:spacing w:line="240" w:lineRule="exact"/>
                    <w:jc w:val="center"/>
                    <w:rPr>
                      <w:rFonts w:ascii="仿宋_GB2312" w:hAnsi="仿宋_GB2312" w:eastAsia="仿宋_GB2312" w:cs="仿宋_GB2312"/>
                    </w:rPr>
                  </w:pPr>
                  <w:r>
                    <w:rPr>
                      <w:rFonts w:hint="eastAsia" w:ascii="仿宋_GB2312" w:hAnsi="仿宋_GB2312" w:eastAsia="仿宋_GB2312" w:cs="仿宋_GB2312"/>
                    </w:rPr>
                    <w:t>mg/L</w:t>
                  </w:r>
                </w:p>
              </w:tc>
              <w:tc>
                <w:tcPr>
                  <w:tcW w:w="1784" w:type="pct"/>
                  <w:vAlign w:val="center"/>
                </w:tcPr>
                <w:p w14:paraId="12D8B00E">
                  <w:pPr>
                    <w:spacing w:line="240" w:lineRule="exact"/>
                    <w:jc w:val="center"/>
                    <w:rPr>
                      <w:rFonts w:ascii="仿宋_GB2312" w:hAnsi="仿宋_GB2312" w:eastAsia="仿宋_GB2312" w:cs="仿宋_GB2312"/>
                    </w:rPr>
                  </w:pPr>
                  <w:r>
                    <w:rPr>
                      <w:rFonts w:hint="eastAsia" w:ascii="仿宋_GB2312" w:hAnsi="仿宋_GB2312" w:eastAsia="仿宋_GB2312" w:cs="仿宋_GB2312"/>
                    </w:rPr>
                    <w:t>≤500</w:t>
                  </w:r>
                </w:p>
              </w:tc>
            </w:tr>
            <w:tr w14:paraId="218C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5" w:type="pct"/>
                  <w:vAlign w:val="center"/>
                </w:tcPr>
                <w:p w14:paraId="67DD2A39">
                  <w:pPr>
                    <w:spacing w:line="240" w:lineRule="exact"/>
                    <w:jc w:val="center"/>
                    <w:rPr>
                      <w:rFonts w:ascii="仿宋_GB2312" w:hAnsi="仿宋_GB2312" w:eastAsia="仿宋_GB2312" w:cs="仿宋_GB2312"/>
                    </w:rPr>
                  </w:pPr>
                  <w:r>
                    <w:rPr>
                      <w:rFonts w:hint="eastAsia" w:ascii="仿宋_GB2312" w:hAnsi="仿宋_GB2312" w:eastAsia="仿宋_GB2312" w:cs="仿宋_GB2312"/>
                    </w:rPr>
                    <w:t>浊度</w:t>
                  </w:r>
                </w:p>
              </w:tc>
              <w:tc>
                <w:tcPr>
                  <w:tcW w:w="1571" w:type="pct"/>
                  <w:vAlign w:val="center"/>
                </w:tcPr>
                <w:p w14:paraId="715E7580">
                  <w:pPr>
                    <w:spacing w:line="240" w:lineRule="exact"/>
                    <w:jc w:val="center"/>
                    <w:rPr>
                      <w:rFonts w:ascii="仿宋_GB2312" w:hAnsi="仿宋_GB2312" w:eastAsia="仿宋_GB2312" w:cs="仿宋_GB2312"/>
                    </w:rPr>
                  </w:pPr>
                  <w:r>
                    <w:rPr>
                      <w:rFonts w:hint="eastAsia" w:ascii="仿宋_GB2312" w:hAnsi="仿宋_GB2312" w:eastAsia="仿宋_GB2312" w:cs="仿宋_GB2312"/>
                    </w:rPr>
                    <w:t>NTU</w:t>
                  </w:r>
                </w:p>
              </w:tc>
              <w:tc>
                <w:tcPr>
                  <w:tcW w:w="1784" w:type="pct"/>
                  <w:vAlign w:val="center"/>
                </w:tcPr>
                <w:p w14:paraId="3D80A293">
                  <w:pPr>
                    <w:spacing w:line="240" w:lineRule="exact"/>
                    <w:jc w:val="center"/>
                    <w:rPr>
                      <w:rFonts w:ascii="仿宋_GB2312" w:hAnsi="仿宋_GB2312" w:eastAsia="仿宋_GB2312" w:cs="仿宋_GB2312"/>
                    </w:rPr>
                  </w:pPr>
                  <w:r>
                    <w:rPr>
                      <w:rFonts w:hint="eastAsia" w:ascii="仿宋_GB2312" w:hAnsi="仿宋_GB2312" w:eastAsia="仿宋_GB2312" w:cs="仿宋_GB2312"/>
                    </w:rPr>
                    <w:t>≤3</w:t>
                  </w:r>
                </w:p>
              </w:tc>
            </w:tr>
            <w:tr w14:paraId="013E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5" w:type="pct"/>
                  <w:vAlign w:val="center"/>
                </w:tcPr>
                <w:p w14:paraId="633E4B48">
                  <w:pPr>
                    <w:spacing w:line="240" w:lineRule="exact"/>
                    <w:jc w:val="center"/>
                    <w:rPr>
                      <w:rFonts w:ascii="仿宋_GB2312" w:hAnsi="仿宋_GB2312" w:eastAsia="仿宋_GB2312" w:cs="仿宋_GB2312"/>
                    </w:rPr>
                  </w:pPr>
                  <w:r>
                    <w:rPr>
                      <w:rFonts w:hint="eastAsia" w:ascii="仿宋_GB2312" w:hAnsi="仿宋_GB2312" w:eastAsia="仿宋_GB2312" w:cs="仿宋_GB2312"/>
                    </w:rPr>
                    <w:t>色度</w:t>
                  </w:r>
                </w:p>
              </w:tc>
              <w:tc>
                <w:tcPr>
                  <w:tcW w:w="1571" w:type="pct"/>
                  <w:vAlign w:val="center"/>
                </w:tcPr>
                <w:p w14:paraId="135E6531">
                  <w:pPr>
                    <w:spacing w:line="240" w:lineRule="exact"/>
                    <w:jc w:val="center"/>
                    <w:rPr>
                      <w:rFonts w:ascii="仿宋_GB2312" w:hAnsi="仿宋_GB2312" w:eastAsia="仿宋_GB2312" w:cs="仿宋_GB2312"/>
                    </w:rPr>
                  </w:pPr>
                  <w:r>
                    <w:rPr>
                      <w:rFonts w:hint="eastAsia" w:ascii="仿宋_GB2312" w:hAnsi="仿宋_GB2312" w:eastAsia="仿宋_GB2312" w:cs="仿宋_GB2312"/>
                    </w:rPr>
                    <w:t>倍</w:t>
                  </w:r>
                </w:p>
              </w:tc>
              <w:tc>
                <w:tcPr>
                  <w:tcW w:w="1784" w:type="pct"/>
                  <w:vAlign w:val="center"/>
                </w:tcPr>
                <w:p w14:paraId="578599A9">
                  <w:pPr>
                    <w:spacing w:line="240" w:lineRule="exact"/>
                    <w:jc w:val="center"/>
                    <w:rPr>
                      <w:rFonts w:ascii="仿宋_GB2312" w:hAnsi="仿宋_GB2312" w:eastAsia="仿宋_GB2312" w:cs="仿宋_GB2312"/>
                    </w:rPr>
                  </w:pPr>
                  <w:r>
                    <w:rPr>
                      <w:rFonts w:hint="eastAsia" w:ascii="仿宋_GB2312" w:hAnsi="仿宋_GB2312" w:eastAsia="仿宋_GB2312" w:cs="仿宋_GB2312"/>
                    </w:rPr>
                    <w:t>≤30</w:t>
                  </w:r>
                </w:p>
              </w:tc>
            </w:tr>
          </w:tbl>
          <w:p w14:paraId="7837F354">
            <w:pPr>
              <w:pStyle w:val="6"/>
              <w:spacing w:line="360" w:lineRule="auto"/>
              <w:ind w:firstLine="548" w:firstLineChars="200"/>
              <w:rPr>
                <w:rFonts w:ascii="仿宋_GB2312" w:hAnsi="仿宋_GB2312" w:eastAsia="仿宋_GB2312" w:cs="仿宋_GB2312"/>
                <w:spacing w:val="-3"/>
                <w:lang w:val="en-US"/>
              </w:rPr>
            </w:pPr>
            <w:r>
              <w:rPr>
                <w:rFonts w:hint="eastAsia" w:ascii="仿宋_GB2312" w:hAnsi="仿宋_GB2312" w:eastAsia="仿宋_GB2312" w:cs="仿宋_GB2312"/>
                <w:spacing w:val="-3"/>
              </w:rPr>
              <w:t>因此，废气吸收水、实验室清洗瓶子水、循环冷却塔排水、反应釜清洗水、泵冲洗水直接回用于生产；地面和车辆冲洗水、初期雨水经污水处理站处理后回用于生产，无生产废水外排。生活污水经化粪池收集后，委托环卫部门托运至邹区镇污水处理厂集中处理。</w:t>
            </w:r>
          </w:p>
          <w:p w14:paraId="70604286">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2、废气</w:t>
            </w:r>
          </w:p>
          <w:tbl>
            <w:tblPr>
              <w:tblStyle w:val="12"/>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391"/>
              <w:gridCol w:w="1572"/>
              <w:gridCol w:w="1913"/>
            </w:tblGrid>
            <w:tr w14:paraId="0A4F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6C300092">
                  <w:pPr>
                    <w:pStyle w:val="15"/>
                    <w:spacing w:line="252" w:lineRule="exact"/>
                    <w:ind w:left="29" w:right="22"/>
                    <w:rPr>
                      <w:rFonts w:ascii="仿宋_GB2312" w:hAnsi="仿宋_GB2312" w:eastAsia="仿宋_GB2312" w:cs="仿宋_GB2312"/>
                      <w:b/>
                    </w:rPr>
                  </w:pPr>
                  <w:r>
                    <w:rPr>
                      <w:rFonts w:hint="eastAsia" w:ascii="仿宋_GB2312" w:hAnsi="仿宋_GB2312" w:eastAsia="仿宋_GB2312" w:cs="仿宋_GB2312"/>
                      <w:b/>
                    </w:rPr>
                    <w:t>名称</w:t>
                  </w:r>
                </w:p>
              </w:tc>
              <w:tc>
                <w:tcPr>
                  <w:tcW w:w="2391" w:type="dxa"/>
                  <w:vAlign w:val="center"/>
                </w:tcPr>
                <w:p w14:paraId="49CFAA8F">
                  <w:pPr>
                    <w:pStyle w:val="15"/>
                    <w:spacing w:line="252" w:lineRule="exact"/>
                    <w:ind w:left="194" w:right="181"/>
                    <w:rPr>
                      <w:rFonts w:ascii="仿宋_GB2312" w:hAnsi="仿宋_GB2312" w:eastAsia="仿宋_GB2312" w:cs="仿宋_GB2312"/>
                      <w:b/>
                    </w:rPr>
                  </w:pPr>
                  <w:r>
                    <w:rPr>
                      <w:rFonts w:hint="eastAsia" w:ascii="仿宋_GB2312" w:hAnsi="仿宋_GB2312" w:eastAsia="仿宋_GB2312" w:cs="仿宋_GB2312"/>
                      <w:b/>
                    </w:rPr>
                    <w:t>防治措施</w:t>
                  </w:r>
                </w:p>
              </w:tc>
              <w:tc>
                <w:tcPr>
                  <w:tcW w:w="1572" w:type="dxa"/>
                  <w:vAlign w:val="center"/>
                </w:tcPr>
                <w:p w14:paraId="5E7F9087">
                  <w:pPr>
                    <w:pStyle w:val="15"/>
                    <w:spacing w:line="252" w:lineRule="exact"/>
                    <w:ind w:left="1017" w:right="1001"/>
                    <w:rPr>
                      <w:rFonts w:ascii="仿宋_GB2312" w:hAnsi="仿宋_GB2312" w:eastAsia="仿宋_GB2312" w:cs="仿宋_GB2312"/>
                      <w:b/>
                    </w:rPr>
                  </w:pPr>
                </w:p>
              </w:tc>
              <w:tc>
                <w:tcPr>
                  <w:tcW w:w="1913" w:type="dxa"/>
                  <w:vAlign w:val="center"/>
                </w:tcPr>
                <w:p w14:paraId="58F54774">
                  <w:pPr>
                    <w:jc w:val="center"/>
                    <w:rPr>
                      <w:rFonts w:ascii="仿宋_GB2312" w:hAnsi="仿宋_GB2312" w:eastAsia="仿宋_GB2312" w:cs="仿宋_GB2312"/>
                      <w:b/>
                      <w:sz w:val="28"/>
                      <w:szCs w:val="28"/>
                    </w:rPr>
                  </w:pPr>
                  <w:r>
                    <w:rPr>
                      <w:rFonts w:hint="eastAsia" w:ascii="仿宋_GB2312" w:hAnsi="仿宋_GB2312" w:eastAsia="仿宋_GB2312" w:cs="仿宋_GB2312"/>
                      <w:b/>
                    </w:rPr>
                    <w:t>达标情况</w:t>
                  </w:r>
                </w:p>
              </w:tc>
            </w:tr>
            <w:tr w14:paraId="732E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828" w:type="dxa"/>
                  <w:vAlign w:val="center"/>
                </w:tcPr>
                <w:p w14:paraId="5DBACE28">
                  <w:pPr>
                    <w:pStyle w:val="15"/>
                    <w:spacing w:before="4" w:line="250" w:lineRule="exact"/>
                    <w:ind w:left="29" w:right="19"/>
                    <w:rPr>
                      <w:rFonts w:ascii="仿宋_GB2312" w:hAnsi="仿宋_GB2312" w:eastAsia="仿宋_GB2312" w:cs="仿宋_GB2312"/>
                      <w:lang w:val="en-US"/>
                    </w:rPr>
                  </w:pPr>
                  <w:r>
                    <w:rPr>
                      <w:rFonts w:hint="eastAsia" w:ascii="仿宋_GB2312" w:hAnsi="仿宋_GB2312" w:eastAsia="仿宋_GB2312" w:cs="仿宋_GB2312"/>
                      <w:lang w:val="en-US"/>
                    </w:rPr>
                    <w:t>聚氯化铝铁、聚氯化铝、硫酸铝、复合混凝剂、硫酸铝铁、氯化铝铁、水化氯铝酸钙生产过程中产生的酸性废气</w:t>
                  </w:r>
                </w:p>
              </w:tc>
              <w:tc>
                <w:tcPr>
                  <w:tcW w:w="2391" w:type="dxa"/>
                  <w:vAlign w:val="center"/>
                </w:tcPr>
                <w:p w14:paraId="01A5BF51">
                  <w:pPr>
                    <w:pStyle w:val="15"/>
                    <w:spacing w:line="242" w:lineRule="auto"/>
                    <w:ind w:left="65" w:right="48"/>
                    <w:rPr>
                      <w:rFonts w:ascii="仿宋_GB2312" w:hAnsi="仿宋_GB2312" w:eastAsia="仿宋_GB2312" w:cs="仿宋_GB2312"/>
                      <w:lang w:val="en-US"/>
                    </w:rPr>
                  </w:pPr>
                  <w:r>
                    <w:rPr>
                      <w:rFonts w:hint="eastAsia" w:ascii="仿宋_GB2312" w:hAnsi="仿宋_GB2312" w:eastAsia="仿宋_GB2312" w:cs="仿宋_GB2312"/>
                      <w:lang w:val="en-US"/>
                    </w:rPr>
                    <w:t>配设1套</w:t>
                  </w:r>
                  <w:r>
                    <w:rPr>
                      <w:rFonts w:hint="eastAsia" w:ascii="仿宋_GB2312" w:hAnsi="仿宋_GB2312" w:eastAsia="仿宋_GB2312" w:cs="仿宋_GB2312"/>
                    </w:rPr>
                    <w:t>酸雾吸收塔（冷凝+水洗+冷凝+ 水洗+气液分离+一级碱洗”）（</w:t>
                  </w:r>
                  <w:r>
                    <w:rPr>
                      <w:rFonts w:hint="eastAsia" w:ascii="仿宋_GB2312" w:hAnsi="仿宋_GB2312" w:eastAsia="仿宋_GB2312" w:cs="仿宋_GB2312"/>
                      <w:lang w:val="en-US"/>
                    </w:rPr>
                    <w:t>1#</w:t>
                  </w:r>
                  <w:r>
                    <w:rPr>
                      <w:rFonts w:hint="eastAsia" w:ascii="仿宋_GB2312" w:hAnsi="仿宋_GB2312" w:eastAsia="仿宋_GB2312" w:cs="仿宋_GB2312"/>
                    </w:rPr>
                    <w:t>）</w:t>
                  </w:r>
                </w:p>
              </w:tc>
              <w:tc>
                <w:tcPr>
                  <w:tcW w:w="1572" w:type="dxa"/>
                  <w:vMerge w:val="restart"/>
                  <w:vAlign w:val="center"/>
                </w:tcPr>
                <w:p w14:paraId="226AD8DF">
                  <w:pPr>
                    <w:pStyle w:val="15"/>
                    <w:spacing w:before="0"/>
                    <w:rPr>
                      <w:rFonts w:ascii="仿宋_GB2312" w:hAnsi="仿宋_GB2312" w:eastAsia="仿宋_GB2312" w:cs="仿宋_GB2312"/>
                    </w:rPr>
                  </w:pPr>
                </w:p>
                <w:p w14:paraId="3E345837">
                  <w:pPr>
                    <w:pStyle w:val="15"/>
                    <w:spacing w:before="0"/>
                    <w:rPr>
                      <w:rFonts w:ascii="仿宋_GB2312" w:hAnsi="仿宋_GB2312" w:eastAsia="仿宋_GB2312" w:cs="仿宋_GB2312"/>
                    </w:rPr>
                  </w:pPr>
                </w:p>
                <w:p w14:paraId="4A6F74D1">
                  <w:pPr>
                    <w:pStyle w:val="15"/>
                    <w:spacing w:before="179" w:line="242" w:lineRule="auto"/>
                    <w:ind w:left="45" w:right="6" w:hanging="27"/>
                    <w:rPr>
                      <w:rFonts w:ascii="仿宋_GB2312" w:hAnsi="仿宋_GB2312" w:eastAsia="仿宋_GB2312" w:cs="仿宋_GB2312"/>
                    </w:rPr>
                  </w:pPr>
                  <w:r>
                    <w:rPr>
                      <w:rFonts w:hint="eastAsia" w:ascii="仿宋_GB2312" w:hAnsi="仿宋_GB2312" w:eastAsia="仿宋_GB2312" w:cs="仿宋_GB2312"/>
                    </w:rPr>
                    <w:t xml:space="preserve">尾气通过 </w:t>
                  </w:r>
                  <w:r>
                    <w:rPr>
                      <w:rFonts w:hint="eastAsia" w:ascii="仿宋_GB2312" w:hAnsi="仿宋_GB2312" w:eastAsia="仿宋_GB2312" w:cs="仿宋_GB2312"/>
                      <w:lang w:val="en-US"/>
                    </w:rPr>
                    <w:t>23</w:t>
                  </w:r>
                  <w:r>
                    <w:rPr>
                      <w:rFonts w:hint="eastAsia" w:ascii="仿宋_GB2312" w:hAnsi="仿宋_GB2312" w:eastAsia="仿宋_GB2312" w:cs="仿宋_GB2312"/>
                    </w:rPr>
                    <w:t xml:space="preserve"> 米高排气筒(1#)排放</w:t>
                  </w:r>
                </w:p>
                <w:p w14:paraId="258D8C65">
                  <w:pPr>
                    <w:jc w:val="center"/>
                    <w:rPr>
                      <w:rFonts w:ascii="仿宋_GB2312" w:hAnsi="仿宋_GB2312" w:eastAsia="仿宋_GB2312" w:cs="仿宋_GB2312"/>
                      <w:lang w:val="zh-CN" w:bidi="zh-CN"/>
                    </w:rPr>
                  </w:pPr>
                </w:p>
              </w:tc>
              <w:tc>
                <w:tcPr>
                  <w:tcW w:w="1913" w:type="dxa"/>
                  <w:vMerge w:val="restart"/>
                  <w:vAlign w:val="center"/>
                </w:tcPr>
                <w:p w14:paraId="75DBC4FB">
                  <w:pPr>
                    <w:jc w:val="left"/>
                    <w:rPr>
                      <w:rFonts w:ascii="仿宋_GB2312" w:hAnsi="仿宋_GB2312" w:eastAsia="仿宋_GB2312" w:cs="仿宋_GB2312"/>
                      <w:b/>
                      <w:sz w:val="28"/>
                      <w:szCs w:val="28"/>
                    </w:rPr>
                  </w:pPr>
                  <w:r>
                    <w:rPr>
                      <w:rFonts w:hint="eastAsia" w:ascii="仿宋_GB2312" w:hAnsi="仿宋_GB2312" w:eastAsia="仿宋_GB2312" w:cs="仿宋_GB2312"/>
                      <w:lang w:bidi="zh-CN"/>
                    </w:rPr>
                    <w:t>1#、4#、5#、6#</w:t>
                  </w:r>
                  <w:r>
                    <w:rPr>
                      <w:rFonts w:hint="eastAsia" w:ascii="仿宋_GB2312" w:hAnsi="仿宋_GB2312" w:eastAsia="仿宋_GB2312" w:cs="仿宋_GB2312"/>
                      <w:lang w:val="zh-CN" w:bidi="zh-CN"/>
                    </w:rPr>
                    <w:t>执行《无机化学工业污染物排放标准》（</w:t>
                  </w:r>
                  <w:r>
                    <w:rPr>
                      <w:rFonts w:hint="eastAsia" w:ascii="仿宋_GB2312" w:hAnsi="仿宋_GB2312" w:eastAsia="仿宋_GB2312" w:cs="仿宋_GB2312"/>
                      <w:lang w:bidi="zh-CN"/>
                    </w:rPr>
                    <w:t>GB31573-2015</w:t>
                  </w:r>
                  <w:r>
                    <w:rPr>
                      <w:rFonts w:hint="eastAsia" w:ascii="仿宋_GB2312" w:hAnsi="仿宋_GB2312" w:eastAsia="仿宋_GB2312" w:cs="仿宋_GB2312"/>
                      <w:lang w:val="zh-CN" w:bidi="zh-CN"/>
                    </w:rPr>
                    <w:t>）表</w:t>
                  </w:r>
                  <w:r>
                    <w:rPr>
                      <w:rFonts w:hint="eastAsia" w:ascii="仿宋_GB2312" w:hAnsi="仿宋_GB2312" w:eastAsia="仿宋_GB2312" w:cs="仿宋_GB2312"/>
                      <w:lang w:bidi="zh-CN"/>
                    </w:rPr>
                    <w:t>4大气污染物特别排放限值、3#烟囱《锅炉大气污染物排放标准》（GB13271-2014）中表3特别排放限值，氮氧化物浓度参照《长三角地区2019-2020年秋冬季大气污染综合治理攻坚行动方案》（环大气【2019】97号）中不超过50mg/m</w:t>
                  </w:r>
                  <w:r>
                    <w:rPr>
                      <w:rFonts w:hint="eastAsia" w:ascii="仿宋_GB2312" w:hAnsi="仿宋_GB2312" w:eastAsia="仿宋_GB2312" w:cs="仿宋_GB2312"/>
                      <w:vertAlign w:val="superscript"/>
                      <w:lang w:bidi="zh-CN"/>
                    </w:rPr>
                    <w:t>3</w:t>
                  </w:r>
                  <w:r>
                    <w:rPr>
                      <w:rFonts w:hint="eastAsia" w:ascii="仿宋_GB2312" w:hAnsi="仿宋_GB2312" w:eastAsia="仿宋_GB2312" w:cs="仿宋_GB2312"/>
                      <w:lang w:bidi="zh-CN"/>
                    </w:rPr>
                    <w:t>标准、非甲烷总烃执行《化学工业挥发性有机物排放标准》（DB32-3151-2016）</w:t>
                  </w:r>
                </w:p>
              </w:tc>
            </w:tr>
            <w:tr w14:paraId="2B14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501FE6DA">
                  <w:pPr>
                    <w:pStyle w:val="15"/>
                    <w:spacing w:before="3" w:line="242" w:lineRule="auto"/>
                    <w:ind w:left="48" w:right="40" w:firstLine="316"/>
                    <w:rPr>
                      <w:rFonts w:ascii="仿宋_GB2312" w:hAnsi="仿宋_GB2312" w:eastAsia="仿宋_GB2312" w:cs="仿宋_GB2312"/>
                    </w:rPr>
                  </w:pPr>
                  <w:r>
                    <w:rPr>
                      <w:rFonts w:hint="eastAsia" w:ascii="仿宋_GB2312" w:hAnsi="仿宋_GB2312" w:eastAsia="仿宋_GB2312" w:cs="仿宋_GB2312"/>
                    </w:rPr>
                    <w:t>铁盐成品中转池废气、  厂区东侧废酸贮池散逸废气、废酸接卸口收集装置收集的卸料废气、</w:t>
                  </w:r>
                  <w:r>
                    <w:rPr>
                      <w:rFonts w:hint="eastAsia" w:ascii="仿宋_GB2312" w:hAnsi="仿宋_GB2312" w:eastAsia="仿宋_GB2312" w:cs="仿宋_GB2312"/>
                      <w:lang w:val="en-US"/>
                    </w:rPr>
                    <w:t>次生</w:t>
                  </w:r>
                  <w:r>
                    <w:rPr>
                      <w:rFonts w:hint="eastAsia" w:ascii="仿宋_GB2312" w:hAnsi="仿宋_GB2312" w:eastAsia="仿宋_GB2312" w:cs="仿宋_GB2312"/>
                    </w:rPr>
                    <w:t>危废堆场产生的有机废气经活性炭吸附处理后的废气</w:t>
                  </w:r>
                </w:p>
              </w:tc>
              <w:tc>
                <w:tcPr>
                  <w:tcW w:w="2391" w:type="dxa"/>
                  <w:vAlign w:val="center"/>
                </w:tcPr>
                <w:p w14:paraId="011BA845">
                  <w:pPr>
                    <w:pStyle w:val="15"/>
                    <w:spacing w:before="137" w:line="244" w:lineRule="auto"/>
                    <w:ind w:left="195" w:right="48" w:hanging="130"/>
                    <w:rPr>
                      <w:rFonts w:ascii="仿宋_GB2312" w:hAnsi="仿宋_GB2312" w:eastAsia="仿宋_GB2312" w:cs="仿宋_GB2312"/>
                    </w:rPr>
                  </w:pPr>
                  <w:r>
                    <w:rPr>
                      <w:rFonts w:hint="eastAsia" w:ascii="仿宋_GB2312" w:hAnsi="仿宋_GB2312" w:eastAsia="仿宋_GB2312" w:cs="仿宋_GB2312"/>
                      <w:lang w:val="en-US"/>
                    </w:rPr>
                    <w:t>配设1套</w:t>
                  </w:r>
                  <w:r>
                    <w:rPr>
                      <w:rFonts w:hint="eastAsia" w:ascii="仿宋_GB2312" w:hAnsi="仿宋_GB2312" w:eastAsia="仿宋_GB2312" w:cs="仿宋_GB2312"/>
                    </w:rPr>
                    <w:t>酸雾吸收塔（一级水洗+一级碱</w:t>
                  </w:r>
                  <w:r>
                    <w:rPr>
                      <w:rFonts w:hint="eastAsia" w:ascii="仿宋_GB2312" w:hAnsi="仿宋_GB2312" w:eastAsia="仿宋_GB2312" w:cs="仿宋_GB2312"/>
                      <w:lang w:val="en-US"/>
                    </w:rPr>
                    <w:t>洗</w:t>
                  </w:r>
                  <w:r>
                    <w:rPr>
                      <w:rFonts w:hint="eastAsia" w:ascii="仿宋_GB2312" w:hAnsi="仿宋_GB2312" w:eastAsia="仿宋_GB2312" w:cs="仿宋_GB2312"/>
                    </w:rPr>
                    <w:t>）（</w:t>
                  </w:r>
                  <w:r>
                    <w:rPr>
                      <w:rFonts w:hint="eastAsia" w:ascii="仿宋_GB2312" w:hAnsi="仿宋_GB2312" w:eastAsia="仿宋_GB2312" w:cs="仿宋_GB2312"/>
                      <w:lang w:val="en-US"/>
                    </w:rPr>
                    <w:t>2#</w:t>
                  </w:r>
                  <w:r>
                    <w:rPr>
                      <w:rFonts w:hint="eastAsia" w:ascii="仿宋_GB2312" w:hAnsi="仿宋_GB2312" w:eastAsia="仿宋_GB2312" w:cs="仿宋_GB2312"/>
                    </w:rPr>
                    <w:t>）</w:t>
                  </w:r>
                </w:p>
              </w:tc>
              <w:tc>
                <w:tcPr>
                  <w:tcW w:w="1572" w:type="dxa"/>
                  <w:vMerge w:val="continue"/>
                  <w:vAlign w:val="center"/>
                </w:tcPr>
                <w:p w14:paraId="07F1D959">
                  <w:pPr>
                    <w:jc w:val="center"/>
                    <w:rPr>
                      <w:rFonts w:ascii="仿宋_GB2312" w:hAnsi="仿宋_GB2312" w:eastAsia="仿宋_GB2312" w:cs="仿宋_GB2312"/>
                      <w:lang w:val="zh-CN" w:bidi="zh-CN"/>
                    </w:rPr>
                  </w:pPr>
                </w:p>
              </w:tc>
              <w:tc>
                <w:tcPr>
                  <w:tcW w:w="1913" w:type="dxa"/>
                  <w:vMerge w:val="continue"/>
                  <w:vAlign w:val="center"/>
                </w:tcPr>
                <w:p w14:paraId="40A388D5">
                  <w:pPr>
                    <w:jc w:val="center"/>
                    <w:rPr>
                      <w:rFonts w:ascii="仿宋_GB2312" w:hAnsi="仿宋_GB2312" w:eastAsia="仿宋_GB2312" w:cs="仿宋_GB2312"/>
                      <w:b/>
                      <w:sz w:val="28"/>
                      <w:szCs w:val="28"/>
                    </w:rPr>
                  </w:pPr>
                </w:p>
              </w:tc>
            </w:tr>
            <w:tr w14:paraId="0155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47A2F850">
                  <w:pPr>
                    <w:pStyle w:val="15"/>
                    <w:spacing w:before="138"/>
                    <w:ind w:left="29" w:right="21"/>
                    <w:rPr>
                      <w:rFonts w:ascii="仿宋_GB2312" w:hAnsi="仿宋_GB2312" w:eastAsia="仿宋_GB2312" w:cs="仿宋_GB2312"/>
                    </w:rPr>
                  </w:pPr>
                  <w:r>
                    <w:rPr>
                      <w:rFonts w:hint="eastAsia" w:ascii="仿宋_GB2312" w:hAnsi="仿宋_GB2312" w:eastAsia="仿宋_GB2312" w:cs="仿宋_GB2312"/>
                    </w:rPr>
                    <w:t>铝盐压滤、投料（</w:t>
                  </w:r>
                  <w:r>
                    <w:rPr>
                      <w:rFonts w:hint="eastAsia" w:ascii="仿宋_GB2312" w:hAnsi="仿宋_GB2312" w:eastAsia="仿宋_GB2312" w:cs="仿宋_GB2312"/>
                      <w:lang w:val="en-US"/>
                    </w:rPr>
                    <w:t>粉尘</w:t>
                  </w:r>
                  <w:r>
                    <w:rPr>
                      <w:rFonts w:hint="eastAsia" w:ascii="仿宋_GB2312" w:hAnsi="仿宋_GB2312" w:eastAsia="仿宋_GB2312" w:cs="仿宋_GB2312"/>
                    </w:rPr>
                    <w:t>）过程废气</w:t>
                  </w:r>
                </w:p>
              </w:tc>
              <w:tc>
                <w:tcPr>
                  <w:tcW w:w="2391" w:type="dxa"/>
                  <w:vAlign w:val="center"/>
                </w:tcPr>
                <w:p w14:paraId="6FC7DB16">
                  <w:pPr>
                    <w:pStyle w:val="15"/>
                    <w:ind w:left="46" w:right="32"/>
                    <w:rPr>
                      <w:rFonts w:ascii="仿宋_GB2312" w:hAnsi="仿宋_GB2312" w:eastAsia="仿宋_GB2312" w:cs="仿宋_GB2312"/>
                    </w:rPr>
                  </w:pPr>
                  <w:r>
                    <w:rPr>
                      <w:rFonts w:hint="eastAsia" w:ascii="仿宋_GB2312" w:hAnsi="仿宋_GB2312" w:eastAsia="仿宋_GB2312" w:cs="仿宋_GB2312"/>
                      <w:lang w:val="en-US"/>
                    </w:rPr>
                    <w:t>配设1套</w:t>
                  </w:r>
                  <w:r>
                    <w:rPr>
                      <w:rFonts w:hint="eastAsia" w:ascii="仿宋_GB2312" w:hAnsi="仿宋_GB2312" w:eastAsia="仿宋_GB2312" w:cs="仿宋_GB2312"/>
                    </w:rPr>
                    <w:t>酸雾吸收塔（一级水洗+一级碱</w:t>
                  </w:r>
                  <w:r>
                    <w:rPr>
                      <w:rFonts w:hint="eastAsia" w:ascii="仿宋_GB2312" w:hAnsi="仿宋_GB2312" w:eastAsia="仿宋_GB2312" w:cs="仿宋_GB2312"/>
                      <w:lang w:val="en-US"/>
                    </w:rPr>
                    <w:t>洗</w:t>
                  </w:r>
                  <w:r>
                    <w:rPr>
                      <w:rFonts w:hint="eastAsia" w:ascii="仿宋_GB2312" w:hAnsi="仿宋_GB2312" w:eastAsia="仿宋_GB2312" w:cs="仿宋_GB2312"/>
                    </w:rPr>
                    <w:t>）（</w:t>
                  </w:r>
                  <w:r>
                    <w:rPr>
                      <w:rFonts w:hint="eastAsia" w:ascii="仿宋_GB2312" w:hAnsi="仿宋_GB2312" w:eastAsia="仿宋_GB2312" w:cs="仿宋_GB2312"/>
                      <w:lang w:val="en-US"/>
                    </w:rPr>
                    <w:t>3#</w:t>
                  </w:r>
                  <w:r>
                    <w:rPr>
                      <w:rFonts w:hint="eastAsia" w:ascii="仿宋_GB2312" w:hAnsi="仿宋_GB2312" w:eastAsia="仿宋_GB2312" w:cs="仿宋_GB2312"/>
                    </w:rPr>
                    <w:t>）</w:t>
                  </w:r>
                </w:p>
              </w:tc>
              <w:tc>
                <w:tcPr>
                  <w:tcW w:w="1572" w:type="dxa"/>
                  <w:vMerge w:val="continue"/>
                  <w:vAlign w:val="center"/>
                </w:tcPr>
                <w:p w14:paraId="0C2D9ABC">
                  <w:pPr>
                    <w:jc w:val="center"/>
                    <w:rPr>
                      <w:rFonts w:ascii="仿宋_GB2312" w:hAnsi="仿宋_GB2312" w:eastAsia="仿宋_GB2312" w:cs="仿宋_GB2312"/>
                      <w:lang w:val="zh-CN" w:bidi="zh-CN"/>
                    </w:rPr>
                  </w:pPr>
                </w:p>
              </w:tc>
              <w:tc>
                <w:tcPr>
                  <w:tcW w:w="1913" w:type="dxa"/>
                  <w:vMerge w:val="continue"/>
                  <w:vAlign w:val="center"/>
                </w:tcPr>
                <w:p w14:paraId="2EF80B29">
                  <w:pPr>
                    <w:jc w:val="center"/>
                    <w:rPr>
                      <w:rFonts w:ascii="仿宋_GB2312" w:hAnsi="仿宋_GB2312" w:eastAsia="仿宋_GB2312" w:cs="仿宋_GB2312"/>
                      <w:b/>
                      <w:sz w:val="28"/>
                      <w:szCs w:val="28"/>
                    </w:rPr>
                  </w:pPr>
                </w:p>
              </w:tc>
            </w:tr>
            <w:tr w14:paraId="3688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1E875CB5">
                  <w:pPr>
                    <w:pStyle w:val="15"/>
                    <w:spacing w:before="0"/>
                    <w:ind w:left="29" w:right="19"/>
                    <w:rPr>
                      <w:rFonts w:ascii="仿宋_GB2312" w:hAnsi="仿宋_GB2312" w:eastAsia="仿宋_GB2312" w:cs="仿宋_GB2312"/>
                    </w:rPr>
                  </w:pPr>
                  <w:r>
                    <w:rPr>
                      <w:rFonts w:hint="eastAsia" w:ascii="仿宋_GB2312" w:hAnsi="仿宋_GB2312" w:eastAsia="仿宋_GB2312" w:cs="仿宋_GB2312"/>
                    </w:rPr>
                    <w:t>燃气锅炉</w:t>
                  </w:r>
                  <w:r>
                    <w:rPr>
                      <w:rFonts w:hint="eastAsia" w:ascii="仿宋_GB2312" w:hAnsi="仿宋_GB2312" w:eastAsia="仿宋_GB2312" w:cs="仿宋_GB2312"/>
                      <w:lang w:val="en-US"/>
                    </w:rPr>
                    <w:t>燃烧天然气产生的</w:t>
                  </w:r>
                  <w:r>
                    <w:rPr>
                      <w:rFonts w:hint="eastAsia" w:ascii="仿宋_GB2312" w:hAnsi="仿宋_GB2312" w:eastAsia="仿宋_GB2312" w:cs="仿宋_GB2312"/>
                    </w:rPr>
                    <w:t>废气</w:t>
                  </w:r>
                </w:p>
              </w:tc>
              <w:tc>
                <w:tcPr>
                  <w:tcW w:w="2391" w:type="dxa"/>
                  <w:vAlign w:val="center"/>
                </w:tcPr>
                <w:p w14:paraId="05A3C17A">
                  <w:pPr>
                    <w:pStyle w:val="15"/>
                    <w:spacing w:before="0"/>
                    <w:ind w:left="9"/>
                    <w:rPr>
                      <w:rFonts w:ascii="仿宋_GB2312" w:hAnsi="仿宋_GB2312" w:eastAsia="仿宋_GB2312" w:cs="仿宋_GB2312"/>
                    </w:rPr>
                  </w:pPr>
                  <w:r>
                    <w:rPr>
                      <w:rFonts w:hint="eastAsia" w:ascii="仿宋_GB2312" w:hAnsi="仿宋_GB2312" w:eastAsia="仿宋_GB2312" w:cs="仿宋_GB2312"/>
                    </w:rPr>
                    <w:t>/</w:t>
                  </w:r>
                </w:p>
              </w:tc>
              <w:tc>
                <w:tcPr>
                  <w:tcW w:w="1572" w:type="dxa"/>
                  <w:vAlign w:val="center"/>
                </w:tcPr>
                <w:p w14:paraId="3BE08A2A">
                  <w:pPr>
                    <w:pStyle w:val="15"/>
                    <w:ind w:left="9"/>
                    <w:rPr>
                      <w:rFonts w:ascii="仿宋_GB2312" w:hAnsi="仿宋_GB2312" w:eastAsia="仿宋_GB2312" w:cs="仿宋_GB2312"/>
                    </w:rPr>
                  </w:pPr>
                  <w:r>
                    <w:rPr>
                      <w:rFonts w:hint="eastAsia" w:ascii="仿宋_GB2312" w:hAnsi="仿宋_GB2312" w:eastAsia="仿宋_GB2312" w:cs="仿宋_GB2312"/>
                    </w:rPr>
                    <w:t>尾气通过 15</w:t>
                  </w:r>
                </w:p>
                <w:p w14:paraId="3083DB90">
                  <w:pPr>
                    <w:pStyle w:val="15"/>
                    <w:spacing w:before="4"/>
                    <w:ind w:left="14"/>
                    <w:rPr>
                      <w:rFonts w:ascii="仿宋_GB2312" w:hAnsi="仿宋_GB2312" w:eastAsia="仿宋_GB2312" w:cs="仿宋_GB2312"/>
                    </w:rPr>
                  </w:pPr>
                  <w:r>
                    <w:rPr>
                      <w:rFonts w:hint="eastAsia" w:ascii="仿宋_GB2312" w:hAnsi="仿宋_GB2312" w:eastAsia="仿宋_GB2312" w:cs="仿宋_GB2312"/>
                    </w:rPr>
                    <w:t>米高排气筒</w:t>
                  </w:r>
                </w:p>
                <w:p w14:paraId="7FF04B6A">
                  <w:pPr>
                    <w:pStyle w:val="15"/>
                    <w:spacing w:before="2" w:line="252" w:lineRule="exact"/>
                    <w:ind w:left="12"/>
                    <w:rPr>
                      <w:rFonts w:ascii="仿宋_GB2312" w:hAnsi="仿宋_GB2312" w:eastAsia="仿宋_GB2312" w:cs="仿宋_GB2312"/>
                    </w:rPr>
                  </w:pPr>
                  <w:r>
                    <w:rPr>
                      <w:rFonts w:hint="eastAsia" w:ascii="仿宋_GB2312" w:hAnsi="仿宋_GB2312" w:eastAsia="仿宋_GB2312" w:cs="仿宋_GB2312"/>
                    </w:rPr>
                    <w:t>(3#)排放</w:t>
                  </w:r>
                </w:p>
              </w:tc>
              <w:tc>
                <w:tcPr>
                  <w:tcW w:w="1913" w:type="dxa"/>
                  <w:vMerge w:val="continue"/>
                  <w:vAlign w:val="center"/>
                </w:tcPr>
                <w:p w14:paraId="34F45E42">
                  <w:pPr>
                    <w:jc w:val="center"/>
                    <w:rPr>
                      <w:rFonts w:ascii="仿宋_GB2312" w:hAnsi="仿宋_GB2312" w:eastAsia="仿宋_GB2312" w:cs="仿宋_GB2312"/>
                      <w:b/>
                      <w:sz w:val="28"/>
                      <w:szCs w:val="28"/>
                    </w:rPr>
                  </w:pPr>
                </w:p>
              </w:tc>
            </w:tr>
            <w:tr w14:paraId="2637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1649806B">
                  <w:pPr>
                    <w:pStyle w:val="15"/>
                    <w:spacing w:line="242" w:lineRule="auto"/>
                    <w:ind w:left="48" w:right="40" w:firstLine="316"/>
                    <w:rPr>
                      <w:rFonts w:ascii="仿宋_GB2312" w:hAnsi="仿宋_GB2312" w:eastAsia="仿宋_GB2312" w:cs="仿宋_GB2312"/>
                      <w:lang w:val="en-US"/>
                    </w:rPr>
                  </w:pPr>
                  <w:r>
                    <w:rPr>
                      <w:rFonts w:hint="eastAsia" w:ascii="仿宋_GB2312" w:hAnsi="仿宋_GB2312" w:eastAsia="仿宋_GB2312" w:cs="仿宋_GB2312"/>
                      <w:lang w:val="en-US"/>
                    </w:rPr>
                    <w:t>聚合硫酸铁、聚氯化铁、硫酸铁生产过程产生的废气、铁盐配料、中转散逸热气</w:t>
                  </w:r>
                </w:p>
              </w:tc>
              <w:tc>
                <w:tcPr>
                  <w:tcW w:w="2391" w:type="dxa"/>
                  <w:vAlign w:val="center"/>
                </w:tcPr>
                <w:p w14:paraId="4AF4E3B4">
                  <w:pPr>
                    <w:pStyle w:val="15"/>
                    <w:spacing w:before="137" w:line="242" w:lineRule="auto"/>
                    <w:ind w:left="12" w:right="-15" w:firstLine="52"/>
                    <w:rPr>
                      <w:rFonts w:ascii="仿宋_GB2312" w:hAnsi="仿宋_GB2312" w:eastAsia="仿宋_GB2312" w:cs="仿宋_GB2312"/>
                    </w:rPr>
                  </w:pPr>
                  <w:r>
                    <w:rPr>
                      <w:rFonts w:hint="eastAsia" w:ascii="仿宋_GB2312" w:hAnsi="仿宋_GB2312" w:eastAsia="仿宋_GB2312" w:cs="仿宋_GB2312"/>
                      <w:lang w:val="en-US"/>
                    </w:rPr>
                    <w:t>配设2套</w:t>
                  </w:r>
                  <w:r>
                    <w:rPr>
                      <w:rFonts w:hint="eastAsia" w:ascii="仿宋_GB2312" w:hAnsi="仿宋_GB2312" w:eastAsia="仿宋_GB2312" w:cs="仿宋_GB2312"/>
                    </w:rPr>
                    <w:t>酸雾吸收塔（一级水洗+</w:t>
                  </w:r>
                  <w:r>
                    <w:rPr>
                      <w:rFonts w:hint="eastAsia" w:ascii="仿宋_GB2312" w:hAnsi="仿宋_GB2312" w:eastAsia="仿宋_GB2312" w:cs="仿宋_GB2312"/>
                      <w:lang w:val="en-US"/>
                    </w:rPr>
                    <w:t>二</w:t>
                  </w:r>
                  <w:r>
                    <w:rPr>
                      <w:rFonts w:hint="eastAsia" w:ascii="仿宋_GB2312" w:hAnsi="仿宋_GB2312" w:eastAsia="仿宋_GB2312" w:cs="仿宋_GB2312"/>
                    </w:rPr>
                    <w:t>级碱</w:t>
                  </w:r>
                  <w:r>
                    <w:rPr>
                      <w:rFonts w:hint="eastAsia" w:ascii="仿宋_GB2312" w:hAnsi="仿宋_GB2312" w:eastAsia="仿宋_GB2312" w:cs="仿宋_GB2312"/>
                      <w:lang w:val="en-US"/>
                    </w:rPr>
                    <w:t>洗</w:t>
                  </w:r>
                  <w:r>
                    <w:rPr>
                      <w:rFonts w:hint="eastAsia" w:ascii="仿宋_GB2312" w:hAnsi="仿宋_GB2312" w:eastAsia="仿宋_GB2312" w:cs="仿宋_GB2312"/>
                    </w:rPr>
                    <w:t>）（</w:t>
                  </w:r>
                  <w:r>
                    <w:rPr>
                      <w:rFonts w:hint="eastAsia" w:ascii="仿宋_GB2312" w:hAnsi="仿宋_GB2312" w:eastAsia="仿宋_GB2312" w:cs="仿宋_GB2312"/>
                      <w:lang w:val="en-US"/>
                    </w:rPr>
                    <w:t>5#、6#</w:t>
                  </w:r>
                  <w:r>
                    <w:rPr>
                      <w:rFonts w:hint="eastAsia" w:ascii="仿宋_GB2312" w:hAnsi="仿宋_GB2312" w:eastAsia="仿宋_GB2312" w:cs="仿宋_GB2312"/>
                    </w:rPr>
                    <w:t>）</w:t>
                  </w:r>
                </w:p>
              </w:tc>
              <w:tc>
                <w:tcPr>
                  <w:tcW w:w="1572" w:type="dxa"/>
                  <w:vAlign w:val="center"/>
                </w:tcPr>
                <w:p w14:paraId="42D71592">
                  <w:pPr>
                    <w:pStyle w:val="15"/>
                    <w:ind w:left="9"/>
                    <w:rPr>
                      <w:rFonts w:ascii="仿宋_GB2312" w:hAnsi="仿宋_GB2312" w:eastAsia="仿宋_GB2312" w:cs="仿宋_GB2312"/>
                      <w:lang w:val="en-US"/>
                    </w:rPr>
                  </w:pPr>
                  <w:r>
                    <w:rPr>
                      <w:rFonts w:hint="eastAsia" w:ascii="仿宋_GB2312" w:hAnsi="仿宋_GB2312" w:eastAsia="仿宋_GB2312" w:cs="仿宋_GB2312"/>
                      <w:lang w:val="en-US"/>
                    </w:rPr>
                    <w:t>尾气通过 15</w:t>
                  </w:r>
                </w:p>
                <w:p w14:paraId="1E6B2F75">
                  <w:pPr>
                    <w:pStyle w:val="15"/>
                    <w:spacing w:before="2"/>
                    <w:ind w:left="14"/>
                    <w:rPr>
                      <w:rFonts w:ascii="仿宋_GB2312" w:hAnsi="仿宋_GB2312" w:eastAsia="仿宋_GB2312" w:cs="仿宋_GB2312"/>
                      <w:lang w:val="en-US"/>
                    </w:rPr>
                  </w:pPr>
                  <w:r>
                    <w:rPr>
                      <w:rFonts w:hint="eastAsia" w:ascii="仿宋_GB2312" w:hAnsi="仿宋_GB2312" w:eastAsia="仿宋_GB2312" w:cs="仿宋_GB2312"/>
                      <w:lang w:val="en-US"/>
                    </w:rPr>
                    <w:t>米高排气筒</w:t>
                  </w:r>
                </w:p>
                <w:p w14:paraId="63018D25">
                  <w:pPr>
                    <w:pStyle w:val="15"/>
                    <w:spacing w:before="4" w:line="250" w:lineRule="exact"/>
                    <w:ind w:left="12"/>
                    <w:rPr>
                      <w:rFonts w:ascii="仿宋_GB2312" w:hAnsi="仿宋_GB2312" w:eastAsia="仿宋_GB2312" w:cs="仿宋_GB2312"/>
                    </w:rPr>
                  </w:pPr>
                  <w:r>
                    <w:rPr>
                      <w:rFonts w:hint="eastAsia" w:ascii="仿宋_GB2312" w:hAnsi="仿宋_GB2312" w:eastAsia="仿宋_GB2312" w:cs="仿宋_GB2312"/>
                      <w:lang w:val="en-US"/>
                    </w:rPr>
                    <w:t>(4#)排放</w:t>
                  </w:r>
                </w:p>
              </w:tc>
              <w:tc>
                <w:tcPr>
                  <w:tcW w:w="1913" w:type="dxa"/>
                  <w:vMerge w:val="continue"/>
                  <w:vAlign w:val="center"/>
                </w:tcPr>
                <w:p w14:paraId="14AE974D">
                  <w:pPr>
                    <w:jc w:val="center"/>
                    <w:rPr>
                      <w:rFonts w:ascii="仿宋_GB2312" w:hAnsi="仿宋_GB2312" w:eastAsia="仿宋_GB2312" w:cs="仿宋_GB2312"/>
                      <w:b/>
                      <w:sz w:val="28"/>
                      <w:szCs w:val="28"/>
                    </w:rPr>
                  </w:pPr>
                </w:p>
              </w:tc>
            </w:tr>
            <w:tr w14:paraId="2A33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5C9E3B79">
                  <w:pPr>
                    <w:pStyle w:val="15"/>
                    <w:spacing w:before="0"/>
                    <w:ind w:left="29" w:right="19"/>
                    <w:rPr>
                      <w:rFonts w:ascii="仿宋_GB2312" w:hAnsi="仿宋_GB2312" w:eastAsia="仿宋_GB2312" w:cs="仿宋_GB2312"/>
                      <w:lang w:val="en-US"/>
                    </w:rPr>
                  </w:pPr>
                  <w:r>
                    <w:rPr>
                      <w:rFonts w:hint="eastAsia" w:ascii="仿宋_GB2312" w:hAnsi="仿宋_GB2312" w:eastAsia="仿宋_GB2312" w:cs="仿宋_GB2312"/>
                      <w:lang w:val="en-US"/>
                    </w:rPr>
                    <w:t>铁盐成品池散逸废气、铝盐半成品池散逸热气、储罐区废气、储罐区废酸接卸口废气</w:t>
                  </w:r>
                </w:p>
              </w:tc>
              <w:tc>
                <w:tcPr>
                  <w:tcW w:w="2391" w:type="dxa"/>
                  <w:vAlign w:val="center"/>
                </w:tcPr>
                <w:p w14:paraId="02982856">
                  <w:pPr>
                    <w:pStyle w:val="15"/>
                    <w:spacing w:before="137" w:line="244" w:lineRule="auto"/>
                    <w:ind w:left="248" w:right="-15" w:hanging="243"/>
                    <w:rPr>
                      <w:rFonts w:ascii="仿宋_GB2312" w:hAnsi="仿宋_GB2312" w:eastAsia="仿宋_GB2312" w:cs="仿宋_GB2312"/>
                    </w:rPr>
                  </w:pPr>
                  <w:r>
                    <w:rPr>
                      <w:rFonts w:hint="eastAsia" w:ascii="仿宋_GB2312" w:hAnsi="仿宋_GB2312" w:eastAsia="仿宋_GB2312" w:cs="仿宋_GB2312"/>
                      <w:lang w:val="en-US"/>
                    </w:rPr>
                    <w:t>配设1套</w:t>
                  </w:r>
                  <w:r>
                    <w:rPr>
                      <w:rFonts w:hint="eastAsia" w:ascii="仿宋_GB2312" w:hAnsi="仿宋_GB2312" w:eastAsia="仿宋_GB2312" w:cs="仿宋_GB2312"/>
                    </w:rPr>
                    <w:t>酸雾吸收塔（</w:t>
                  </w:r>
                  <w:r>
                    <w:rPr>
                      <w:rFonts w:hint="eastAsia" w:ascii="仿宋_GB2312" w:hAnsi="仿宋_GB2312" w:eastAsia="仿宋_GB2312" w:cs="仿宋_GB2312"/>
                      <w:lang w:val="en-US"/>
                    </w:rPr>
                    <w:t>二</w:t>
                  </w:r>
                  <w:r>
                    <w:rPr>
                      <w:rFonts w:hint="eastAsia" w:ascii="仿宋_GB2312" w:hAnsi="仿宋_GB2312" w:eastAsia="仿宋_GB2312" w:cs="仿宋_GB2312"/>
                    </w:rPr>
                    <w:t>级碱</w:t>
                  </w:r>
                  <w:r>
                    <w:rPr>
                      <w:rFonts w:hint="eastAsia" w:ascii="仿宋_GB2312" w:hAnsi="仿宋_GB2312" w:eastAsia="仿宋_GB2312" w:cs="仿宋_GB2312"/>
                      <w:lang w:val="en-US"/>
                    </w:rPr>
                    <w:t>洗</w:t>
                  </w:r>
                  <w:r>
                    <w:rPr>
                      <w:rFonts w:hint="eastAsia" w:ascii="仿宋_GB2312" w:hAnsi="仿宋_GB2312" w:eastAsia="仿宋_GB2312" w:cs="仿宋_GB2312"/>
                    </w:rPr>
                    <w:t>）（</w:t>
                  </w:r>
                  <w:r>
                    <w:rPr>
                      <w:rFonts w:hint="eastAsia" w:ascii="仿宋_GB2312" w:hAnsi="仿宋_GB2312" w:eastAsia="仿宋_GB2312" w:cs="仿宋_GB2312"/>
                      <w:lang w:val="en-US"/>
                    </w:rPr>
                    <w:t>7#</w:t>
                  </w:r>
                  <w:r>
                    <w:rPr>
                      <w:rFonts w:hint="eastAsia" w:ascii="仿宋_GB2312" w:hAnsi="仿宋_GB2312" w:eastAsia="仿宋_GB2312" w:cs="仿宋_GB2312"/>
                    </w:rPr>
                    <w:t>）</w:t>
                  </w:r>
                </w:p>
              </w:tc>
              <w:tc>
                <w:tcPr>
                  <w:tcW w:w="1572" w:type="dxa"/>
                  <w:vAlign w:val="center"/>
                </w:tcPr>
                <w:p w14:paraId="6CBB65E7">
                  <w:pPr>
                    <w:pStyle w:val="15"/>
                    <w:ind w:left="9"/>
                    <w:rPr>
                      <w:rFonts w:ascii="仿宋_GB2312" w:hAnsi="仿宋_GB2312" w:eastAsia="仿宋_GB2312" w:cs="仿宋_GB2312"/>
                      <w:lang w:val="en-US"/>
                    </w:rPr>
                  </w:pPr>
                  <w:r>
                    <w:rPr>
                      <w:rFonts w:hint="eastAsia" w:ascii="仿宋_GB2312" w:hAnsi="仿宋_GB2312" w:eastAsia="仿宋_GB2312" w:cs="仿宋_GB2312"/>
                      <w:lang w:val="en-US"/>
                    </w:rPr>
                    <w:t>尾气通过 15</w:t>
                  </w:r>
                </w:p>
                <w:p w14:paraId="6BFDB2D8">
                  <w:pPr>
                    <w:pStyle w:val="15"/>
                    <w:spacing w:before="4"/>
                    <w:ind w:left="14"/>
                    <w:rPr>
                      <w:rFonts w:ascii="仿宋_GB2312" w:hAnsi="仿宋_GB2312" w:eastAsia="仿宋_GB2312" w:cs="仿宋_GB2312"/>
                      <w:lang w:val="en-US"/>
                    </w:rPr>
                  </w:pPr>
                  <w:r>
                    <w:rPr>
                      <w:rFonts w:hint="eastAsia" w:ascii="仿宋_GB2312" w:hAnsi="仿宋_GB2312" w:eastAsia="仿宋_GB2312" w:cs="仿宋_GB2312"/>
                      <w:lang w:val="en-US"/>
                    </w:rPr>
                    <w:t>米高排气筒</w:t>
                  </w:r>
                </w:p>
                <w:p w14:paraId="517CC507">
                  <w:pPr>
                    <w:pStyle w:val="15"/>
                    <w:spacing w:before="2" w:line="252" w:lineRule="exact"/>
                    <w:ind w:left="12"/>
                    <w:rPr>
                      <w:rFonts w:ascii="仿宋_GB2312" w:hAnsi="仿宋_GB2312" w:eastAsia="仿宋_GB2312" w:cs="仿宋_GB2312"/>
                    </w:rPr>
                  </w:pPr>
                  <w:r>
                    <w:rPr>
                      <w:rFonts w:hint="eastAsia" w:ascii="仿宋_GB2312" w:hAnsi="仿宋_GB2312" w:eastAsia="仿宋_GB2312" w:cs="仿宋_GB2312"/>
                      <w:lang w:val="en-US"/>
                    </w:rPr>
                    <w:t>(5#)排放</w:t>
                  </w:r>
                </w:p>
              </w:tc>
              <w:tc>
                <w:tcPr>
                  <w:tcW w:w="1913" w:type="dxa"/>
                  <w:vMerge w:val="continue"/>
                  <w:vAlign w:val="center"/>
                </w:tcPr>
                <w:p w14:paraId="1808DAD2">
                  <w:pPr>
                    <w:jc w:val="center"/>
                    <w:rPr>
                      <w:rFonts w:ascii="仿宋_GB2312" w:hAnsi="仿宋_GB2312" w:eastAsia="仿宋_GB2312" w:cs="仿宋_GB2312"/>
                      <w:b/>
                      <w:sz w:val="28"/>
                      <w:szCs w:val="28"/>
                    </w:rPr>
                  </w:pPr>
                </w:p>
              </w:tc>
            </w:tr>
            <w:tr w14:paraId="791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vAlign w:val="center"/>
                </w:tcPr>
                <w:p w14:paraId="1D60CF7F">
                  <w:pPr>
                    <w:pStyle w:val="15"/>
                    <w:ind w:left="4" w:right="-15"/>
                    <w:rPr>
                      <w:rFonts w:ascii="仿宋_GB2312" w:hAnsi="仿宋_GB2312" w:eastAsia="仿宋_GB2312" w:cs="仿宋_GB2312"/>
                    </w:rPr>
                  </w:pPr>
                  <w:r>
                    <w:rPr>
                      <w:rFonts w:hint="eastAsia" w:ascii="仿宋_GB2312" w:hAnsi="仿宋_GB2312" w:eastAsia="仿宋_GB2312" w:cs="仿宋_GB2312"/>
                      <w:lang w:val="en-US"/>
                    </w:rPr>
                    <w:t>废酸池挥发废气（8 个废硫酸池、7 个废盐酸池）、铝盐成品池散逸热气、废酸接卸口箱式集气罩收集的卸料废气，化验室产生的化验废气经集气罩收集，通过活性炭吸附装置处理后的废气</w:t>
                  </w:r>
                </w:p>
              </w:tc>
              <w:tc>
                <w:tcPr>
                  <w:tcW w:w="2391" w:type="dxa"/>
                  <w:vAlign w:val="center"/>
                </w:tcPr>
                <w:p w14:paraId="734B3557">
                  <w:pPr>
                    <w:pStyle w:val="15"/>
                    <w:spacing w:before="137" w:line="242" w:lineRule="auto"/>
                    <w:ind w:left="248" w:right="-15" w:hanging="243"/>
                    <w:rPr>
                      <w:rFonts w:ascii="仿宋_GB2312" w:hAnsi="仿宋_GB2312" w:eastAsia="仿宋_GB2312" w:cs="仿宋_GB2312"/>
                    </w:rPr>
                  </w:pPr>
                  <w:r>
                    <w:rPr>
                      <w:rFonts w:hint="eastAsia" w:ascii="仿宋_GB2312" w:hAnsi="仿宋_GB2312" w:eastAsia="仿宋_GB2312" w:cs="仿宋_GB2312"/>
                      <w:lang w:val="en-US"/>
                    </w:rPr>
                    <w:t>配设1套</w:t>
                  </w:r>
                  <w:r>
                    <w:rPr>
                      <w:rFonts w:hint="eastAsia" w:ascii="仿宋_GB2312" w:hAnsi="仿宋_GB2312" w:eastAsia="仿宋_GB2312" w:cs="仿宋_GB2312"/>
                    </w:rPr>
                    <w:t>酸雾吸收塔（一级水洗+一级碱</w:t>
                  </w:r>
                  <w:r>
                    <w:rPr>
                      <w:rFonts w:hint="eastAsia" w:ascii="仿宋_GB2312" w:hAnsi="仿宋_GB2312" w:eastAsia="仿宋_GB2312" w:cs="仿宋_GB2312"/>
                      <w:lang w:val="en-US"/>
                    </w:rPr>
                    <w:t>洗</w:t>
                  </w:r>
                  <w:r>
                    <w:rPr>
                      <w:rFonts w:hint="eastAsia" w:ascii="仿宋_GB2312" w:hAnsi="仿宋_GB2312" w:eastAsia="仿宋_GB2312" w:cs="仿宋_GB2312"/>
                    </w:rPr>
                    <w:t>）（</w:t>
                  </w:r>
                  <w:r>
                    <w:rPr>
                      <w:rFonts w:hint="eastAsia" w:ascii="仿宋_GB2312" w:hAnsi="仿宋_GB2312" w:eastAsia="仿宋_GB2312" w:cs="仿宋_GB2312"/>
                      <w:lang w:val="en-US"/>
                    </w:rPr>
                    <w:t>8#</w:t>
                  </w:r>
                  <w:r>
                    <w:rPr>
                      <w:rFonts w:hint="eastAsia" w:ascii="仿宋_GB2312" w:hAnsi="仿宋_GB2312" w:eastAsia="仿宋_GB2312" w:cs="仿宋_GB2312"/>
                    </w:rPr>
                    <w:t>）</w:t>
                  </w:r>
                </w:p>
              </w:tc>
              <w:tc>
                <w:tcPr>
                  <w:tcW w:w="1572" w:type="dxa"/>
                  <w:vAlign w:val="center"/>
                </w:tcPr>
                <w:p w14:paraId="13322688">
                  <w:pPr>
                    <w:pStyle w:val="15"/>
                    <w:ind w:left="9"/>
                    <w:rPr>
                      <w:rFonts w:ascii="仿宋_GB2312" w:hAnsi="仿宋_GB2312" w:eastAsia="仿宋_GB2312" w:cs="仿宋_GB2312"/>
                      <w:lang w:val="en-US"/>
                    </w:rPr>
                  </w:pPr>
                  <w:r>
                    <w:rPr>
                      <w:rFonts w:hint="eastAsia" w:ascii="仿宋_GB2312" w:hAnsi="仿宋_GB2312" w:eastAsia="仿宋_GB2312" w:cs="仿宋_GB2312"/>
                      <w:lang w:val="en-US"/>
                    </w:rPr>
                    <w:t>尾气通过 15</w:t>
                  </w:r>
                </w:p>
                <w:p w14:paraId="09C6B41E">
                  <w:pPr>
                    <w:pStyle w:val="15"/>
                    <w:spacing w:before="5"/>
                    <w:ind w:left="14"/>
                    <w:rPr>
                      <w:rFonts w:ascii="仿宋_GB2312" w:hAnsi="仿宋_GB2312" w:eastAsia="仿宋_GB2312" w:cs="仿宋_GB2312"/>
                      <w:lang w:val="en-US"/>
                    </w:rPr>
                  </w:pPr>
                  <w:r>
                    <w:rPr>
                      <w:rFonts w:hint="eastAsia" w:ascii="仿宋_GB2312" w:hAnsi="仿宋_GB2312" w:eastAsia="仿宋_GB2312" w:cs="仿宋_GB2312"/>
                      <w:lang w:val="en-US"/>
                    </w:rPr>
                    <w:t>米高排气筒</w:t>
                  </w:r>
                </w:p>
                <w:p w14:paraId="2B4B26F4">
                  <w:pPr>
                    <w:pStyle w:val="15"/>
                    <w:spacing w:before="2" w:line="252" w:lineRule="exact"/>
                    <w:ind w:left="12"/>
                    <w:rPr>
                      <w:rFonts w:ascii="仿宋_GB2312" w:hAnsi="仿宋_GB2312" w:eastAsia="仿宋_GB2312" w:cs="仿宋_GB2312"/>
                    </w:rPr>
                  </w:pPr>
                  <w:r>
                    <w:rPr>
                      <w:rFonts w:hint="eastAsia" w:ascii="仿宋_GB2312" w:hAnsi="仿宋_GB2312" w:eastAsia="仿宋_GB2312" w:cs="仿宋_GB2312"/>
                      <w:lang w:val="en-US"/>
                    </w:rPr>
                    <w:t>(6#)排放</w:t>
                  </w:r>
                </w:p>
              </w:tc>
              <w:tc>
                <w:tcPr>
                  <w:tcW w:w="1913" w:type="dxa"/>
                  <w:vMerge w:val="continue"/>
                  <w:vAlign w:val="center"/>
                </w:tcPr>
                <w:p w14:paraId="313EE289">
                  <w:pPr>
                    <w:jc w:val="center"/>
                    <w:rPr>
                      <w:rFonts w:ascii="仿宋_GB2312" w:hAnsi="仿宋_GB2312" w:eastAsia="仿宋_GB2312" w:cs="仿宋_GB2312"/>
                      <w:b/>
                      <w:sz w:val="28"/>
                      <w:szCs w:val="28"/>
                    </w:rPr>
                  </w:pPr>
                </w:p>
              </w:tc>
            </w:tr>
          </w:tbl>
          <w:p w14:paraId="60A7EBD0">
            <w:pPr>
              <w:ind w:firstLine="548" w:firstLineChars="200"/>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无组织排放氯化氢、硫酸雾执行《无机化学工业污染物排放标准》（GB31573-2015）表5企业边界大气污染物特别排放限值；氨氮、硫化氢执行《恶臭污染物排放标准》（GB14554-93）；厂区内非甲烷总烃执行《挥发性有机物无组织排放控制标准》（GB37822-2019）中表A.1中规定的限值。</w:t>
            </w:r>
          </w:p>
          <w:p w14:paraId="1DAF6A2F">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3、固废</w:t>
            </w:r>
          </w:p>
          <w:tbl>
            <w:tblPr>
              <w:tblStyle w:val="11"/>
              <w:tblW w:w="845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8"/>
              <w:gridCol w:w="1438"/>
              <w:gridCol w:w="1500"/>
              <w:gridCol w:w="1217"/>
              <w:gridCol w:w="1820"/>
            </w:tblGrid>
            <w:tr w14:paraId="4F9E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478" w:type="dxa"/>
                  <w:vAlign w:val="center"/>
                </w:tcPr>
                <w:p w14:paraId="062068A6">
                  <w:pPr>
                    <w:pStyle w:val="15"/>
                    <w:spacing w:before="138" w:line="244" w:lineRule="auto"/>
                    <w:ind w:left="215" w:hanging="212"/>
                    <w:rPr>
                      <w:rFonts w:ascii="仿宋_GB2312" w:hAnsi="仿宋_GB2312" w:eastAsia="仿宋_GB2312" w:cs="仿宋_GB2312"/>
                      <w:b/>
                    </w:rPr>
                  </w:pPr>
                  <w:r>
                    <w:rPr>
                      <w:rFonts w:hint="eastAsia" w:ascii="仿宋_GB2312" w:hAnsi="仿宋_GB2312" w:eastAsia="仿宋_GB2312" w:cs="仿宋_GB2312"/>
                      <w:b/>
                    </w:rPr>
                    <w:t>危险固废名称</w:t>
                  </w:r>
                </w:p>
              </w:tc>
              <w:tc>
                <w:tcPr>
                  <w:tcW w:w="1438" w:type="dxa"/>
                  <w:vAlign w:val="center"/>
                </w:tcPr>
                <w:p w14:paraId="27D8C802">
                  <w:pPr>
                    <w:pStyle w:val="15"/>
                    <w:spacing w:before="138" w:line="244" w:lineRule="auto"/>
                    <w:ind w:left="33" w:right="29"/>
                    <w:rPr>
                      <w:rFonts w:ascii="仿宋_GB2312" w:hAnsi="仿宋_GB2312" w:eastAsia="仿宋_GB2312" w:cs="仿宋_GB2312"/>
                      <w:b/>
                    </w:rPr>
                  </w:pPr>
                  <w:r>
                    <w:rPr>
                      <w:rFonts w:hint="eastAsia" w:ascii="仿宋_GB2312" w:hAnsi="仿宋_GB2312" w:eastAsia="仿宋_GB2312" w:cs="仿宋_GB2312"/>
                      <w:b/>
                    </w:rPr>
                    <w:t>危险废物类别</w:t>
                  </w:r>
                </w:p>
              </w:tc>
              <w:tc>
                <w:tcPr>
                  <w:tcW w:w="1500" w:type="dxa"/>
                  <w:vAlign w:val="center"/>
                </w:tcPr>
                <w:p w14:paraId="20AB7775">
                  <w:pPr>
                    <w:pStyle w:val="15"/>
                    <w:spacing w:before="138" w:line="244" w:lineRule="auto"/>
                    <w:ind w:left="318" w:right="96" w:hanging="212"/>
                    <w:rPr>
                      <w:rFonts w:ascii="仿宋_GB2312" w:hAnsi="仿宋_GB2312" w:eastAsia="仿宋_GB2312" w:cs="仿宋_GB2312"/>
                      <w:b/>
                    </w:rPr>
                  </w:pPr>
                  <w:r>
                    <w:rPr>
                      <w:rFonts w:hint="eastAsia" w:ascii="仿宋_GB2312" w:hAnsi="仿宋_GB2312" w:eastAsia="仿宋_GB2312" w:cs="仿宋_GB2312"/>
                      <w:b/>
                    </w:rPr>
                    <w:t>危险废物代码</w:t>
                  </w:r>
                </w:p>
              </w:tc>
              <w:tc>
                <w:tcPr>
                  <w:tcW w:w="1217" w:type="dxa"/>
                  <w:vAlign w:val="center"/>
                </w:tcPr>
                <w:p w14:paraId="1FE60F62">
                  <w:pPr>
                    <w:pStyle w:val="15"/>
                    <w:spacing w:before="3" w:line="242" w:lineRule="auto"/>
                    <w:ind w:left="212" w:right="102" w:hanging="106"/>
                    <w:rPr>
                      <w:rFonts w:ascii="仿宋_GB2312" w:hAnsi="仿宋_GB2312" w:eastAsia="仿宋_GB2312" w:cs="仿宋_GB2312"/>
                      <w:b/>
                    </w:rPr>
                  </w:pPr>
                  <w:r>
                    <w:rPr>
                      <w:rFonts w:hint="eastAsia" w:ascii="仿宋_GB2312" w:hAnsi="仿宋_GB2312" w:eastAsia="仿宋_GB2312" w:cs="仿宋_GB2312"/>
                      <w:b/>
                    </w:rPr>
                    <w:t>产生量</w:t>
                  </w:r>
                </w:p>
                <w:p w14:paraId="3E6971CA">
                  <w:pPr>
                    <w:pStyle w:val="15"/>
                    <w:spacing w:before="2" w:line="250" w:lineRule="exact"/>
                    <w:ind w:left="54"/>
                    <w:rPr>
                      <w:rFonts w:ascii="仿宋_GB2312" w:hAnsi="仿宋_GB2312" w:eastAsia="仿宋_GB2312" w:cs="仿宋_GB2312"/>
                      <w:b/>
                    </w:rPr>
                  </w:pPr>
                  <w:r>
                    <w:rPr>
                      <w:rFonts w:hint="eastAsia" w:ascii="仿宋_GB2312" w:hAnsi="仿宋_GB2312" w:eastAsia="仿宋_GB2312" w:cs="仿宋_GB2312"/>
                      <w:b/>
                    </w:rPr>
                    <w:t>(t/a)</w:t>
                  </w:r>
                </w:p>
              </w:tc>
              <w:tc>
                <w:tcPr>
                  <w:tcW w:w="1820" w:type="dxa"/>
                  <w:vAlign w:val="center"/>
                </w:tcPr>
                <w:p w14:paraId="76E00C2C">
                  <w:pPr>
                    <w:pStyle w:val="15"/>
                    <w:spacing w:before="138" w:line="244" w:lineRule="auto"/>
                    <w:ind w:left="238" w:right="25" w:hanging="212"/>
                    <w:rPr>
                      <w:rFonts w:ascii="仿宋_GB2312" w:hAnsi="仿宋_GB2312" w:eastAsia="仿宋_GB2312" w:cs="仿宋_GB2312"/>
                      <w:b/>
                    </w:rPr>
                  </w:pPr>
                  <w:r>
                    <w:rPr>
                      <w:rFonts w:hint="eastAsia" w:ascii="仿宋_GB2312" w:hAnsi="仿宋_GB2312" w:eastAsia="仿宋_GB2312" w:cs="仿宋_GB2312"/>
                      <w:b/>
                    </w:rPr>
                    <w:t>产生工序</w:t>
                  </w:r>
                </w:p>
              </w:tc>
            </w:tr>
            <w:tr w14:paraId="589D9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78" w:type="dxa"/>
                  <w:vAlign w:val="center"/>
                </w:tcPr>
                <w:p w14:paraId="7EBBF872">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废机油</w:t>
                  </w:r>
                </w:p>
              </w:tc>
              <w:tc>
                <w:tcPr>
                  <w:tcW w:w="1438" w:type="dxa"/>
                  <w:vAlign w:val="center"/>
                </w:tcPr>
                <w:p w14:paraId="559C500C">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HW08</w:t>
                  </w:r>
                </w:p>
              </w:tc>
              <w:tc>
                <w:tcPr>
                  <w:tcW w:w="1500" w:type="dxa"/>
                  <w:vAlign w:val="center"/>
                </w:tcPr>
                <w:p w14:paraId="17570BFB">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900-249-08</w:t>
                  </w:r>
                </w:p>
              </w:tc>
              <w:tc>
                <w:tcPr>
                  <w:tcW w:w="1217" w:type="dxa"/>
                  <w:vAlign w:val="center"/>
                </w:tcPr>
                <w:p w14:paraId="19C76F4A">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0.05</w:t>
                  </w:r>
                </w:p>
              </w:tc>
              <w:tc>
                <w:tcPr>
                  <w:tcW w:w="1820" w:type="dxa"/>
                  <w:vAlign w:val="center"/>
                </w:tcPr>
                <w:p w14:paraId="3394D982">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设备维护</w:t>
                  </w:r>
                </w:p>
              </w:tc>
            </w:tr>
            <w:tr w14:paraId="69778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78" w:type="dxa"/>
                  <w:vAlign w:val="center"/>
                </w:tcPr>
                <w:p w14:paraId="63DA00A3">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其它废塑料包装袋</w:t>
                  </w:r>
                </w:p>
              </w:tc>
              <w:tc>
                <w:tcPr>
                  <w:tcW w:w="1438" w:type="dxa"/>
                  <w:vAlign w:val="center"/>
                </w:tcPr>
                <w:p w14:paraId="04FA5A4D">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w:t>
                  </w:r>
                </w:p>
              </w:tc>
              <w:tc>
                <w:tcPr>
                  <w:tcW w:w="1500" w:type="dxa"/>
                  <w:vAlign w:val="center"/>
                </w:tcPr>
                <w:p w14:paraId="01DC1ED8">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w:t>
                  </w:r>
                </w:p>
              </w:tc>
              <w:tc>
                <w:tcPr>
                  <w:tcW w:w="1217" w:type="dxa"/>
                  <w:vAlign w:val="center"/>
                </w:tcPr>
                <w:p w14:paraId="0994C8BB">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20.30</w:t>
                  </w:r>
                </w:p>
              </w:tc>
              <w:tc>
                <w:tcPr>
                  <w:tcW w:w="1820" w:type="dxa"/>
                  <w:vAlign w:val="center"/>
                </w:tcPr>
                <w:p w14:paraId="19134FC0">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原料包装</w:t>
                  </w:r>
                </w:p>
              </w:tc>
            </w:tr>
            <w:tr w14:paraId="25C67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2478" w:type="dxa"/>
                  <w:vAlign w:val="center"/>
                </w:tcPr>
                <w:p w14:paraId="34DFC8C7">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污泥</w:t>
                  </w:r>
                </w:p>
              </w:tc>
              <w:tc>
                <w:tcPr>
                  <w:tcW w:w="1438" w:type="dxa"/>
                  <w:vAlign w:val="center"/>
                </w:tcPr>
                <w:p w14:paraId="1DE406E8">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HW49</w:t>
                  </w:r>
                </w:p>
              </w:tc>
              <w:tc>
                <w:tcPr>
                  <w:tcW w:w="1500" w:type="dxa"/>
                  <w:vAlign w:val="center"/>
                </w:tcPr>
                <w:p w14:paraId="6F655C9A">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772-006-49</w:t>
                  </w:r>
                </w:p>
              </w:tc>
              <w:tc>
                <w:tcPr>
                  <w:tcW w:w="1217" w:type="dxa"/>
                  <w:vAlign w:val="center"/>
                </w:tcPr>
                <w:p w14:paraId="21F2CF34">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1</w:t>
                  </w:r>
                </w:p>
              </w:tc>
              <w:tc>
                <w:tcPr>
                  <w:tcW w:w="1820" w:type="dxa"/>
                  <w:vAlign w:val="center"/>
                </w:tcPr>
                <w:p w14:paraId="104516DE">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废水处理</w:t>
                  </w:r>
                </w:p>
              </w:tc>
            </w:tr>
            <w:tr w14:paraId="6AE7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78" w:type="dxa"/>
                  <w:vAlign w:val="center"/>
                </w:tcPr>
                <w:p w14:paraId="40757910">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废活性炭</w:t>
                  </w:r>
                </w:p>
              </w:tc>
              <w:tc>
                <w:tcPr>
                  <w:tcW w:w="1438" w:type="dxa"/>
                  <w:vAlign w:val="center"/>
                </w:tcPr>
                <w:p w14:paraId="73DAE5BE">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HW49</w:t>
                  </w:r>
                </w:p>
              </w:tc>
              <w:tc>
                <w:tcPr>
                  <w:tcW w:w="1500" w:type="dxa"/>
                  <w:vAlign w:val="center"/>
                </w:tcPr>
                <w:p w14:paraId="49A4431F">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900-041-49</w:t>
                  </w:r>
                </w:p>
              </w:tc>
              <w:tc>
                <w:tcPr>
                  <w:tcW w:w="1217" w:type="dxa"/>
                  <w:vAlign w:val="center"/>
                </w:tcPr>
                <w:p w14:paraId="1734FF59">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172.87</w:t>
                  </w:r>
                </w:p>
              </w:tc>
              <w:tc>
                <w:tcPr>
                  <w:tcW w:w="1820" w:type="dxa"/>
                  <w:vAlign w:val="center"/>
                </w:tcPr>
                <w:p w14:paraId="6526AEF5">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工艺除杂、分析室及危废堆场废气处理产生的活性炭</w:t>
                  </w:r>
                </w:p>
              </w:tc>
            </w:tr>
            <w:tr w14:paraId="34084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478" w:type="dxa"/>
                  <w:vAlign w:val="center"/>
                </w:tcPr>
                <w:p w14:paraId="7DF9246F">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分析室废液</w:t>
                  </w:r>
                </w:p>
              </w:tc>
              <w:tc>
                <w:tcPr>
                  <w:tcW w:w="1438" w:type="dxa"/>
                  <w:vAlign w:val="center"/>
                </w:tcPr>
                <w:p w14:paraId="30EF3048">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HW49</w:t>
                  </w:r>
                </w:p>
              </w:tc>
              <w:tc>
                <w:tcPr>
                  <w:tcW w:w="1500" w:type="dxa"/>
                  <w:vAlign w:val="center"/>
                </w:tcPr>
                <w:p w14:paraId="4BD997B6">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900-047-49</w:t>
                  </w:r>
                </w:p>
              </w:tc>
              <w:tc>
                <w:tcPr>
                  <w:tcW w:w="1217" w:type="dxa"/>
                  <w:vAlign w:val="center"/>
                </w:tcPr>
                <w:p w14:paraId="515D0C7D">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0.1</w:t>
                  </w:r>
                </w:p>
              </w:tc>
              <w:tc>
                <w:tcPr>
                  <w:tcW w:w="1820" w:type="dxa"/>
                  <w:vAlign w:val="center"/>
                </w:tcPr>
                <w:p w14:paraId="07CC22F5">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分析室</w:t>
                  </w:r>
                </w:p>
              </w:tc>
            </w:tr>
            <w:tr w14:paraId="4BAA1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478" w:type="dxa"/>
                  <w:vAlign w:val="center"/>
                </w:tcPr>
                <w:p w14:paraId="59108131">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废手套/ 废抹布/ 废拖把</w:t>
                  </w:r>
                </w:p>
              </w:tc>
              <w:tc>
                <w:tcPr>
                  <w:tcW w:w="1438" w:type="dxa"/>
                  <w:vAlign w:val="center"/>
                </w:tcPr>
                <w:p w14:paraId="77B7FEC3">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HW49</w:t>
                  </w:r>
                </w:p>
              </w:tc>
              <w:tc>
                <w:tcPr>
                  <w:tcW w:w="1500" w:type="dxa"/>
                  <w:vAlign w:val="center"/>
                </w:tcPr>
                <w:p w14:paraId="427BAEFC">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900-041-49</w:t>
                  </w:r>
                </w:p>
              </w:tc>
              <w:tc>
                <w:tcPr>
                  <w:tcW w:w="1217" w:type="dxa"/>
                  <w:vAlign w:val="center"/>
                </w:tcPr>
                <w:p w14:paraId="3E317D9E">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0.85</w:t>
                  </w:r>
                </w:p>
              </w:tc>
              <w:tc>
                <w:tcPr>
                  <w:tcW w:w="1820" w:type="dxa"/>
                  <w:vAlign w:val="center"/>
                </w:tcPr>
                <w:p w14:paraId="0E7C215D">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车间清洁</w:t>
                  </w:r>
                </w:p>
              </w:tc>
            </w:tr>
            <w:tr w14:paraId="29F2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478" w:type="dxa"/>
                  <w:vAlign w:val="center"/>
                </w:tcPr>
                <w:p w14:paraId="722B96BE">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生活垃圾</w:t>
                  </w:r>
                </w:p>
              </w:tc>
              <w:tc>
                <w:tcPr>
                  <w:tcW w:w="1438" w:type="dxa"/>
                  <w:vAlign w:val="center"/>
                </w:tcPr>
                <w:p w14:paraId="6CD2E161">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w:t>
                  </w:r>
                </w:p>
              </w:tc>
              <w:tc>
                <w:tcPr>
                  <w:tcW w:w="1500" w:type="dxa"/>
                  <w:vAlign w:val="center"/>
                </w:tcPr>
                <w:p w14:paraId="613912E8">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w:t>
                  </w:r>
                </w:p>
              </w:tc>
              <w:tc>
                <w:tcPr>
                  <w:tcW w:w="1217" w:type="dxa"/>
                  <w:vAlign w:val="center"/>
                </w:tcPr>
                <w:p w14:paraId="45403989">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0.28</w:t>
                  </w:r>
                </w:p>
              </w:tc>
              <w:tc>
                <w:tcPr>
                  <w:tcW w:w="1820" w:type="dxa"/>
                  <w:vAlign w:val="center"/>
                </w:tcPr>
                <w:p w14:paraId="360DFC9E">
                  <w:pPr>
                    <w:pStyle w:val="15"/>
                    <w:ind w:left="4" w:right="-15"/>
                    <w:rPr>
                      <w:rFonts w:ascii="仿宋_GB2312" w:hAnsi="仿宋_GB2312" w:eastAsia="仿宋_GB2312" w:cs="仿宋_GB2312"/>
                      <w:lang w:val="en-US"/>
                    </w:rPr>
                  </w:pPr>
                  <w:r>
                    <w:rPr>
                      <w:rFonts w:hint="eastAsia" w:ascii="仿宋_GB2312" w:hAnsi="仿宋_GB2312" w:eastAsia="仿宋_GB2312" w:cs="仿宋_GB2312"/>
                      <w:lang w:val="en-US"/>
                    </w:rPr>
                    <w:t>船舶日常工作</w:t>
                  </w:r>
                </w:p>
              </w:tc>
            </w:tr>
          </w:tbl>
          <w:p w14:paraId="78A2424E">
            <w:pPr>
              <w:rPr>
                <w:rFonts w:ascii="仿宋_GB2312" w:hAnsi="仿宋_GB2312" w:eastAsia="仿宋_GB2312" w:cs="仿宋_GB2312"/>
                <w:sz w:val="28"/>
                <w:szCs w:val="28"/>
              </w:rPr>
            </w:pPr>
          </w:p>
          <w:p w14:paraId="0C8A9ADD">
            <w:pPr>
              <w:rPr>
                <w:rFonts w:ascii="仿宋_GB2312" w:hAnsi="仿宋_GB2312" w:eastAsia="仿宋_GB2312" w:cs="仿宋_GB2312"/>
                <w:sz w:val="28"/>
                <w:szCs w:val="28"/>
              </w:rPr>
            </w:pPr>
          </w:p>
          <w:p w14:paraId="66FF40DC">
            <w:pPr>
              <w:rPr>
                <w:rFonts w:ascii="仿宋_GB2312" w:hAnsi="仿宋_GB2312" w:eastAsia="仿宋_GB2312" w:cs="仿宋_GB2312"/>
                <w:sz w:val="28"/>
                <w:szCs w:val="28"/>
              </w:rPr>
            </w:pPr>
          </w:p>
          <w:p w14:paraId="446D75D4">
            <w:pPr>
              <w:rPr>
                <w:rFonts w:ascii="仿宋_GB2312" w:hAnsi="仿宋_GB2312" w:eastAsia="仿宋_GB2312" w:cs="仿宋_GB2312"/>
                <w:sz w:val="28"/>
                <w:szCs w:val="28"/>
              </w:rPr>
            </w:pPr>
          </w:p>
          <w:p w14:paraId="07BD6158">
            <w:pPr>
              <w:rPr>
                <w:rFonts w:ascii="仿宋_GB2312" w:hAnsi="仿宋_GB2312" w:eastAsia="仿宋_GB2312" w:cs="仿宋_GB2312"/>
                <w:sz w:val="28"/>
                <w:szCs w:val="28"/>
              </w:rPr>
            </w:pPr>
            <w:r>
              <w:rPr>
                <w:rFonts w:hint="eastAsia" w:ascii="仿宋_GB2312" w:hAnsi="仿宋_GB2312" w:eastAsia="仿宋_GB2312" w:cs="仿宋_GB2312"/>
                <w:sz w:val="28"/>
                <w:szCs w:val="28"/>
              </w:rPr>
              <w:t>二、污染防治效果（监测数据）</w:t>
            </w:r>
          </w:p>
          <w:p w14:paraId="5627800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厂区内有组织废气排放监测一览表</w:t>
            </w:r>
          </w:p>
          <w:tbl>
            <w:tblPr>
              <w:tblStyle w:val="12"/>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62"/>
              <w:gridCol w:w="1448"/>
              <w:gridCol w:w="2897"/>
              <w:gridCol w:w="1449"/>
            </w:tblGrid>
            <w:tr w14:paraId="00E2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34" w:type="dxa"/>
                  <w:vMerge w:val="restart"/>
                  <w:vAlign w:val="center"/>
                </w:tcPr>
                <w:p w14:paraId="2A70AEAB">
                  <w:pPr>
                    <w:jc w:val="center"/>
                    <w:rPr>
                      <w:rFonts w:ascii="仿宋_GB2312" w:hAnsi="仿宋_GB2312" w:eastAsia="仿宋_GB2312" w:cs="仿宋_GB2312"/>
                      <w:szCs w:val="21"/>
                    </w:rPr>
                  </w:pPr>
                  <w:r>
                    <w:rPr>
                      <w:rFonts w:hint="eastAsia" w:ascii="仿宋_GB2312" w:hAnsi="仿宋_GB2312" w:eastAsia="仿宋_GB2312" w:cs="仿宋_GB2312"/>
                      <w:szCs w:val="21"/>
                    </w:rPr>
                    <w:t>排气筒编号</w:t>
                  </w:r>
                </w:p>
              </w:tc>
              <w:tc>
                <w:tcPr>
                  <w:tcW w:w="1962" w:type="dxa"/>
                  <w:vMerge w:val="restart"/>
                  <w:vAlign w:val="center"/>
                </w:tcPr>
                <w:p w14:paraId="6E559EF7">
                  <w:pPr>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1448" w:type="dxa"/>
                  <w:vMerge w:val="restart"/>
                  <w:vAlign w:val="center"/>
                </w:tcPr>
                <w:p w14:paraId="24D1E9D5">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2897" w:type="dxa"/>
                  <w:vAlign w:val="center"/>
                </w:tcPr>
                <w:p w14:paraId="6E6A5E6F">
                  <w:pPr>
                    <w:jc w:val="center"/>
                    <w:rPr>
                      <w:rFonts w:ascii="仿宋_GB2312" w:hAnsi="仿宋_GB2312" w:eastAsia="仿宋_GB2312" w:cs="仿宋_GB2312"/>
                      <w:szCs w:val="21"/>
                    </w:rPr>
                  </w:pPr>
                  <w:r>
                    <w:rPr>
                      <w:rFonts w:hint="eastAsia" w:ascii="仿宋_GB2312" w:hAnsi="仿宋_GB2312" w:eastAsia="仿宋_GB2312" w:cs="仿宋_GB2312"/>
                      <w:szCs w:val="21"/>
                    </w:rPr>
                    <w:t>2024年10月28日</w:t>
                  </w:r>
                </w:p>
              </w:tc>
              <w:tc>
                <w:tcPr>
                  <w:tcW w:w="1449" w:type="dxa"/>
                  <w:vMerge w:val="restart"/>
                  <w:vAlign w:val="center"/>
                </w:tcPr>
                <w:p w14:paraId="530BCDC8">
                  <w:pPr>
                    <w:jc w:val="center"/>
                    <w:rPr>
                      <w:rFonts w:ascii="仿宋_GB2312" w:hAnsi="仿宋_GB2312" w:eastAsia="仿宋_GB2312" w:cs="仿宋_GB2312"/>
                      <w:szCs w:val="21"/>
                    </w:rPr>
                  </w:pPr>
                  <w:r>
                    <w:rPr>
                      <w:rFonts w:hint="eastAsia" w:ascii="仿宋_GB2312" w:hAnsi="仿宋_GB2312" w:eastAsia="仿宋_GB2312" w:cs="仿宋_GB2312"/>
                      <w:szCs w:val="21"/>
                    </w:rPr>
                    <w:t>标准限值</w:t>
                  </w:r>
                </w:p>
              </w:tc>
            </w:tr>
            <w:tr w14:paraId="4C7F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34" w:type="dxa"/>
                  <w:vMerge w:val="continue"/>
                  <w:vAlign w:val="center"/>
                </w:tcPr>
                <w:p w14:paraId="6B955D7C">
                  <w:pPr>
                    <w:jc w:val="center"/>
                    <w:rPr>
                      <w:rFonts w:ascii="仿宋_GB2312" w:hAnsi="仿宋_GB2312" w:eastAsia="仿宋_GB2312" w:cs="仿宋_GB2312"/>
                    </w:rPr>
                  </w:pPr>
                </w:p>
              </w:tc>
              <w:tc>
                <w:tcPr>
                  <w:tcW w:w="1962" w:type="dxa"/>
                  <w:vMerge w:val="continue"/>
                  <w:vAlign w:val="center"/>
                </w:tcPr>
                <w:p w14:paraId="26BE9867">
                  <w:pPr>
                    <w:jc w:val="center"/>
                    <w:rPr>
                      <w:rFonts w:ascii="仿宋_GB2312" w:hAnsi="仿宋_GB2312" w:eastAsia="仿宋_GB2312" w:cs="仿宋_GB2312"/>
                    </w:rPr>
                  </w:pPr>
                </w:p>
              </w:tc>
              <w:tc>
                <w:tcPr>
                  <w:tcW w:w="1448" w:type="dxa"/>
                  <w:vMerge w:val="continue"/>
                  <w:vAlign w:val="center"/>
                </w:tcPr>
                <w:p w14:paraId="13B503C2">
                  <w:pPr>
                    <w:jc w:val="center"/>
                    <w:rPr>
                      <w:rFonts w:ascii="仿宋_GB2312" w:hAnsi="仿宋_GB2312" w:eastAsia="仿宋_GB2312" w:cs="仿宋_GB2312"/>
                    </w:rPr>
                  </w:pPr>
                </w:p>
              </w:tc>
              <w:tc>
                <w:tcPr>
                  <w:tcW w:w="2897" w:type="dxa"/>
                  <w:vAlign w:val="center"/>
                </w:tcPr>
                <w:p w14:paraId="2B9A5575">
                  <w:pPr>
                    <w:jc w:val="center"/>
                    <w:rPr>
                      <w:rFonts w:ascii="仿宋_GB2312" w:hAnsi="仿宋_GB2312" w:eastAsia="仿宋_GB2312" w:cs="仿宋_GB2312"/>
                      <w:szCs w:val="21"/>
                    </w:rPr>
                  </w:pPr>
                  <w:r>
                    <w:rPr>
                      <w:rFonts w:hint="eastAsia" w:ascii="仿宋_GB2312" w:hAnsi="仿宋_GB2312" w:eastAsia="仿宋_GB2312" w:cs="仿宋_GB2312"/>
                      <w:szCs w:val="21"/>
                    </w:rPr>
                    <w:t>监测结果</w:t>
                  </w:r>
                </w:p>
              </w:tc>
              <w:tc>
                <w:tcPr>
                  <w:tcW w:w="1449" w:type="dxa"/>
                  <w:vMerge w:val="continue"/>
                  <w:vAlign w:val="center"/>
                </w:tcPr>
                <w:p w14:paraId="043F456B">
                  <w:pPr>
                    <w:jc w:val="center"/>
                    <w:rPr>
                      <w:rFonts w:ascii="仿宋_GB2312" w:hAnsi="仿宋_GB2312" w:eastAsia="仿宋_GB2312" w:cs="仿宋_GB2312"/>
                      <w:szCs w:val="21"/>
                    </w:rPr>
                  </w:pPr>
                </w:p>
              </w:tc>
            </w:tr>
            <w:tr w14:paraId="0E5C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restart"/>
                  <w:vAlign w:val="center"/>
                </w:tcPr>
                <w:p w14:paraId="3F73E91D">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62" w:type="dxa"/>
                  <w:vAlign w:val="center"/>
                </w:tcPr>
                <w:p w14:paraId="5B505280">
                  <w:pPr>
                    <w:jc w:val="center"/>
                    <w:rPr>
                      <w:rFonts w:ascii="仿宋_GB2312" w:hAnsi="仿宋_GB2312" w:eastAsia="仿宋_GB2312" w:cs="仿宋_GB2312"/>
                      <w:szCs w:val="21"/>
                    </w:rPr>
                  </w:pPr>
                  <w:r>
                    <w:rPr>
                      <w:rFonts w:hint="eastAsia" w:ascii="仿宋_GB2312" w:hAnsi="仿宋_GB2312" w:eastAsia="仿宋_GB2312" w:cs="仿宋_GB2312"/>
                      <w:szCs w:val="21"/>
                    </w:rPr>
                    <w:t>烟囱高度</w:t>
                  </w:r>
                </w:p>
              </w:tc>
              <w:tc>
                <w:tcPr>
                  <w:tcW w:w="1448" w:type="dxa"/>
                  <w:vAlign w:val="center"/>
                </w:tcPr>
                <w:p w14:paraId="768CE5F4">
                  <w:pPr>
                    <w:jc w:val="center"/>
                    <w:rPr>
                      <w:rFonts w:ascii="仿宋_GB2312" w:hAnsi="仿宋_GB2312" w:eastAsia="仿宋_GB2312" w:cs="仿宋_GB2312"/>
                      <w:szCs w:val="21"/>
                    </w:rPr>
                  </w:pPr>
                  <w:r>
                    <w:rPr>
                      <w:rFonts w:hint="eastAsia" w:ascii="仿宋_GB2312" w:hAnsi="仿宋_GB2312" w:eastAsia="仿宋_GB2312" w:cs="仿宋_GB2312"/>
                      <w:szCs w:val="21"/>
                    </w:rPr>
                    <w:t>m</w:t>
                  </w:r>
                </w:p>
              </w:tc>
              <w:tc>
                <w:tcPr>
                  <w:tcW w:w="2897" w:type="dxa"/>
                  <w:vAlign w:val="center"/>
                </w:tcPr>
                <w:p w14:paraId="0DA93A9D">
                  <w:pPr>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1449" w:type="dxa"/>
                  <w:vAlign w:val="center"/>
                </w:tcPr>
                <w:p w14:paraId="51138D6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02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58765EC0">
                  <w:pPr>
                    <w:jc w:val="center"/>
                    <w:rPr>
                      <w:rFonts w:ascii="仿宋_GB2312" w:hAnsi="仿宋_GB2312" w:eastAsia="仿宋_GB2312" w:cs="仿宋_GB2312"/>
                      <w:szCs w:val="21"/>
                    </w:rPr>
                  </w:pPr>
                </w:p>
              </w:tc>
              <w:tc>
                <w:tcPr>
                  <w:tcW w:w="1962" w:type="dxa"/>
                  <w:vAlign w:val="center"/>
                </w:tcPr>
                <w:p w14:paraId="76776A90">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氯化氢排放浓度</w:t>
                  </w:r>
                </w:p>
              </w:tc>
              <w:tc>
                <w:tcPr>
                  <w:tcW w:w="1448" w:type="dxa"/>
                  <w:vAlign w:val="center"/>
                </w:tcPr>
                <w:p w14:paraId="11EF0E17">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221BBD46">
                  <w:pPr>
                    <w:jc w:val="center"/>
                    <w:rPr>
                      <w:rFonts w:ascii="仿宋_GB2312" w:hAnsi="仿宋_GB2312" w:eastAsia="仿宋_GB2312" w:cs="仿宋_GB2312"/>
                      <w:szCs w:val="21"/>
                    </w:rPr>
                  </w:pPr>
                  <w:r>
                    <w:rPr>
                      <w:rFonts w:hint="eastAsia" w:ascii="仿宋_GB2312" w:hAnsi="仿宋_GB2312" w:eastAsia="仿宋_GB2312" w:cs="仿宋_GB2312"/>
                      <w:szCs w:val="21"/>
                    </w:rPr>
                    <w:t>1.34</w:t>
                  </w:r>
                </w:p>
              </w:tc>
              <w:tc>
                <w:tcPr>
                  <w:tcW w:w="1449" w:type="dxa"/>
                  <w:vAlign w:val="center"/>
                </w:tcPr>
                <w:p w14:paraId="529DCB32">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19C7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6A2D4A53">
                  <w:pPr>
                    <w:jc w:val="center"/>
                    <w:rPr>
                      <w:rFonts w:ascii="仿宋_GB2312" w:hAnsi="仿宋_GB2312" w:eastAsia="仿宋_GB2312" w:cs="仿宋_GB2312"/>
                      <w:szCs w:val="21"/>
                    </w:rPr>
                  </w:pPr>
                </w:p>
              </w:tc>
              <w:tc>
                <w:tcPr>
                  <w:tcW w:w="1962" w:type="dxa"/>
                  <w:vAlign w:val="center"/>
                </w:tcPr>
                <w:p w14:paraId="158B28A5">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氯化氢排放速率</w:t>
                  </w:r>
                </w:p>
              </w:tc>
              <w:tc>
                <w:tcPr>
                  <w:tcW w:w="1448" w:type="dxa"/>
                  <w:vAlign w:val="center"/>
                </w:tcPr>
                <w:p w14:paraId="1D841EE0">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7A106A3C">
                  <w:pPr>
                    <w:jc w:val="center"/>
                    <w:rPr>
                      <w:rFonts w:ascii="仿宋_GB2312" w:hAnsi="仿宋_GB2312" w:eastAsia="仿宋_GB2312" w:cs="仿宋_GB2312"/>
                      <w:szCs w:val="21"/>
                    </w:rPr>
                  </w:pPr>
                  <w:r>
                    <w:rPr>
                      <w:rFonts w:hint="eastAsia" w:ascii="仿宋_GB2312" w:hAnsi="仿宋_GB2312" w:eastAsia="仿宋_GB2312" w:cs="仿宋_GB2312"/>
                      <w:szCs w:val="21"/>
                    </w:rPr>
                    <w:t>3×10</w:t>
                  </w:r>
                  <w:r>
                    <w:rPr>
                      <w:rFonts w:hint="eastAsia" w:ascii="仿宋_GB2312" w:hAnsi="仿宋_GB2312" w:eastAsia="仿宋_GB2312" w:cs="仿宋_GB2312"/>
                      <w:szCs w:val="21"/>
                      <w:vertAlign w:val="superscript"/>
                    </w:rPr>
                    <w:t>-3</w:t>
                  </w:r>
                </w:p>
              </w:tc>
              <w:tc>
                <w:tcPr>
                  <w:tcW w:w="1449" w:type="dxa"/>
                  <w:vAlign w:val="center"/>
                </w:tcPr>
                <w:p w14:paraId="2C214256">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162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3BA8A329">
                  <w:pPr>
                    <w:jc w:val="center"/>
                    <w:rPr>
                      <w:rFonts w:ascii="仿宋_GB2312" w:hAnsi="仿宋_GB2312" w:eastAsia="仿宋_GB2312" w:cs="仿宋_GB2312"/>
                      <w:szCs w:val="21"/>
                    </w:rPr>
                  </w:pPr>
                </w:p>
              </w:tc>
              <w:tc>
                <w:tcPr>
                  <w:tcW w:w="1962" w:type="dxa"/>
                  <w:vAlign w:val="center"/>
                </w:tcPr>
                <w:p w14:paraId="121A73F6">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硫酸雾排放浓度</w:t>
                  </w:r>
                </w:p>
              </w:tc>
              <w:tc>
                <w:tcPr>
                  <w:tcW w:w="1448" w:type="dxa"/>
                  <w:vAlign w:val="center"/>
                </w:tcPr>
                <w:p w14:paraId="0F6BAB3B">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77D1F806">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6E5F4C09">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35D5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7C0297B">
                  <w:pPr>
                    <w:jc w:val="center"/>
                    <w:rPr>
                      <w:rFonts w:ascii="仿宋_GB2312" w:hAnsi="仿宋_GB2312" w:eastAsia="仿宋_GB2312" w:cs="仿宋_GB2312"/>
                      <w:szCs w:val="21"/>
                    </w:rPr>
                  </w:pPr>
                </w:p>
              </w:tc>
              <w:tc>
                <w:tcPr>
                  <w:tcW w:w="1962" w:type="dxa"/>
                  <w:vAlign w:val="center"/>
                </w:tcPr>
                <w:p w14:paraId="20729F3F">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硫酸雾排放速率</w:t>
                  </w:r>
                </w:p>
              </w:tc>
              <w:tc>
                <w:tcPr>
                  <w:tcW w:w="1448" w:type="dxa"/>
                  <w:vAlign w:val="center"/>
                </w:tcPr>
                <w:p w14:paraId="025D87DA">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60B054EA">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366F5B8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0282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1FB43455">
                  <w:pPr>
                    <w:jc w:val="center"/>
                    <w:rPr>
                      <w:rFonts w:ascii="仿宋_GB2312" w:hAnsi="仿宋_GB2312" w:eastAsia="仿宋_GB2312" w:cs="仿宋_GB2312"/>
                      <w:szCs w:val="21"/>
                    </w:rPr>
                  </w:pPr>
                </w:p>
              </w:tc>
              <w:tc>
                <w:tcPr>
                  <w:tcW w:w="1962" w:type="dxa"/>
                  <w:vAlign w:val="center"/>
                </w:tcPr>
                <w:p w14:paraId="3110BC5D">
                  <w:pPr>
                    <w:jc w:val="center"/>
                    <w:rPr>
                      <w:rFonts w:ascii="仿宋_GB2312" w:hAnsi="仿宋_GB2312" w:eastAsia="仿宋_GB2312" w:cs="仿宋_GB2312"/>
                      <w:szCs w:val="21"/>
                    </w:rPr>
                  </w:pPr>
                  <w:r>
                    <w:rPr>
                      <w:rFonts w:hint="eastAsia" w:ascii="仿宋_GB2312" w:hAnsi="仿宋_GB2312" w:eastAsia="仿宋_GB2312" w:cs="仿宋_GB2312"/>
                      <w:szCs w:val="21"/>
                    </w:rPr>
                    <w:t>颗粒物排放浓度</w:t>
                  </w:r>
                </w:p>
              </w:tc>
              <w:tc>
                <w:tcPr>
                  <w:tcW w:w="1448" w:type="dxa"/>
                  <w:vAlign w:val="center"/>
                </w:tcPr>
                <w:p w14:paraId="50660463">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118ACD8E">
                  <w:pPr>
                    <w:jc w:val="center"/>
                    <w:rPr>
                      <w:rFonts w:ascii="仿宋_GB2312" w:hAnsi="仿宋_GB2312" w:eastAsia="仿宋_GB2312" w:cs="仿宋_GB2312"/>
                      <w:szCs w:val="21"/>
                    </w:rPr>
                  </w:pPr>
                  <w:r>
                    <w:rPr>
                      <w:rFonts w:hint="eastAsia" w:ascii="仿宋_GB2312" w:hAnsi="仿宋_GB2312" w:eastAsia="仿宋_GB2312" w:cs="仿宋_GB2312"/>
                      <w:szCs w:val="21"/>
                    </w:rPr>
                    <w:t>3.2</w:t>
                  </w:r>
                </w:p>
              </w:tc>
              <w:tc>
                <w:tcPr>
                  <w:tcW w:w="1449" w:type="dxa"/>
                  <w:vAlign w:val="center"/>
                </w:tcPr>
                <w:p w14:paraId="29E7FFB4">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4363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413915F0">
                  <w:pPr>
                    <w:jc w:val="center"/>
                    <w:rPr>
                      <w:rFonts w:ascii="仿宋_GB2312" w:hAnsi="仿宋_GB2312" w:eastAsia="仿宋_GB2312" w:cs="仿宋_GB2312"/>
                      <w:szCs w:val="21"/>
                    </w:rPr>
                  </w:pPr>
                </w:p>
              </w:tc>
              <w:tc>
                <w:tcPr>
                  <w:tcW w:w="1962" w:type="dxa"/>
                  <w:vAlign w:val="center"/>
                </w:tcPr>
                <w:p w14:paraId="7B80FFE8">
                  <w:pPr>
                    <w:jc w:val="center"/>
                    <w:rPr>
                      <w:rFonts w:ascii="仿宋_GB2312" w:hAnsi="仿宋_GB2312" w:eastAsia="仿宋_GB2312" w:cs="仿宋_GB2312"/>
                      <w:szCs w:val="21"/>
                    </w:rPr>
                  </w:pPr>
                  <w:r>
                    <w:rPr>
                      <w:rFonts w:hint="eastAsia" w:ascii="仿宋_GB2312" w:hAnsi="仿宋_GB2312" w:eastAsia="仿宋_GB2312" w:cs="仿宋_GB2312"/>
                      <w:szCs w:val="21"/>
                    </w:rPr>
                    <w:t>颗粒物排放速率</w:t>
                  </w:r>
                </w:p>
              </w:tc>
              <w:tc>
                <w:tcPr>
                  <w:tcW w:w="1448" w:type="dxa"/>
                  <w:vAlign w:val="center"/>
                </w:tcPr>
                <w:p w14:paraId="3C896E7C">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033DD45A">
                  <w:pPr>
                    <w:jc w:val="center"/>
                    <w:rPr>
                      <w:rFonts w:ascii="仿宋_GB2312" w:hAnsi="仿宋_GB2312" w:eastAsia="仿宋_GB2312" w:cs="仿宋_GB2312"/>
                      <w:szCs w:val="21"/>
                    </w:rPr>
                  </w:pPr>
                  <w:r>
                    <w:rPr>
                      <w:rFonts w:hint="eastAsia" w:ascii="仿宋_GB2312" w:hAnsi="仿宋_GB2312" w:eastAsia="仿宋_GB2312" w:cs="仿宋_GB2312"/>
                      <w:szCs w:val="21"/>
                    </w:rPr>
                    <w:t>6×10</w:t>
                  </w:r>
                  <w:r>
                    <w:rPr>
                      <w:rFonts w:hint="eastAsia" w:ascii="仿宋_GB2312" w:hAnsi="仿宋_GB2312" w:eastAsia="仿宋_GB2312" w:cs="仿宋_GB2312"/>
                      <w:szCs w:val="21"/>
                      <w:vertAlign w:val="superscript"/>
                    </w:rPr>
                    <w:t>-3</w:t>
                  </w:r>
                </w:p>
              </w:tc>
              <w:tc>
                <w:tcPr>
                  <w:tcW w:w="1449" w:type="dxa"/>
                  <w:vAlign w:val="center"/>
                </w:tcPr>
                <w:p w14:paraId="6C19929E">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208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934" w:type="dxa"/>
                  <w:vMerge w:val="continue"/>
                  <w:vAlign w:val="center"/>
                </w:tcPr>
                <w:p w14:paraId="6D7D193A">
                  <w:pPr>
                    <w:jc w:val="center"/>
                    <w:rPr>
                      <w:rFonts w:ascii="仿宋_GB2312" w:hAnsi="仿宋_GB2312" w:eastAsia="仿宋_GB2312" w:cs="仿宋_GB2312"/>
                      <w:szCs w:val="21"/>
                    </w:rPr>
                  </w:pPr>
                </w:p>
              </w:tc>
              <w:tc>
                <w:tcPr>
                  <w:tcW w:w="1962" w:type="dxa"/>
                  <w:vAlign w:val="center"/>
                </w:tcPr>
                <w:p w14:paraId="7DD8FDF8">
                  <w:pPr>
                    <w:jc w:val="center"/>
                    <w:rPr>
                      <w:rFonts w:ascii="仿宋_GB2312" w:hAnsi="仿宋_GB2312" w:eastAsia="仿宋_GB2312" w:cs="仿宋_GB2312"/>
                      <w:szCs w:val="21"/>
                    </w:rPr>
                  </w:pPr>
                  <w:r>
                    <w:rPr>
                      <w:rFonts w:hint="eastAsia" w:ascii="仿宋_GB2312" w:hAnsi="仿宋_GB2312" w:eastAsia="仿宋_GB2312" w:cs="仿宋_GB2312"/>
                      <w:szCs w:val="21"/>
                    </w:rPr>
                    <w:t>非甲烷总烃排放浓度</w:t>
                  </w:r>
                </w:p>
              </w:tc>
              <w:tc>
                <w:tcPr>
                  <w:tcW w:w="1448" w:type="dxa"/>
                  <w:vAlign w:val="center"/>
                </w:tcPr>
                <w:p w14:paraId="0895385E">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4A82A5A8">
                  <w:pPr>
                    <w:jc w:val="center"/>
                    <w:rPr>
                      <w:rFonts w:ascii="仿宋_GB2312" w:hAnsi="仿宋_GB2312" w:eastAsia="仿宋_GB2312" w:cs="仿宋_GB2312"/>
                      <w:szCs w:val="21"/>
                    </w:rPr>
                  </w:pPr>
                  <w:r>
                    <w:rPr>
                      <w:rFonts w:hint="eastAsia" w:ascii="仿宋_GB2312" w:hAnsi="仿宋_GB2312" w:eastAsia="仿宋_GB2312" w:cs="仿宋_GB2312"/>
                      <w:szCs w:val="21"/>
                    </w:rPr>
                    <w:t>1.65</w:t>
                  </w:r>
                </w:p>
              </w:tc>
              <w:tc>
                <w:tcPr>
                  <w:tcW w:w="1449" w:type="dxa"/>
                  <w:vAlign w:val="center"/>
                </w:tcPr>
                <w:p w14:paraId="371E0D7C">
                  <w:pPr>
                    <w:jc w:val="center"/>
                    <w:rPr>
                      <w:rFonts w:ascii="仿宋_GB2312" w:hAnsi="仿宋_GB2312" w:eastAsia="仿宋_GB2312" w:cs="仿宋_GB2312"/>
                      <w:szCs w:val="21"/>
                    </w:rPr>
                  </w:pPr>
                  <w:r>
                    <w:rPr>
                      <w:rFonts w:hint="eastAsia" w:ascii="仿宋_GB2312" w:hAnsi="仿宋_GB2312" w:eastAsia="仿宋_GB2312" w:cs="仿宋_GB2312"/>
                      <w:szCs w:val="21"/>
                    </w:rPr>
                    <w:t>80</w:t>
                  </w:r>
                </w:p>
              </w:tc>
            </w:tr>
            <w:tr w14:paraId="08FF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934" w:type="dxa"/>
                  <w:vMerge w:val="continue"/>
                  <w:vAlign w:val="center"/>
                </w:tcPr>
                <w:p w14:paraId="40CBE70A">
                  <w:pPr>
                    <w:jc w:val="center"/>
                    <w:rPr>
                      <w:rFonts w:ascii="仿宋_GB2312" w:hAnsi="仿宋_GB2312" w:eastAsia="仿宋_GB2312" w:cs="仿宋_GB2312"/>
                      <w:szCs w:val="21"/>
                    </w:rPr>
                  </w:pPr>
                </w:p>
              </w:tc>
              <w:tc>
                <w:tcPr>
                  <w:tcW w:w="1962" w:type="dxa"/>
                  <w:vAlign w:val="center"/>
                </w:tcPr>
                <w:p w14:paraId="04E48AD8">
                  <w:pPr>
                    <w:jc w:val="center"/>
                    <w:rPr>
                      <w:rFonts w:ascii="仿宋_GB2312" w:hAnsi="仿宋_GB2312" w:eastAsia="仿宋_GB2312" w:cs="仿宋_GB2312"/>
                      <w:szCs w:val="21"/>
                    </w:rPr>
                  </w:pPr>
                  <w:r>
                    <w:rPr>
                      <w:rFonts w:hint="eastAsia" w:ascii="仿宋_GB2312" w:hAnsi="仿宋_GB2312" w:eastAsia="仿宋_GB2312" w:cs="仿宋_GB2312"/>
                      <w:szCs w:val="21"/>
                    </w:rPr>
                    <w:t>非甲烷总烃排放速率</w:t>
                  </w:r>
                </w:p>
              </w:tc>
              <w:tc>
                <w:tcPr>
                  <w:tcW w:w="1448" w:type="dxa"/>
                  <w:vAlign w:val="center"/>
                </w:tcPr>
                <w:p w14:paraId="5B3B2B76">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258BCFF6">
                  <w:pPr>
                    <w:jc w:val="center"/>
                    <w:rPr>
                      <w:rFonts w:ascii="仿宋_GB2312" w:hAnsi="仿宋_GB2312" w:eastAsia="仿宋_GB2312" w:cs="仿宋_GB2312"/>
                      <w:szCs w:val="21"/>
                    </w:rPr>
                  </w:pPr>
                  <w:r>
                    <w:rPr>
                      <w:rFonts w:hint="eastAsia" w:ascii="仿宋_GB2312" w:hAnsi="仿宋_GB2312" w:eastAsia="仿宋_GB2312" w:cs="仿宋_GB2312"/>
                      <w:szCs w:val="21"/>
                    </w:rPr>
                    <w:t>4×10</w:t>
                  </w:r>
                  <w:r>
                    <w:rPr>
                      <w:rFonts w:hint="eastAsia" w:ascii="仿宋_GB2312" w:hAnsi="仿宋_GB2312" w:eastAsia="仿宋_GB2312" w:cs="仿宋_GB2312"/>
                      <w:szCs w:val="21"/>
                      <w:vertAlign w:val="superscript"/>
                    </w:rPr>
                    <w:t>-3</w:t>
                  </w:r>
                </w:p>
              </w:tc>
              <w:tc>
                <w:tcPr>
                  <w:tcW w:w="1449" w:type="dxa"/>
                  <w:vAlign w:val="center"/>
                </w:tcPr>
                <w:p w14:paraId="677AE595">
                  <w:pPr>
                    <w:jc w:val="center"/>
                    <w:rPr>
                      <w:rFonts w:ascii="仿宋_GB2312" w:hAnsi="仿宋_GB2312" w:eastAsia="仿宋_GB2312" w:cs="仿宋_GB2312"/>
                      <w:szCs w:val="21"/>
                    </w:rPr>
                  </w:pPr>
                  <w:r>
                    <w:rPr>
                      <w:rFonts w:hint="eastAsia" w:ascii="仿宋_GB2312" w:hAnsi="仿宋_GB2312" w:eastAsia="仿宋_GB2312" w:cs="仿宋_GB2312"/>
                      <w:szCs w:val="21"/>
                    </w:rPr>
                    <w:t>21.2</w:t>
                  </w:r>
                </w:p>
              </w:tc>
            </w:tr>
            <w:tr w14:paraId="3C7F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34" w:type="dxa"/>
                  <w:vMerge w:val="restart"/>
                  <w:vAlign w:val="center"/>
                </w:tcPr>
                <w:p w14:paraId="66A05669">
                  <w:pPr>
                    <w:jc w:val="center"/>
                    <w:rPr>
                      <w:rFonts w:ascii="仿宋_GB2312" w:hAnsi="仿宋_GB2312" w:eastAsia="仿宋_GB2312" w:cs="仿宋_GB2312"/>
                      <w:szCs w:val="21"/>
                    </w:rPr>
                  </w:pPr>
                  <w:r>
                    <w:rPr>
                      <w:rFonts w:hint="eastAsia" w:ascii="仿宋_GB2312" w:hAnsi="仿宋_GB2312" w:eastAsia="仿宋_GB2312" w:cs="仿宋_GB2312"/>
                      <w:szCs w:val="21"/>
                    </w:rPr>
                    <w:t>排气筒编号</w:t>
                  </w:r>
                </w:p>
              </w:tc>
              <w:tc>
                <w:tcPr>
                  <w:tcW w:w="1962" w:type="dxa"/>
                  <w:vMerge w:val="restart"/>
                  <w:vAlign w:val="center"/>
                </w:tcPr>
                <w:p w14:paraId="5EA5C23C">
                  <w:pPr>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1448" w:type="dxa"/>
                  <w:vMerge w:val="restart"/>
                  <w:vAlign w:val="center"/>
                </w:tcPr>
                <w:p w14:paraId="54454BAD">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2897" w:type="dxa"/>
                  <w:vAlign w:val="center"/>
                </w:tcPr>
                <w:p w14:paraId="24125FBA">
                  <w:pPr>
                    <w:jc w:val="center"/>
                    <w:rPr>
                      <w:rFonts w:ascii="仿宋_GB2312" w:hAnsi="仿宋_GB2312" w:eastAsia="仿宋_GB2312" w:cs="仿宋_GB2312"/>
                      <w:szCs w:val="21"/>
                    </w:rPr>
                  </w:pPr>
                  <w:r>
                    <w:rPr>
                      <w:rFonts w:hint="eastAsia" w:ascii="仿宋_GB2312" w:hAnsi="仿宋_GB2312" w:eastAsia="仿宋_GB2312" w:cs="仿宋_GB2312"/>
                      <w:szCs w:val="21"/>
                    </w:rPr>
                    <w:t>2024年10月28日</w:t>
                  </w:r>
                </w:p>
              </w:tc>
              <w:tc>
                <w:tcPr>
                  <w:tcW w:w="1449" w:type="dxa"/>
                  <w:vMerge w:val="restart"/>
                  <w:vAlign w:val="center"/>
                </w:tcPr>
                <w:p w14:paraId="36D740C9">
                  <w:pPr>
                    <w:jc w:val="center"/>
                    <w:rPr>
                      <w:rFonts w:ascii="仿宋_GB2312" w:hAnsi="仿宋_GB2312" w:eastAsia="仿宋_GB2312" w:cs="仿宋_GB2312"/>
                      <w:szCs w:val="21"/>
                    </w:rPr>
                  </w:pPr>
                  <w:r>
                    <w:rPr>
                      <w:rFonts w:hint="eastAsia" w:ascii="仿宋_GB2312" w:hAnsi="仿宋_GB2312" w:eastAsia="仿宋_GB2312" w:cs="仿宋_GB2312"/>
                      <w:szCs w:val="21"/>
                    </w:rPr>
                    <w:t>标准限值</w:t>
                  </w:r>
                </w:p>
              </w:tc>
            </w:tr>
            <w:tr w14:paraId="69A3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4" w:type="dxa"/>
                  <w:vMerge w:val="continue"/>
                  <w:vAlign w:val="center"/>
                </w:tcPr>
                <w:p w14:paraId="37033265">
                  <w:pPr>
                    <w:jc w:val="center"/>
                    <w:rPr>
                      <w:rFonts w:ascii="仿宋_GB2312" w:hAnsi="仿宋_GB2312" w:eastAsia="仿宋_GB2312" w:cs="仿宋_GB2312"/>
                    </w:rPr>
                  </w:pPr>
                </w:p>
              </w:tc>
              <w:tc>
                <w:tcPr>
                  <w:tcW w:w="1962" w:type="dxa"/>
                  <w:vMerge w:val="continue"/>
                  <w:vAlign w:val="center"/>
                </w:tcPr>
                <w:p w14:paraId="336D3239">
                  <w:pPr>
                    <w:jc w:val="center"/>
                    <w:rPr>
                      <w:rFonts w:ascii="仿宋_GB2312" w:hAnsi="仿宋_GB2312" w:eastAsia="仿宋_GB2312" w:cs="仿宋_GB2312"/>
                    </w:rPr>
                  </w:pPr>
                </w:p>
              </w:tc>
              <w:tc>
                <w:tcPr>
                  <w:tcW w:w="1448" w:type="dxa"/>
                  <w:vMerge w:val="continue"/>
                  <w:vAlign w:val="center"/>
                </w:tcPr>
                <w:p w14:paraId="5213633D">
                  <w:pPr>
                    <w:jc w:val="center"/>
                    <w:rPr>
                      <w:rFonts w:ascii="仿宋_GB2312" w:hAnsi="仿宋_GB2312" w:eastAsia="仿宋_GB2312" w:cs="仿宋_GB2312"/>
                    </w:rPr>
                  </w:pPr>
                </w:p>
              </w:tc>
              <w:tc>
                <w:tcPr>
                  <w:tcW w:w="2897" w:type="dxa"/>
                  <w:vAlign w:val="center"/>
                </w:tcPr>
                <w:p w14:paraId="12027111">
                  <w:pPr>
                    <w:jc w:val="center"/>
                    <w:rPr>
                      <w:rFonts w:ascii="仿宋_GB2312" w:hAnsi="仿宋_GB2312" w:eastAsia="仿宋_GB2312" w:cs="仿宋_GB2312"/>
                      <w:szCs w:val="21"/>
                    </w:rPr>
                  </w:pPr>
                  <w:r>
                    <w:rPr>
                      <w:rFonts w:hint="eastAsia" w:ascii="仿宋_GB2312" w:hAnsi="仿宋_GB2312" w:eastAsia="仿宋_GB2312" w:cs="仿宋_GB2312"/>
                      <w:szCs w:val="21"/>
                    </w:rPr>
                    <w:t>监测结果</w:t>
                  </w:r>
                </w:p>
              </w:tc>
              <w:tc>
                <w:tcPr>
                  <w:tcW w:w="1449" w:type="dxa"/>
                  <w:vMerge w:val="continue"/>
                  <w:vAlign w:val="center"/>
                </w:tcPr>
                <w:p w14:paraId="64134D24">
                  <w:pPr>
                    <w:jc w:val="center"/>
                    <w:rPr>
                      <w:rFonts w:ascii="仿宋_GB2312" w:hAnsi="仿宋_GB2312" w:eastAsia="仿宋_GB2312" w:cs="仿宋_GB2312"/>
                      <w:szCs w:val="21"/>
                    </w:rPr>
                  </w:pPr>
                </w:p>
              </w:tc>
            </w:tr>
            <w:tr w14:paraId="56D2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restart"/>
                  <w:vAlign w:val="center"/>
                </w:tcPr>
                <w:p w14:paraId="514E5E98">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62" w:type="dxa"/>
                  <w:shd w:val="clear" w:color="auto" w:fill="auto"/>
                  <w:vAlign w:val="center"/>
                </w:tcPr>
                <w:p w14:paraId="53C76196">
                  <w:pPr>
                    <w:jc w:val="center"/>
                    <w:rPr>
                      <w:rFonts w:ascii="仿宋_GB2312" w:hAnsi="仿宋_GB2312" w:eastAsia="仿宋_GB2312" w:cs="仿宋_GB2312"/>
                      <w:szCs w:val="21"/>
                    </w:rPr>
                  </w:pPr>
                  <w:r>
                    <w:rPr>
                      <w:rFonts w:hint="eastAsia" w:ascii="仿宋_GB2312" w:hAnsi="仿宋_GB2312" w:eastAsia="仿宋_GB2312" w:cs="仿宋_GB2312"/>
                      <w:szCs w:val="21"/>
                    </w:rPr>
                    <w:t>烟囱高度</w:t>
                  </w:r>
                </w:p>
              </w:tc>
              <w:tc>
                <w:tcPr>
                  <w:tcW w:w="1448" w:type="dxa"/>
                  <w:shd w:val="clear" w:color="auto" w:fill="auto"/>
                  <w:vAlign w:val="center"/>
                </w:tcPr>
                <w:p w14:paraId="692EE63F">
                  <w:pPr>
                    <w:jc w:val="center"/>
                    <w:rPr>
                      <w:rFonts w:ascii="仿宋_GB2312" w:hAnsi="仿宋_GB2312" w:eastAsia="仿宋_GB2312" w:cs="仿宋_GB2312"/>
                      <w:szCs w:val="21"/>
                    </w:rPr>
                  </w:pPr>
                  <w:r>
                    <w:rPr>
                      <w:rFonts w:hint="eastAsia" w:ascii="仿宋_GB2312" w:hAnsi="仿宋_GB2312" w:eastAsia="仿宋_GB2312" w:cs="仿宋_GB2312"/>
                      <w:szCs w:val="21"/>
                    </w:rPr>
                    <w:t>m</w:t>
                  </w:r>
                </w:p>
              </w:tc>
              <w:tc>
                <w:tcPr>
                  <w:tcW w:w="2897" w:type="dxa"/>
                  <w:shd w:val="clear" w:color="auto" w:fill="auto"/>
                  <w:vAlign w:val="center"/>
                </w:tcPr>
                <w:p w14:paraId="74695C4D">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49" w:type="dxa"/>
                  <w:shd w:val="clear" w:color="auto" w:fill="auto"/>
                  <w:vAlign w:val="center"/>
                </w:tcPr>
                <w:p w14:paraId="2F50ECA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1CDE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1632B574">
                  <w:pPr>
                    <w:jc w:val="center"/>
                    <w:rPr>
                      <w:rFonts w:ascii="仿宋_GB2312" w:hAnsi="仿宋_GB2312" w:eastAsia="仿宋_GB2312" w:cs="仿宋_GB2312"/>
                      <w:szCs w:val="21"/>
                    </w:rPr>
                  </w:pPr>
                </w:p>
              </w:tc>
              <w:tc>
                <w:tcPr>
                  <w:tcW w:w="1962" w:type="dxa"/>
                  <w:shd w:val="clear" w:color="auto" w:fill="auto"/>
                  <w:vAlign w:val="center"/>
                </w:tcPr>
                <w:p w14:paraId="67C5CE76">
                  <w:pPr>
                    <w:jc w:val="center"/>
                    <w:rPr>
                      <w:rFonts w:ascii="仿宋_GB2312" w:hAnsi="仿宋_GB2312" w:eastAsia="仿宋_GB2312" w:cs="仿宋_GB2312"/>
                      <w:szCs w:val="21"/>
                    </w:rPr>
                  </w:pPr>
                  <w:r>
                    <w:rPr>
                      <w:rFonts w:hint="eastAsia" w:ascii="仿宋_GB2312" w:hAnsi="仿宋_GB2312" w:eastAsia="仿宋_GB2312" w:cs="仿宋_GB2312"/>
                      <w:szCs w:val="21"/>
                    </w:rPr>
                    <w:t>颗粒物排放浓度</w:t>
                  </w:r>
                </w:p>
              </w:tc>
              <w:tc>
                <w:tcPr>
                  <w:tcW w:w="1448" w:type="dxa"/>
                  <w:shd w:val="clear" w:color="auto" w:fill="auto"/>
                  <w:vAlign w:val="center"/>
                </w:tcPr>
                <w:p w14:paraId="0FEF71B0">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shd w:val="clear" w:color="auto" w:fill="auto"/>
                  <w:vAlign w:val="center"/>
                </w:tcPr>
                <w:p w14:paraId="6F187A33">
                  <w:pPr>
                    <w:jc w:val="center"/>
                    <w:rPr>
                      <w:rFonts w:ascii="仿宋_GB2312" w:hAnsi="仿宋_GB2312" w:eastAsia="仿宋_GB2312" w:cs="仿宋_GB2312"/>
                      <w:szCs w:val="21"/>
                    </w:rPr>
                  </w:pPr>
                  <w:r>
                    <w:rPr>
                      <w:rFonts w:hint="eastAsia" w:ascii="仿宋_GB2312" w:hAnsi="仿宋_GB2312" w:eastAsia="仿宋_GB2312" w:cs="仿宋_GB2312"/>
                      <w:szCs w:val="21"/>
                    </w:rPr>
                    <w:t>3.8</w:t>
                  </w:r>
                </w:p>
              </w:tc>
              <w:tc>
                <w:tcPr>
                  <w:tcW w:w="1449" w:type="dxa"/>
                  <w:shd w:val="clear" w:color="auto" w:fill="auto"/>
                  <w:vAlign w:val="center"/>
                </w:tcPr>
                <w:p w14:paraId="01456463">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10</w:t>
                  </w:r>
                </w:p>
              </w:tc>
            </w:tr>
            <w:tr w14:paraId="3BD6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61B0216">
                  <w:pPr>
                    <w:jc w:val="center"/>
                    <w:rPr>
                      <w:rFonts w:ascii="仿宋_GB2312" w:hAnsi="仿宋_GB2312" w:eastAsia="仿宋_GB2312" w:cs="仿宋_GB2312"/>
                      <w:szCs w:val="21"/>
                    </w:rPr>
                  </w:pPr>
                </w:p>
              </w:tc>
              <w:tc>
                <w:tcPr>
                  <w:tcW w:w="1962" w:type="dxa"/>
                  <w:shd w:val="clear" w:color="auto" w:fill="auto"/>
                  <w:vAlign w:val="center"/>
                </w:tcPr>
                <w:p w14:paraId="7D7F7044">
                  <w:pPr>
                    <w:jc w:val="center"/>
                    <w:rPr>
                      <w:rFonts w:ascii="仿宋_GB2312" w:hAnsi="仿宋_GB2312" w:eastAsia="仿宋_GB2312" w:cs="仿宋_GB2312"/>
                      <w:szCs w:val="21"/>
                    </w:rPr>
                  </w:pPr>
                  <w:r>
                    <w:rPr>
                      <w:rFonts w:hint="eastAsia" w:ascii="仿宋_GB2312" w:hAnsi="仿宋_GB2312" w:eastAsia="仿宋_GB2312" w:cs="仿宋_GB2312"/>
                      <w:szCs w:val="21"/>
                    </w:rPr>
                    <w:t>颗粒物排放速率</w:t>
                  </w:r>
                </w:p>
              </w:tc>
              <w:tc>
                <w:tcPr>
                  <w:tcW w:w="1448" w:type="dxa"/>
                  <w:shd w:val="clear" w:color="auto" w:fill="auto"/>
                  <w:vAlign w:val="center"/>
                </w:tcPr>
                <w:p w14:paraId="1121C8E3">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shd w:val="clear" w:color="auto" w:fill="auto"/>
                  <w:vAlign w:val="center"/>
                </w:tcPr>
                <w:p w14:paraId="357CC9AC">
                  <w:pPr>
                    <w:jc w:val="center"/>
                    <w:rPr>
                      <w:rFonts w:ascii="仿宋_GB2312" w:hAnsi="仿宋_GB2312" w:eastAsia="仿宋_GB2312" w:cs="仿宋_GB2312"/>
                      <w:szCs w:val="21"/>
                    </w:rPr>
                  </w:pPr>
                  <w:r>
                    <w:rPr>
                      <w:rFonts w:hint="eastAsia" w:ascii="仿宋_GB2312" w:hAnsi="仿宋_GB2312" w:eastAsia="仿宋_GB2312" w:cs="仿宋_GB2312"/>
                      <w:szCs w:val="21"/>
                    </w:rPr>
                    <w:t>3×10</w:t>
                  </w:r>
                  <w:r>
                    <w:rPr>
                      <w:rFonts w:hint="eastAsia" w:ascii="仿宋_GB2312" w:hAnsi="仿宋_GB2312" w:eastAsia="仿宋_GB2312" w:cs="仿宋_GB2312"/>
                      <w:szCs w:val="21"/>
                      <w:vertAlign w:val="superscript"/>
                    </w:rPr>
                    <w:t>-3</w:t>
                  </w:r>
                </w:p>
              </w:tc>
              <w:tc>
                <w:tcPr>
                  <w:tcW w:w="1449" w:type="dxa"/>
                  <w:shd w:val="clear" w:color="auto" w:fill="auto"/>
                  <w:vAlign w:val="center"/>
                </w:tcPr>
                <w:p w14:paraId="32C2805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6E8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1427AE7D">
                  <w:pPr>
                    <w:jc w:val="center"/>
                    <w:rPr>
                      <w:rFonts w:ascii="仿宋_GB2312" w:hAnsi="仿宋_GB2312" w:eastAsia="仿宋_GB2312" w:cs="仿宋_GB2312"/>
                      <w:szCs w:val="21"/>
                    </w:rPr>
                  </w:pPr>
                </w:p>
              </w:tc>
              <w:tc>
                <w:tcPr>
                  <w:tcW w:w="1962" w:type="dxa"/>
                  <w:vAlign w:val="center"/>
                </w:tcPr>
                <w:p w14:paraId="390D69B9">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氯化氢排放浓度</w:t>
                  </w:r>
                </w:p>
              </w:tc>
              <w:tc>
                <w:tcPr>
                  <w:tcW w:w="1448" w:type="dxa"/>
                  <w:vAlign w:val="center"/>
                </w:tcPr>
                <w:p w14:paraId="6DE9F8B9">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0E016534">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6EB731C9">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5E27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6827DA0">
                  <w:pPr>
                    <w:jc w:val="center"/>
                    <w:rPr>
                      <w:rFonts w:ascii="仿宋_GB2312" w:hAnsi="仿宋_GB2312" w:eastAsia="仿宋_GB2312" w:cs="仿宋_GB2312"/>
                      <w:szCs w:val="21"/>
                    </w:rPr>
                  </w:pPr>
                </w:p>
              </w:tc>
              <w:tc>
                <w:tcPr>
                  <w:tcW w:w="1962" w:type="dxa"/>
                  <w:vAlign w:val="center"/>
                </w:tcPr>
                <w:p w14:paraId="73889EDF">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氯化氢排放速率</w:t>
                  </w:r>
                </w:p>
              </w:tc>
              <w:tc>
                <w:tcPr>
                  <w:tcW w:w="1448" w:type="dxa"/>
                  <w:vAlign w:val="center"/>
                </w:tcPr>
                <w:p w14:paraId="7B533507">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3F8C6292">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40C5BD11">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CE5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2329BFEE">
                  <w:pPr>
                    <w:jc w:val="center"/>
                    <w:rPr>
                      <w:rFonts w:ascii="仿宋_GB2312" w:hAnsi="仿宋_GB2312" w:eastAsia="仿宋_GB2312" w:cs="仿宋_GB2312"/>
                      <w:szCs w:val="21"/>
                    </w:rPr>
                  </w:pPr>
                </w:p>
              </w:tc>
              <w:tc>
                <w:tcPr>
                  <w:tcW w:w="1962" w:type="dxa"/>
                  <w:vAlign w:val="center"/>
                </w:tcPr>
                <w:p w14:paraId="28A89718">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硫酸雾排放浓度</w:t>
                  </w:r>
                </w:p>
              </w:tc>
              <w:tc>
                <w:tcPr>
                  <w:tcW w:w="1448" w:type="dxa"/>
                  <w:vAlign w:val="center"/>
                </w:tcPr>
                <w:p w14:paraId="23FF6AB6">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78AB4012">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5A5F3BC9">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6F42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254131E9">
                  <w:pPr>
                    <w:jc w:val="center"/>
                    <w:rPr>
                      <w:rFonts w:ascii="仿宋_GB2312" w:hAnsi="仿宋_GB2312" w:eastAsia="仿宋_GB2312" w:cs="仿宋_GB2312"/>
                      <w:szCs w:val="21"/>
                    </w:rPr>
                  </w:pPr>
                </w:p>
              </w:tc>
              <w:tc>
                <w:tcPr>
                  <w:tcW w:w="1962" w:type="dxa"/>
                  <w:vAlign w:val="center"/>
                </w:tcPr>
                <w:p w14:paraId="1FA1AC35">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硫酸雾排放速率</w:t>
                  </w:r>
                </w:p>
              </w:tc>
              <w:tc>
                <w:tcPr>
                  <w:tcW w:w="1448" w:type="dxa"/>
                  <w:vAlign w:val="center"/>
                </w:tcPr>
                <w:p w14:paraId="423E3933">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55E21AB7">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49" w:type="dxa"/>
                  <w:vAlign w:val="center"/>
                </w:tcPr>
                <w:p w14:paraId="48F54777">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7975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1EBCEEE">
                  <w:pPr>
                    <w:jc w:val="center"/>
                    <w:rPr>
                      <w:rFonts w:ascii="仿宋_GB2312" w:hAnsi="仿宋_GB2312" w:eastAsia="仿宋_GB2312" w:cs="仿宋_GB2312"/>
                      <w:szCs w:val="21"/>
                    </w:rPr>
                  </w:pPr>
                </w:p>
              </w:tc>
              <w:tc>
                <w:tcPr>
                  <w:tcW w:w="1962" w:type="dxa"/>
                  <w:shd w:val="clear" w:color="auto" w:fill="auto"/>
                  <w:vAlign w:val="center"/>
                </w:tcPr>
                <w:p w14:paraId="58C6AEED">
                  <w:pPr>
                    <w:jc w:val="center"/>
                    <w:rPr>
                      <w:rFonts w:ascii="仿宋_GB2312" w:hAnsi="仿宋_GB2312" w:eastAsia="仿宋_GB2312" w:cs="仿宋_GB2312"/>
                      <w:szCs w:val="21"/>
                    </w:rPr>
                  </w:pPr>
                  <w:r>
                    <w:rPr>
                      <w:rFonts w:hint="eastAsia" w:ascii="仿宋_GB2312" w:hAnsi="仿宋_GB2312" w:eastAsia="仿宋_GB2312" w:cs="仿宋_GB2312"/>
                      <w:szCs w:val="21"/>
                    </w:rPr>
                    <w:t>氮氧化物排放浓度</w:t>
                  </w:r>
                </w:p>
              </w:tc>
              <w:tc>
                <w:tcPr>
                  <w:tcW w:w="1448" w:type="dxa"/>
                  <w:shd w:val="clear" w:color="auto" w:fill="auto"/>
                  <w:vAlign w:val="center"/>
                </w:tcPr>
                <w:p w14:paraId="41F34A78">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3A21BDAC">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4F1FA814">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14:paraId="1BC6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5AE8D956">
                  <w:pPr>
                    <w:jc w:val="center"/>
                    <w:rPr>
                      <w:rFonts w:ascii="仿宋_GB2312" w:hAnsi="仿宋_GB2312" w:eastAsia="仿宋_GB2312" w:cs="仿宋_GB2312"/>
                      <w:szCs w:val="21"/>
                    </w:rPr>
                  </w:pPr>
                </w:p>
              </w:tc>
              <w:tc>
                <w:tcPr>
                  <w:tcW w:w="1962" w:type="dxa"/>
                  <w:shd w:val="clear" w:color="auto" w:fill="auto"/>
                  <w:vAlign w:val="center"/>
                </w:tcPr>
                <w:p w14:paraId="4DCB292C">
                  <w:pPr>
                    <w:jc w:val="center"/>
                    <w:rPr>
                      <w:rFonts w:ascii="仿宋_GB2312" w:hAnsi="仿宋_GB2312" w:eastAsia="仿宋_GB2312" w:cs="仿宋_GB2312"/>
                      <w:szCs w:val="21"/>
                    </w:rPr>
                  </w:pPr>
                  <w:r>
                    <w:rPr>
                      <w:rFonts w:hint="eastAsia" w:ascii="仿宋_GB2312" w:hAnsi="仿宋_GB2312" w:eastAsia="仿宋_GB2312" w:cs="仿宋_GB2312"/>
                      <w:szCs w:val="21"/>
                    </w:rPr>
                    <w:t>氮氧化物排放速率</w:t>
                  </w:r>
                </w:p>
              </w:tc>
              <w:tc>
                <w:tcPr>
                  <w:tcW w:w="1448" w:type="dxa"/>
                  <w:shd w:val="clear" w:color="auto" w:fill="auto"/>
                  <w:vAlign w:val="center"/>
                </w:tcPr>
                <w:p w14:paraId="013899B1">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6E137BFB">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5832F130">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4AD4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34" w:type="dxa"/>
                  <w:vMerge w:val="restart"/>
                  <w:vAlign w:val="center"/>
                </w:tcPr>
                <w:p w14:paraId="4F0DC11A">
                  <w:pPr>
                    <w:jc w:val="center"/>
                    <w:rPr>
                      <w:rFonts w:ascii="仿宋_GB2312" w:hAnsi="仿宋_GB2312" w:eastAsia="仿宋_GB2312" w:cs="仿宋_GB2312"/>
                      <w:szCs w:val="21"/>
                    </w:rPr>
                  </w:pPr>
                  <w:r>
                    <w:rPr>
                      <w:rFonts w:hint="eastAsia" w:ascii="仿宋_GB2312" w:hAnsi="仿宋_GB2312" w:eastAsia="仿宋_GB2312" w:cs="仿宋_GB2312"/>
                      <w:szCs w:val="21"/>
                    </w:rPr>
                    <w:t>排气筒编号</w:t>
                  </w:r>
                </w:p>
              </w:tc>
              <w:tc>
                <w:tcPr>
                  <w:tcW w:w="1962" w:type="dxa"/>
                  <w:vMerge w:val="restart"/>
                  <w:vAlign w:val="center"/>
                </w:tcPr>
                <w:p w14:paraId="2340DA06">
                  <w:pPr>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1448" w:type="dxa"/>
                  <w:vMerge w:val="restart"/>
                  <w:vAlign w:val="center"/>
                </w:tcPr>
                <w:p w14:paraId="175DC496">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2897" w:type="dxa"/>
                  <w:vAlign w:val="center"/>
                </w:tcPr>
                <w:p w14:paraId="2B7C2742">
                  <w:pPr>
                    <w:jc w:val="center"/>
                    <w:rPr>
                      <w:rFonts w:ascii="仿宋_GB2312" w:hAnsi="仿宋_GB2312" w:eastAsia="仿宋_GB2312" w:cs="仿宋_GB2312"/>
                      <w:szCs w:val="21"/>
                    </w:rPr>
                  </w:pPr>
                  <w:r>
                    <w:rPr>
                      <w:rFonts w:hint="eastAsia" w:ascii="仿宋_GB2312" w:hAnsi="仿宋_GB2312" w:eastAsia="仿宋_GB2312" w:cs="仿宋_GB2312"/>
                      <w:szCs w:val="21"/>
                    </w:rPr>
                    <w:t>2024年06月22日</w:t>
                  </w:r>
                </w:p>
              </w:tc>
              <w:tc>
                <w:tcPr>
                  <w:tcW w:w="1449" w:type="dxa"/>
                  <w:vMerge w:val="restart"/>
                  <w:vAlign w:val="center"/>
                </w:tcPr>
                <w:p w14:paraId="25606D7B">
                  <w:pPr>
                    <w:jc w:val="center"/>
                    <w:rPr>
                      <w:rFonts w:ascii="仿宋_GB2312" w:hAnsi="仿宋_GB2312" w:eastAsia="仿宋_GB2312" w:cs="仿宋_GB2312"/>
                      <w:szCs w:val="21"/>
                    </w:rPr>
                  </w:pPr>
                  <w:r>
                    <w:rPr>
                      <w:rFonts w:hint="eastAsia" w:ascii="仿宋_GB2312" w:hAnsi="仿宋_GB2312" w:eastAsia="仿宋_GB2312" w:cs="仿宋_GB2312"/>
                      <w:szCs w:val="21"/>
                    </w:rPr>
                    <w:t>标准限值</w:t>
                  </w:r>
                </w:p>
              </w:tc>
            </w:tr>
            <w:tr w14:paraId="4ABA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34" w:type="dxa"/>
                  <w:vMerge w:val="continue"/>
                  <w:vAlign w:val="center"/>
                </w:tcPr>
                <w:p w14:paraId="18E150AA">
                  <w:pPr>
                    <w:jc w:val="center"/>
                    <w:rPr>
                      <w:rFonts w:ascii="仿宋_GB2312" w:hAnsi="仿宋_GB2312" w:eastAsia="仿宋_GB2312" w:cs="仿宋_GB2312"/>
                    </w:rPr>
                  </w:pPr>
                </w:p>
              </w:tc>
              <w:tc>
                <w:tcPr>
                  <w:tcW w:w="1962" w:type="dxa"/>
                  <w:vMerge w:val="continue"/>
                  <w:vAlign w:val="center"/>
                </w:tcPr>
                <w:p w14:paraId="061A14E0">
                  <w:pPr>
                    <w:jc w:val="center"/>
                    <w:rPr>
                      <w:rFonts w:ascii="仿宋_GB2312" w:hAnsi="仿宋_GB2312" w:eastAsia="仿宋_GB2312" w:cs="仿宋_GB2312"/>
                    </w:rPr>
                  </w:pPr>
                </w:p>
              </w:tc>
              <w:tc>
                <w:tcPr>
                  <w:tcW w:w="1448" w:type="dxa"/>
                  <w:vMerge w:val="continue"/>
                  <w:vAlign w:val="center"/>
                </w:tcPr>
                <w:p w14:paraId="17650FB9">
                  <w:pPr>
                    <w:jc w:val="center"/>
                    <w:rPr>
                      <w:rFonts w:ascii="仿宋_GB2312" w:hAnsi="仿宋_GB2312" w:eastAsia="仿宋_GB2312" w:cs="仿宋_GB2312"/>
                    </w:rPr>
                  </w:pPr>
                </w:p>
              </w:tc>
              <w:tc>
                <w:tcPr>
                  <w:tcW w:w="2897" w:type="dxa"/>
                  <w:vAlign w:val="center"/>
                </w:tcPr>
                <w:p w14:paraId="6666A951">
                  <w:pPr>
                    <w:jc w:val="center"/>
                    <w:rPr>
                      <w:rFonts w:ascii="仿宋_GB2312" w:hAnsi="仿宋_GB2312" w:eastAsia="仿宋_GB2312" w:cs="仿宋_GB2312"/>
                      <w:szCs w:val="21"/>
                    </w:rPr>
                  </w:pPr>
                  <w:r>
                    <w:rPr>
                      <w:rFonts w:hint="eastAsia" w:ascii="仿宋_GB2312" w:hAnsi="仿宋_GB2312" w:eastAsia="仿宋_GB2312" w:cs="仿宋_GB2312"/>
                      <w:szCs w:val="21"/>
                    </w:rPr>
                    <w:t>监测结果</w:t>
                  </w:r>
                </w:p>
              </w:tc>
              <w:tc>
                <w:tcPr>
                  <w:tcW w:w="1449" w:type="dxa"/>
                  <w:vMerge w:val="continue"/>
                  <w:vAlign w:val="center"/>
                </w:tcPr>
                <w:p w14:paraId="2650FA2F">
                  <w:pPr>
                    <w:jc w:val="center"/>
                    <w:rPr>
                      <w:rFonts w:ascii="仿宋_GB2312" w:hAnsi="仿宋_GB2312" w:eastAsia="仿宋_GB2312" w:cs="仿宋_GB2312"/>
                      <w:szCs w:val="21"/>
                    </w:rPr>
                  </w:pPr>
                </w:p>
              </w:tc>
            </w:tr>
            <w:tr w14:paraId="71FF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restart"/>
                  <w:vAlign w:val="center"/>
                </w:tcPr>
                <w:p w14:paraId="1D25AC16">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62" w:type="dxa"/>
                  <w:vAlign w:val="center"/>
                </w:tcPr>
                <w:p w14:paraId="1A3CC304">
                  <w:pPr>
                    <w:jc w:val="center"/>
                    <w:rPr>
                      <w:rFonts w:ascii="仿宋_GB2312" w:hAnsi="仿宋_GB2312" w:eastAsia="仿宋_GB2312" w:cs="仿宋_GB2312"/>
                      <w:szCs w:val="21"/>
                    </w:rPr>
                  </w:pPr>
                  <w:r>
                    <w:rPr>
                      <w:rFonts w:hint="eastAsia" w:ascii="仿宋_GB2312" w:hAnsi="仿宋_GB2312" w:eastAsia="仿宋_GB2312" w:cs="仿宋_GB2312"/>
                      <w:szCs w:val="21"/>
                    </w:rPr>
                    <w:t>烟囱高度</w:t>
                  </w:r>
                </w:p>
              </w:tc>
              <w:tc>
                <w:tcPr>
                  <w:tcW w:w="1448" w:type="dxa"/>
                  <w:vAlign w:val="center"/>
                </w:tcPr>
                <w:p w14:paraId="442ADA41">
                  <w:pPr>
                    <w:jc w:val="center"/>
                    <w:rPr>
                      <w:rFonts w:ascii="仿宋_GB2312" w:hAnsi="仿宋_GB2312" w:eastAsia="仿宋_GB2312" w:cs="仿宋_GB2312"/>
                      <w:szCs w:val="21"/>
                    </w:rPr>
                  </w:pPr>
                  <w:r>
                    <w:rPr>
                      <w:rFonts w:hint="eastAsia" w:ascii="仿宋_GB2312" w:hAnsi="仿宋_GB2312" w:eastAsia="仿宋_GB2312" w:cs="仿宋_GB2312"/>
                      <w:szCs w:val="21"/>
                    </w:rPr>
                    <w:t>m</w:t>
                  </w:r>
                </w:p>
              </w:tc>
              <w:tc>
                <w:tcPr>
                  <w:tcW w:w="2897" w:type="dxa"/>
                  <w:vAlign w:val="center"/>
                </w:tcPr>
                <w:p w14:paraId="3B79FD99">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49" w:type="dxa"/>
                  <w:vAlign w:val="center"/>
                </w:tcPr>
                <w:p w14:paraId="31467516">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7FB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6C1C41A2">
                  <w:pPr>
                    <w:jc w:val="center"/>
                    <w:rPr>
                      <w:rFonts w:ascii="仿宋_GB2312" w:hAnsi="仿宋_GB2312" w:eastAsia="仿宋_GB2312" w:cs="仿宋_GB2312"/>
                      <w:szCs w:val="21"/>
                    </w:rPr>
                  </w:pPr>
                </w:p>
              </w:tc>
              <w:tc>
                <w:tcPr>
                  <w:tcW w:w="1962" w:type="dxa"/>
                  <w:vAlign w:val="center"/>
                </w:tcPr>
                <w:p w14:paraId="295C608C">
                  <w:pPr>
                    <w:jc w:val="center"/>
                    <w:rPr>
                      <w:rFonts w:ascii="仿宋_GB2312" w:hAnsi="仿宋_GB2312" w:eastAsia="仿宋_GB2312" w:cs="仿宋_GB2312"/>
                      <w:szCs w:val="21"/>
                    </w:rPr>
                  </w:pPr>
                  <w:r>
                    <w:rPr>
                      <w:rFonts w:hint="eastAsia" w:ascii="仿宋_GB2312" w:hAnsi="仿宋_GB2312" w:eastAsia="仿宋_GB2312" w:cs="仿宋_GB2312"/>
                      <w:szCs w:val="21"/>
                    </w:rPr>
                    <w:t>颗粒物排放浓度</w:t>
                  </w:r>
                </w:p>
              </w:tc>
              <w:tc>
                <w:tcPr>
                  <w:tcW w:w="1448" w:type="dxa"/>
                  <w:vAlign w:val="center"/>
                </w:tcPr>
                <w:p w14:paraId="7B1740E5">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4E14155A">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49" w:type="dxa"/>
                  <w:vAlign w:val="center"/>
                </w:tcPr>
                <w:p w14:paraId="5AB9E18E">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57FE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1BEC9A03">
                  <w:pPr>
                    <w:jc w:val="center"/>
                    <w:rPr>
                      <w:rFonts w:ascii="仿宋_GB2312" w:hAnsi="仿宋_GB2312" w:eastAsia="仿宋_GB2312" w:cs="仿宋_GB2312"/>
                      <w:szCs w:val="21"/>
                    </w:rPr>
                  </w:pPr>
                </w:p>
              </w:tc>
              <w:tc>
                <w:tcPr>
                  <w:tcW w:w="1962" w:type="dxa"/>
                  <w:vAlign w:val="center"/>
                </w:tcPr>
                <w:p w14:paraId="359655AA">
                  <w:pPr>
                    <w:jc w:val="center"/>
                    <w:rPr>
                      <w:rFonts w:ascii="仿宋_GB2312" w:hAnsi="仿宋_GB2312" w:eastAsia="仿宋_GB2312" w:cs="仿宋_GB2312"/>
                      <w:szCs w:val="21"/>
                    </w:rPr>
                  </w:pPr>
                  <w:r>
                    <w:rPr>
                      <w:rFonts w:hint="eastAsia" w:ascii="仿宋_GB2312" w:hAnsi="仿宋_GB2312" w:eastAsia="仿宋_GB2312" w:cs="仿宋_GB2312"/>
                      <w:szCs w:val="21"/>
                    </w:rPr>
                    <w:t>颗粒物排放速率</w:t>
                  </w:r>
                </w:p>
              </w:tc>
              <w:tc>
                <w:tcPr>
                  <w:tcW w:w="1448" w:type="dxa"/>
                  <w:vAlign w:val="center"/>
                </w:tcPr>
                <w:p w14:paraId="1148551D">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231EB2F8">
                  <w:pPr>
                    <w:jc w:val="center"/>
                    <w:rPr>
                      <w:rFonts w:ascii="仿宋_GB2312" w:hAnsi="仿宋_GB2312" w:eastAsia="仿宋_GB2312" w:cs="仿宋_GB2312"/>
                      <w:szCs w:val="21"/>
                    </w:rPr>
                  </w:pPr>
                  <w:r>
                    <w:rPr>
                      <w:rFonts w:hint="eastAsia" w:ascii="仿宋_GB2312" w:hAnsi="仿宋_GB2312" w:eastAsia="仿宋_GB2312" w:cs="仿宋_GB2312"/>
                      <w:szCs w:val="21"/>
                    </w:rPr>
                    <w:t>8×10</w:t>
                  </w:r>
                  <w:r>
                    <w:rPr>
                      <w:rFonts w:hint="eastAsia" w:ascii="仿宋_GB2312" w:hAnsi="仿宋_GB2312" w:eastAsia="仿宋_GB2312" w:cs="仿宋_GB2312"/>
                      <w:szCs w:val="21"/>
                      <w:vertAlign w:val="superscript"/>
                    </w:rPr>
                    <w:t>-3</w:t>
                  </w:r>
                </w:p>
              </w:tc>
              <w:tc>
                <w:tcPr>
                  <w:tcW w:w="1449" w:type="dxa"/>
                  <w:vAlign w:val="center"/>
                </w:tcPr>
                <w:p w14:paraId="6F1D54AD">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2B33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240FD36">
                  <w:pPr>
                    <w:jc w:val="center"/>
                    <w:rPr>
                      <w:rFonts w:ascii="仿宋_GB2312" w:hAnsi="仿宋_GB2312" w:eastAsia="仿宋_GB2312" w:cs="仿宋_GB2312"/>
                      <w:szCs w:val="21"/>
                    </w:rPr>
                  </w:pPr>
                </w:p>
              </w:tc>
              <w:tc>
                <w:tcPr>
                  <w:tcW w:w="1962" w:type="dxa"/>
                  <w:vAlign w:val="center"/>
                </w:tcPr>
                <w:p w14:paraId="5902EE99">
                  <w:pPr>
                    <w:jc w:val="center"/>
                    <w:rPr>
                      <w:rFonts w:ascii="仿宋_GB2312" w:hAnsi="仿宋_GB2312" w:eastAsia="仿宋_GB2312" w:cs="仿宋_GB2312"/>
                      <w:szCs w:val="21"/>
                    </w:rPr>
                  </w:pPr>
                  <w:r>
                    <w:rPr>
                      <w:rFonts w:hint="eastAsia" w:ascii="仿宋_GB2312" w:hAnsi="仿宋_GB2312" w:eastAsia="仿宋_GB2312" w:cs="仿宋_GB2312"/>
                      <w:szCs w:val="21"/>
                    </w:rPr>
                    <w:t>二氧化硫排放浓度</w:t>
                  </w:r>
                </w:p>
              </w:tc>
              <w:tc>
                <w:tcPr>
                  <w:tcW w:w="1448" w:type="dxa"/>
                  <w:vAlign w:val="center"/>
                </w:tcPr>
                <w:p w14:paraId="2F59D6DD">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0C8B60C9">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38764D50">
                  <w:pPr>
                    <w:jc w:val="center"/>
                    <w:rPr>
                      <w:rFonts w:ascii="仿宋_GB2312" w:hAnsi="仿宋_GB2312" w:eastAsia="仿宋_GB2312" w:cs="仿宋_GB2312"/>
                      <w:szCs w:val="21"/>
                    </w:rPr>
                  </w:pPr>
                  <w:r>
                    <w:rPr>
                      <w:rFonts w:hint="eastAsia" w:ascii="仿宋_GB2312" w:hAnsi="仿宋_GB2312" w:eastAsia="仿宋_GB2312" w:cs="仿宋_GB2312"/>
                      <w:szCs w:val="21"/>
                    </w:rPr>
                    <w:t>35</w:t>
                  </w:r>
                </w:p>
              </w:tc>
            </w:tr>
            <w:tr w14:paraId="7EAF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03AEA364">
                  <w:pPr>
                    <w:jc w:val="center"/>
                    <w:rPr>
                      <w:rFonts w:ascii="仿宋_GB2312" w:hAnsi="仿宋_GB2312" w:eastAsia="仿宋_GB2312" w:cs="仿宋_GB2312"/>
                      <w:szCs w:val="21"/>
                    </w:rPr>
                  </w:pPr>
                </w:p>
              </w:tc>
              <w:tc>
                <w:tcPr>
                  <w:tcW w:w="1962" w:type="dxa"/>
                  <w:vAlign w:val="center"/>
                </w:tcPr>
                <w:p w14:paraId="37D5F8C8">
                  <w:pPr>
                    <w:jc w:val="center"/>
                    <w:rPr>
                      <w:rFonts w:ascii="仿宋_GB2312" w:hAnsi="仿宋_GB2312" w:eastAsia="仿宋_GB2312" w:cs="仿宋_GB2312"/>
                      <w:szCs w:val="21"/>
                    </w:rPr>
                  </w:pPr>
                  <w:r>
                    <w:rPr>
                      <w:rFonts w:hint="eastAsia" w:ascii="仿宋_GB2312" w:hAnsi="仿宋_GB2312" w:eastAsia="仿宋_GB2312" w:cs="仿宋_GB2312"/>
                      <w:szCs w:val="21"/>
                    </w:rPr>
                    <w:t>一氧化碳排放浓度</w:t>
                  </w:r>
                </w:p>
              </w:tc>
              <w:tc>
                <w:tcPr>
                  <w:tcW w:w="1448" w:type="dxa"/>
                  <w:vAlign w:val="center"/>
                </w:tcPr>
                <w:p w14:paraId="19CFB983">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2A0F32EE">
                  <w:pPr>
                    <w:jc w:val="center"/>
                    <w:rPr>
                      <w:rFonts w:ascii="仿宋_GB2312" w:hAnsi="仿宋_GB2312" w:eastAsia="仿宋_GB2312" w:cs="仿宋_GB2312"/>
                      <w:szCs w:val="21"/>
                    </w:rPr>
                  </w:pPr>
                  <w:r>
                    <w:rPr>
                      <w:rFonts w:hint="eastAsia" w:ascii="仿宋_GB2312" w:hAnsi="仿宋_GB2312" w:eastAsia="仿宋_GB2312" w:cs="仿宋_GB2312"/>
                      <w:szCs w:val="21"/>
                    </w:rPr>
                    <w:t>43</w:t>
                  </w:r>
                </w:p>
              </w:tc>
              <w:tc>
                <w:tcPr>
                  <w:tcW w:w="1449" w:type="dxa"/>
                  <w:vAlign w:val="center"/>
                </w:tcPr>
                <w:p w14:paraId="2D75D1F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158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36A0FA7C">
                  <w:pPr>
                    <w:jc w:val="center"/>
                    <w:rPr>
                      <w:rFonts w:ascii="仿宋_GB2312" w:hAnsi="仿宋_GB2312" w:eastAsia="仿宋_GB2312" w:cs="仿宋_GB2312"/>
                      <w:szCs w:val="21"/>
                    </w:rPr>
                  </w:pPr>
                </w:p>
              </w:tc>
              <w:tc>
                <w:tcPr>
                  <w:tcW w:w="1962" w:type="dxa"/>
                  <w:vAlign w:val="center"/>
                </w:tcPr>
                <w:p w14:paraId="454578A0">
                  <w:pPr>
                    <w:jc w:val="center"/>
                    <w:rPr>
                      <w:rFonts w:ascii="仿宋_GB2312" w:hAnsi="仿宋_GB2312" w:eastAsia="仿宋_GB2312" w:cs="仿宋_GB2312"/>
                      <w:szCs w:val="21"/>
                    </w:rPr>
                  </w:pPr>
                  <w:r>
                    <w:rPr>
                      <w:rFonts w:hint="eastAsia" w:ascii="仿宋_GB2312" w:hAnsi="仿宋_GB2312" w:eastAsia="仿宋_GB2312" w:cs="仿宋_GB2312"/>
                      <w:szCs w:val="21"/>
                    </w:rPr>
                    <w:t>氮氧化物排放浓度</w:t>
                  </w:r>
                </w:p>
              </w:tc>
              <w:tc>
                <w:tcPr>
                  <w:tcW w:w="1448" w:type="dxa"/>
                  <w:vAlign w:val="center"/>
                </w:tcPr>
                <w:p w14:paraId="4DD018FC">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7E846845">
                  <w:pPr>
                    <w:jc w:val="center"/>
                    <w:rPr>
                      <w:rFonts w:ascii="仿宋_GB2312" w:hAnsi="仿宋_GB2312" w:eastAsia="仿宋_GB2312" w:cs="仿宋_GB2312"/>
                      <w:szCs w:val="21"/>
                    </w:rPr>
                  </w:pPr>
                  <w:r>
                    <w:rPr>
                      <w:rFonts w:hint="eastAsia" w:ascii="仿宋_GB2312" w:hAnsi="仿宋_GB2312" w:eastAsia="仿宋_GB2312" w:cs="仿宋_GB2312"/>
                      <w:szCs w:val="21"/>
                    </w:rPr>
                    <w:t>33</w:t>
                  </w:r>
                </w:p>
              </w:tc>
              <w:tc>
                <w:tcPr>
                  <w:tcW w:w="1449" w:type="dxa"/>
                  <w:vAlign w:val="center"/>
                </w:tcPr>
                <w:p w14:paraId="6F879CD8">
                  <w:pPr>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50</w:t>
                  </w:r>
                </w:p>
              </w:tc>
            </w:tr>
            <w:tr w14:paraId="1FDA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585955F5">
                  <w:pPr>
                    <w:jc w:val="center"/>
                    <w:rPr>
                      <w:rFonts w:ascii="仿宋_GB2312" w:hAnsi="仿宋_GB2312" w:eastAsia="仿宋_GB2312" w:cs="仿宋_GB2312"/>
                      <w:szCs w:val="21"/>
                    </w:rPr>
                  </w:pPr>
                </w:p>
              </w:tc>
              <w:tc>
                <w:tcPr>
                  <w:tcW w:w="1962" w:type="dxa"/>
                  <w:vAlign w:val="center"/>
                </w:tcPr>
                <w:p w14:paraId="2E33E27C">
                  <w:pPr>
                    <w:jc w:val="center"/>
                    <w:rPr>
                      <w:rFonts w:ascii="仿宋_GB2312" w:hAnsi="仿宋_GB2312" w:eastAsia="仿宋_GB2312" w:cs="仿宋_GB2312"/>
                      <w:szCs w:val="21"/>
                    </w:rPr>
                  </w:pPr>
                  <w:r>
                    <w:rPr>
                      <w:rFonts w:hint="eastAsia" w:ascii="仿宋_GB2312" w:hAnsi="仿宋_GB2312" w:eastAsia="仿宋_GB2312" w:cs="仿宋_GB2312"/>
                      <w:szCs w:val="21"/>
                    </w:rPr>
                    <w:t>氮氧化物排放速率</w:t>
                  </w:r>
                </w:p>
              </w:tc>
              <w:tc>
                <w:tcPr>
                  <w:tcW w:w="1448" w:type="dxa"/>
                  <w:vAlign w:val="center"/>
                </w:tcPr>
                <w:p w14:paraId="68311A09">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6F80A690">
                  <w:pPr>
                    <w:jc w:val="center"/>
                    <w:rPr>
                      <w:rFonts w:ascii="仿宋_GB2312" w:hAnsi="仿宋_GB2312" w:eastAsia="仿宋_GB2312" w:cs="仿宋_GB2312"/>
                      <w:szCs w:val="21"/>
                    </w:rPr>
                  </w:pPr>
                  <w:r>
                    <w:rPr>
                      <w:rFonts w:hint="eastAsia" w:ascii="仿宋_GB2312" w:hAnsi="仿宋_GB2312" w:eastAsia="仿宋_GB2312" w:cs="仿宋_GB2312"/>
                      <w:szCs w:val="21"/>
                    </w:rPr>
                    <w:t>9×10</w:t>
                  </w:r>
                  <w:r>
                    <w:rPr>
                      <w:rFonts w:hint="eastAsia" w:ascii="仿宋_GB2312" w:hAnsi="仿宋_GB2312" w:eastAsia="仿宋_GB2312" w:cs="仿宋_GB2312"/>
                      <w:szCs w:val="21"/>
                      <w:vertAlign w:val="superscript"/>
                    </w:rPr>
                    <w:t>-2</w:t>
                  </w:r>
                </w:p>
              </w:tc>
              <w:tc>
                <w:tcPr>
                  <w:tcW w:w="1449" w:type="dxa"/>
                  <w:vAlign w:val="center"/>
                </w:tcPr>
                <w:p w14:paraId="7A5D4D39">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B7E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2AC05A11">
                  <w:pPr>
                    <w:jc w:val="center"/>
                    <w:rPr>
                      <w:rFonts w:ascii="仿宋_GB2312" w:hAnsi="仿宋_GB2312" w:eastAsia="仿宋_GB2312" w:cs="仿宋_GB2312"/>
                      <w:szCs w:val="21"/>
                    </w:rPr>
                  </w:pPr>
                </w:p>
              </w:tc>
              <w:tc>
                <w:tcPr>
                  <w:tcW w:w="1962" w:type="dxa"/>
                  <w:vAlign w:val="center"/>
                </w:tcPr>
                <w:p w14:paraId="4B3090F8">
                  <w:pPr>
                    <w:jc w:val="center"/>
                    <w:rPr>
                      <w:rFonts w:ascii="仿宋_GB2312" w:hAnsi="仿宋_GB2312" w:eastAsia="仿宋_GB2312" w:cs="仿宋_GB2312"/>
                      <w:szCs w:val="21"/>
                    </w:rPr>
                  </w:pPr>
                  <w:r>
                    <w:rPr>
                      <w:rFonts w:hint="eastAsia" w:ascii="仿宋_GB2312" w:hAnsi="仿宋_GB2312" w:eastAsia="仿宋_GB2312" w:cs="仿宋_GB2312"/>
                      <w:szCs w:val="21"/>
                    </w:rPr>
                    <w:t>林克曼黑度</w:t>
                  </w:r>
                </w:p>
              </w:tc>
              <w:tc>
                <w:tcPr>
                  <w:tcW w:w="1448" w:type="dxa"/>
                  <w:vAlign w:val="center"/>
                </w:tcPr>
                <w:p w14:paraId="0520499D">
                  <w:pPr>
                    <w:jc w:val="center"/>
                    <w:rPr>
                      <w:rFonts w:ascii="仿宋_GB2312" w:hAnsi="仿宋_GB2312" w:eastAsia="仿宋_GB2312" w:cs="仿宋_GB2312"/>
                      <w:szCs w:val="21"/>
                    </w:rPr>
                  </w:pPr>
                  <w:r>
                    <w:rPr>
                      <w:rFonts w:hint="eastAsia" w:ascii="仿宋_GB2312" w:hAnsi="仿宋_GB2312" w:eastAsia="仿宋_GB2312" w:cs="仿宋_GB2312"/>
                      <w:szCs w:val="21"/>
                    </w:rPr>
                    <w:t>级</w:t>
                  </w:r>
                </w:p>
              </w:tc>
              <w:tc>
                <w:tcPr>
                  <w:tcW w:w="2897" w:type="dxa"/>
                  <w:vAlign w:val="center"/>
                </w:tcPr>
                <w:p w14:paraId="2E6D5AEA">
                  <w:pPr>
                    <w:jc w:val="center"/>
                    <w:rPr>
                      <w:rFonts w:ascii="仿宋_GB2312" w:hAnsi="仿宋_GB2312" w:eastAsia="仿宋_GB2312" w:cs="仿宋_GB2312"/>
                      <w:szCs w:val="21"/>
                    </w:rPr>
                  </w:pPr>
                  <w:r>
                    <w:rPr>
                      <w:rFonts w:hint="eastAsia" w:ascii="仿宋_GB2312" w:hAnsi="仿宋_GB2312" w:eastAsia="仿宋_GB2312" w:cs="仿宋_GB2312"/>
                      <w:szCs w:val="21"/>
                    </w:rPr>
                    <w:t>&lt;1</w:t>
                  </w:r>
                </w:p>
              </w:tc>
              <w:tc>
                <w:tcPr>
                  <w:tcW w:w="1449" w:type="dxa"/>
                  <w:vAlign w:val="center"/>
                </w:tcPr>
                <w:p w14:paraId="0DAE3AA3">
                  <w:pPr>
                    <w:jc w:val="center"/>
                    <w:rPr>
                      <w:rFonts w:ascii="仿宋_GB2312" w:hAnsi="仿宋_GB2312" w:eastAsia="仿宋_GB2312" w:cs="仿宋_GB2312"/>
                      <w:color w:val="FF0000"/>
                      <w:szCs w:val="21"/>
                    </w:rPr>
                  </w:pPr>
                  <w:r>
                    <w:rPr>
                      <w:rFonts w:hint="eastAsia" w:ascii="仿宋_GB2312" w:hAnsi="仿宋_GB2312" w:eastAsia="仿宋_GB2312" w:cs="仿宋_GB2312"/>
                      <w:szCs w:val="21"/>
                    </w:rPr>
                    <w:t>&lt;1</w:t>
                  </w:r>
                </w:p>
              </w:tc>
            </w:tr>
            <w:tr w14:paraId="3245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34" w:type="dxa"/>
                  <w:vMerge w:val="restart"/>
                  <w:vAlign w:val="center"/>
                </w:tcPr>
                <w:p w14:paraId="6C0AE429">
                  <w:pPr>
                    <w:jc w:val="center"/>
                    <w:rPr>
                      <w:rFonts w:ascii="仿宋_GB2312" w:hAnsi="仿宋_GB2312" w:eastAsia="仿宋_GB2312" w:cs="仿宋_GB2312"/>
                      <w:szCs w:val="21"/>
                    </w:rPr>
                  </w:pPr>
                  <w:r>
                    <w:rPr>
                      <w:rFonts w:hint="eastAsia" w:ascii="仿宋_GB2312" w:hAnsi="仿宋_GB2312" w:eastAsia="仿宋_GB2312" w:cs="仿宋_GB2312"/>
                      <w:szCs w:val="21"/>
                    </w:rPr>
                    <w:t>排气筒编号</w:t>
                  </w:r>
                </w:p>
              </w:tc>
              <w:tc>
                <w:tcPr>
                  <w:tcW w:w="1962" w:type="dxa"/>
                  <w:vMerge w:val="restart"/>
                  <w:vAlign w:val="center"/>
                </w:tcPr>
                <w:p w14:paraId="30DE523C">
                  <w:pPr>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1448" w:type="dxa"/>
                  <w:vMerge w:val="restart"/>
                  <w:vAlign w:val="center"/>
                </w:tcPr>
                <w:p w14:paraId="60520D56">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2897" w:type="dxa"/>
                  <w:vAlign w:val="center"/>
                </w:tcPr>
                <w:p w14:paraId="5D327C5E">
                  <w:pPr>
                    <w:jc w:val="center"/>
                    <w:rPr>
                      <w:rFonts w:ascii="仿宋_GB2312" w:hAnsi="仿宋_GB2312" w:eastAsia="仿宋_GB2312" w:cs="仿宋_GB2312"/>
                      <w:szCs w:val="21"/>
                    </w:rPr>
                  </w:pPr>
                  <w:r>
                    <w:rPr>
                      <w:rFonts w:hint="eastAsia" w:ascii="仿宋_GB2312" w:hAnsi="仿宋_GB2312" w:eastAsia="仿宋_GB2312" w:cs="仿宋_GB2312"/>
                      <w:szCs w:val="21"/>
                    </w:rPr>
                    <w:t>2024年10月23日</w:t>
                  </w:r>
                </w:p>
              </w:tc>
              <w:tc>
                <w:tcPr>
                  <w:tcW w:w="1449" w:type="dxa"/>
                  <w:vMerge w:val="restart"/>
                  <w:vAlign w:val="center"/>
                </w:tcPr>
                <w:p w14:paraId="3F09FE30">
                  <w:pPr>
                    <w:jc w:val="center"/>
                    <w:rPr>
                      <w:rFonts w:ascii="仿宋_GB2312" w:hAnsi="仿宋_GB2312" w:eastAsia="仿宋_GB2312" w:cs="仿宋_GB2312"/>
                      <w:color w:val="FF0000"/>
                      <w:szCs w:val="21"/>
                      <w:highlight w:val="yellow"/>
                    </w:rPr>
                  </w:pPr>
                  <w:r>
                    <w:rPr>
                      <w:rFonts w:hint="eastAsia" w:ascii="仿宋_GB2312" w:hAnsi="仿宋_GB2312" w:eastAsia="仿宋_GB2312" w:cs="仿宋_GB2312"/>
                      <w:szCs w:val="21"/>
                    </w:rPr>
                    <w:t>标准限值</w:t>
                  </w:r>
                </w:p>
              </w:tc>
            </w:tr>
            <w:tr w14:paraId="21A9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34" w:type="dxa"/>
                  <w:vMerge w:val="continue"/>
                  <w:vAlign w:val="center"/>
                </w:tcPr>
                <w:p w14:paraId="43FBD866">
                  <w:pPr>
                    <w:jc w:val="center"/>
                    <w:rPr>
                      <w:rFonts w:ascii="仿宋_GB2312" w:hAnsi="仿宋_GB2312" w:eastAsia="仿宋_GB2312" w:cs="仿宋_GB2312"/>
                    </w:rPr>
                  </w:pPr>
                </w:p>
              </w:tc>
              <w:tc>
                <w:tcPr>
                  <w:tcW w:w="1962" w:type="dxa"/>
                  <w:vMerge w:val="continue"/>
                  <w:vAlign w:val="center"/>
                </w:tcPr>
                <w:p w14:paraId="6309C3A7">
                  <w:pPr>
                    <w:jc w:val="center"/>
                    <w:rPr>
                      <w:rFonts w:ascii="仿宋_GB2312" w:hAnsi="仿宋_GB2312" w:eastAsia="仿宋_GB2312" w:cs="仿宋_GB2312"/>
                    </w:rPr>
                  </w:pPr>
                </w:p>
              </w:tc>
              <w:tc>
                <w:tcPr>
                  <w:tcW w:w="1448" w:type="dxa"/>
                  <w:vMerge w:val="continue"/>
                  <w:vAlign w:val="center"/>
                </w:tcPr>
                <w:p w14:paraId="7C04B9BA">
                  <w:pPr>
                    <w:jc w:val="center"/>
                    <w:rPr>
                      <w:rFonts w:ascii="仿宋_GB2312" w:hAnsi="仿宋_GB2312" w:eastAsia="仿宋_GB2312" w:cs="仿宋_GB2312"/>
                    </w:rPr>
                  </w:pPr>
                </w:p>
              </w:tc>
              <w:tc>
                <w:tcPr>
                  <w:tcW w:w="2897" w:type="dxa"/>
                  <w:vAlign w:val="center"/>
                </w:tcPr>
                <w:p w14:paraId="201D04A5">
                  <w:pPr>
                    <w:jc w:val="center"/>
                    <w:rPr>
                      <w:rFonts w:ascii="仿宋_GB2312" w:hAnsi="仿宋_GB2312" w:eastAsia="仿宋_GB2312" w:cs="仿宋_GB2312"/>
                      <w:szCs w:val="21"/>
                    </w:rPr>
                  </w:pPr>
                  <w:r>
                    <w:rPr>
                      <w:rFonts w:hint="eastAsia" w:ascii="仿宋_GB2312" w:hAnsi="仿宋_GB2312" w:eastAsia="仿宋_GB2312" w:cs="仿宋_GB2312"/>
                      <w:szCs w:val="21"/>
                    </w:rPr>
                    <w:t>监测结果</w:t>
                  </w:r>
                </w:p>
              </w:tc>
              <w:tc>
                <w:tcPr>
                  <w:tcW w:w="1449" w:type="dxa"/>
                  <w:vMerge w:val="continue"/>
                  <w:vAlign w:val="center"/>
                </w:tcPr>
                <w:p w14:paraId="15C51BE9">
                  <w:pPr>
                    <w:jc w:val="center"/>
                    <w:rPr>
                      <w:rFonts w:ascii="仿宋_GB2312" w:hAnsi="仿宋_GB2312" w:eastAsia="仿宋_GB2312" w:cs="仿宋_GB2312"/>
                      <w:szCs w:val="21"/>
                    </w:rPr>
                  </w:pPr>
                </w:p>
              </w:tc>
            </w:tr>
            <w:tr w14:paraId="26FD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restart"/>
                  <w:vAlign w:val="center"/>
                </w:tcPr>
                <w:p w14:paraId="032E6EC4">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962" w:type="dxa"/>
                  <w:vAlign w:val="center"/>
                </w:tcPr>
                <w:p w14:paraId="32C468CF">
                  <w:pPr>
                    <w:jc w:val="center"/>
                    <w:rPr>
                      <w:rFonts w:ascii="仿宋_GB2312" w:hAnsi="仿宋_GB2312" w:eastAsia="仿宋_GB2312" w:cs="仿宋_GB2312"/>
                      <w:szCs w:val="21"/>
                    </w:rPr>
                  </w:pPr>
                  <w:r>
                    <w:rPr>
                      <w:rFonts w:hint="eastAsia" w:ascii="仿宋_GB2312" w:hAnsi="仿宋_GB2312" w:eastAsia="仿宋_GB2312" w:cs="仿宋_GB2312"/>
                      <w:szCs w:val="21"/>
                    </w:rPr>
                    <w:t>烟囱高度</w:t>
                  </w:r>
                </w:p>
              </w:tc>
              <w:tc>
                <w:tcPr>
                  <w:tcW w:w="1448" w:type="dxa"/>
                  <w:vAlign w:val="center"/>
                </w:tcPr>
                <w:p w14:paraId="752E4834">
                  <w:pPr>
                    <w:jc w:val="center"/>
                    <w:rPr>
                      <w:rFonts w:ascii="仿宋_GB2312" w:hAnsi="仿宋_GB2312" w:eastAsia="仿宋_GB2312" w:cs="仿宋_GB2312"/>
                      <w:szCs w:val="21"/>
                    </w:rPr>
                  </w:pPr>
                  <w:r>
                    <w:rPr>
                      <w:rFonts w:hint="eastAsia" w:ascii="仿宋_GB2312" w:hAnsi="仿宋_GB2312" w:eastAsia="仿宋_GB2312" w:cs="仿宋_GB2312"/>
                      <w:szCs w:val="21"/>
                    </w:rPr>
                    <w:t>m</w:t>
                  </w:r>
                </w:p>
              </w:tc>
              <w:tc>
                <w:tcPr>
                  <w:tcW w:w="2897" w:type="dxa"/>
                  <w:vAlign w:val="center"/>
                </w:tcPr>
                <w:p w14:paraId="709C659F">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49" w:type="dxa"/>
                  <w:vAlign w:val="center"/>
                </w:tcPr>
                <w:p w14:paraId="741B358A">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0AD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3998079E">
                  <w:pPr>
                    <w:jc w:val="center"/>
                    <w:rPr>
                      <w:rFonts w:ascii="仿宋_GB2312" w:hAnsi="仿宋_GB2312" w:eastAsia="仿宋_GB2312" w:cs="仿宋_GB2312"/>
                      <w:szCs w:val="21"/>
                    </w:rPr>
                  </w:pPr>
                </w:p>
              </w:tc>
              <w:tc>
                <w:tcPr>
                  <w:tcW w:w="1962" w:type="dxa"/>
                  <w:vAlign w:val="center"/>
                </w:tcPr>
                <w:p w14:paraId="058E8D94">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氯化氢排放浓度</w:t>
                  </w:r>
                </w:p>
              </w:tc>
              <w:tc>
                <w:tcPr>
                  <w:tcW w:w="1448" w:type="dxa"/>
                  <w:vAlign w:val="center"/>
                </w:tcPr>
                <w:p w14:paraId="53322E19">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3653F508">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06D6593A">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4B93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2D8C29CB">
                  <w:pPr>
                    <w:jc w:val="center"/>
                    <w:rPr>
                      <w:rFonts w:ascii="仿宋_GB2312" w:hAnsi="仿宋_GB2312" w:eastAsia="仿宋_GB2312" w:cs="仿宋_GB2312"/>
                      <w:szCs w:val="21"/>
                    </w:rPr>
                  </w:pPr>
                </w:p>
              </w:tc>
              <w:tc>
                <w:tcPr>
                  <w:tcW w:w="1962" w:type="dxa"/>
                  <w:vAlign w:val="center"/>
                </w:tcPr>
                <w:p w14:paraId="083F5501">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氯化氢排放速率</w:t>
                  </w:r>
                </w:p>
              </w:tc>
              <w:tc>
                <w:tcPr>
                  <w:tcW w:w="1448" w:type="dxa"/>
                  <w:vAlign w:val="center"/>
                </w:tcPr>
                <w:p w14:paraId="4C95DFA7">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7AF87C64">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2E9D85F1">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016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0159A3F8">
                  <w:pPr>
                    <w:jc w:val="center"/>
                    <w:rPr>
                      <w:rFonts w:ascii="仿宋_GB2312" w:hAnsi="仿宋_GB2312" w:eastAsia="仿宋_GB2312" w:cs="仿宋_GB2312"/>
                      <w:szCs w:val="21"/>
                    </w:rPr>
                  </w:pPr>
                </w:p>
              </w:tc>
              <w:tc>
                <w:tcPr>
                  <w:tcW w:w="1962" w:type="dxa"/>
                  <w:vAlign w:val="center"/>
                </w:tcPr>
                <w:p w14:paraId="3014F20F">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硫酸雾排放浓度</w:t>
                  </w:r>
                </w:p>
              </w:tc>
              <w:tc>
                <w:tcPr>
                  <w:tcW w:w="1448" w:type="dxa"/>
                  <w:vAlign w:val="center"/>
                </w:tcPr>
                <w:p w14:paraId="106D8B01">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1A6A79D7">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7D28716B">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288F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9313609">
                  <w:pPr>
                    <w:jc w:val="center"/>
                    <w:rPr>
                      <w:rFonts w:ascii="仿宋_GB2312" w:hAnsi="仿宋_GB2312" w:eastAsia="仿宋_GB2312" w:cs="仿宋_GB2312"/>
                      <w:szCs w:val="21"/>
                    </w:rPr>
                  </w:pPr>
                </w:p>
              </w:tc>
              <w:tc>
                <w:tcPr>
                  <w:tcW w:w="1962" w:type="dxa"/>
                  <w:vAlign w:val="center"/>
                </w:tcPr>
                <w:p w14:paraId="031E2EBE">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硫酸雾排放速率</w:t>
                  </w:r>
                </w:p>
              </w:tc>
              <w:tc>
                <w:tcPr>
                  <w:tcW w:w="1448" w:type="dxa"/>
                  <w:vAlign w:val="center"/>
                </w:tcPr>
                <w:p w14:paraId="370B03B3">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1A380774">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49" w:type="dxa"/>
                  <w:vAlign w:val="center"/>
                </w:tcPr>
                <w:p w14:paraId="14DC34B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77B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5361F036">
                  <w:pPr>
                    <w:jc w:val="center"/>
                    <w:rPr>
                      <w:rFonts w:ascii="仿宋_GB2312" w:hAnsi="仿宋_GB2312" w:eastAsia="仿宋_GB2312" w:cs="仿宋_GB2312"/>
                      <w:szCs w:val="21"/>
                    </w:rPr>
                  </w:pPr>
                </w:p>
              </w:tc>
              <w:tc>
                <w:tcPr>
                  <w:tcW w:w="1962" w:type="dxa"/>
                  <w:vAlign w:val="center"/>
                </w:tcPr>
                <w:p w14:paraId="6F23C7FF">
                  <w:pPr>
                    <w:jc w:val="center"/>
                    <w:rPr>
                      <w:rFonts w:ascii="仿宋_GB2312" w:hAnsi="仿宋_GB2312" w:eastAsia="仿宋_GB2312" w:cs="仿宋_GB2312"/>
                      <w:szCs w:val="21"/>
                    </w:rPr>
                  </w:pPr>
                  <w:r>
                    <w:rPr>
                      <w:rFonts w:hint="eastAsia" w:ascii="仿宋_GB2312" w:hAnsi="仿宋_GB2312" w:eastAsia="仿宋_GB2312" w:cs="仿宋_GB2312"/>
                      <w:szCs w:val="21"/>
                    </w:rPr>
                    <w:t>氮氧化物排放浓度</w:t>
                  </w:r>
                </w:p>
              </w:tc>
              <w:tc>
                <w:tcPr>
                  <w:tcW w:w="1448" w:type="dxa"/>
                  <w:vAlign w:val="center"/>
                </w:tcPr>
                <w:p w14:paraId="7C0DF833">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4772FA60">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48FA9A38">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14:paraId="3CD0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189407F0">
                  <w:pPr>
                    <w:jc w:val="center"/>
                    <w:rPr>
                      <w:rFonts w:ascii="仿宋_GB2312" w:hAnsi="仿宋_GB2312" w:eastAsia="仿宋_GB2312" w:cs="仿宋_GB2312"/>
                      <w:szCs w:val="21"/>
                    </w:rPr>
                  </w:pPr>
                </w:p>
              </w:tc>
              <w:tc>
                <w:tcPr>
                  <w:tcW w:w="1962" w:type="dxa"/>
                  <w:vAlign w:val="center"/>
                </w:tcPr>
                <w:p w14:paraId="12A3215E">
                  <w:pPr>
                    <w:jc w:val="center"/>
                    <w:rPr>
                      <w:rFonts w:ascii="仿宋_GB2312" w:hAnsi="仿宋_GB2312" w:eastAsia="仿宋_GB2312" w:cs="仿宋_GB2312"/>
                      <w:szCs w:val="21"/>
                    </w:rPr>
                  </w:pPr>
                  <w:r>
                    <w:rPr>
                      <w:rFonts w:hint="eastAsia" w:ascii="仿宋_GB2312" w:hAnsi="仿宋_GB2312" w:eastAsia="仿宋_GB2312" w:cs="仿宋_GB2312"/>
                      <w:szCs w:val="21"/>
                    </w:rPr>
                    <w:t>氮氧化物排放速率</w:t>
                  </w:r>
                </w:p>
              </w:tc>
              <w:tc>
                <w:tcPr>
                  <w:tcW w:w="1448" w:type="dxa"/>
                  <w:vAlign w:val="center"/>
                </w:tcPr>
                <w:p w14:paraId="517624B9">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6E3D5244">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49" w:type="dxa"/>
                  <w:vAlign w:val="center"/>
                </w:tcPr>
                <w:p w14:paraId="251DBF5D">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6DB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934" w:type="dxa"/>
                  <w:vMerge w:val="restart"/>
                  <w:vAlign w:val="center"/>
                </w:tcPr>
                <w:p w14:paraId="67B61D74">
                  <w:pPr>
                    <w:jc w:val="center"/>
                    <w:rPr>
                      <w:rFonts w:ascii="仿宋_GB2312" w:hAnsi="仿宋_GB2312" w:eastAsia="仿宋_GB2312" w:cs="仿宋_GB2312"/>
                      <w:szCs w:val="21"/>
                    </w:rPr>
                  </w:pPr>
                  <w:r>
                    <w:rPr>
                      <w:rFonts w:hint="eastAsia" w:ascii="仿宋_GB2312" w:hAnsi="仿宋_GB2312" w:eastAsia="仿宋_GB2312" w:cs="仿宋_GB2312"/>
                      <w:szCs w:val="21"/>
                    </w:rPr>
                    <w:t>排气筒编号</w:t>
                  </w:r>
                </w:p>
                <w:p w14:paraId="54962D13">
                  <w:pPr>
                    <w:jc w:val="center"/>
                    <w:rPr>
                      <w:rFonts w:ascii="仿宋_GB2312" w:hAnsi="仿宋_GB2312" w:eastAsia="仿宋_GB2312" w:cs="仿宋_GB2312"/>
                      <w:szCs w:val="21"/>
                    </w:rPr>
                  </w:pPr>
                </w:p>
              </w:tc>
              <w:tc>
                <w:tcPr>
                  <w:tcW w:w="1962" w:type="dxa"/>
                  <w:vMerge w:val="restart"/>
                  <w:vAlign w:val="center"/>
                </w:tcPr>
                <w:p w14:paraId="13A9AB76">
                  <w:pPr>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1448" w:type="dxa"/>
                  <w:vMerge w:val="restart"/>
                  <w:vAlign w:val="center"/>
                </w:tcPr>
                <w:p w14:paraId="31B2BD07">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2897" w:type="dxa"/>
                  <w:vAlign w:val="center"/>
                </w:tcPr>
                <w:p w14:paraId="6A507E88">
                  <w:pPr>
                    <w:jc w:val="center"/>
                    <w:rPr>
                      <w:rFonts w:ascii="仿宋_GB2312" w:hAnsi="仿宋_GB2312" w:eastAsia="仿宋_GB2312" w:cs="仿宋_GB2312"/>
                      <w:szCs w:val="21"/>
                    </w:rPr>
                  </w:pPr>
                  <w:r>
                    <w:rPr>
                      <w:rFonts w:hint="eastAsia" w:ascii="仿宋_GB2312" w:hAnsi="仿宋_GB2312" w:eastAsia="仿宋_GB2312" w:cs="仿宋_GB2312"/>
                      <w:szCs w:val="21"/>
                    </w:rPr>
                    <w:t>2024年10月23日</w:t>
                  </w:r>
                </w:p>
              </w:tc>
              <w:tc>
                <w:tcPr>
                  <w:tcW w:w="1449" w:type="dxa"/>
                  <w:vMerge w:val="restart"/>
                  <w:vAlign w:val="center"/>
                </w:tcPr>
                <w:p w14:paraId="00F83DED">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标准限值</w:t>
                  </w:r>
                </w:p>
              </w:tc>
            </w:tr>
            <w:tr w14:paraId="63E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716665F7">
                  <w:pPr>
                    <w:jc w:val="center"/>
                    <w:rPr>
                      <w:rFonts w:ascii="仿宋_GB2312" w:hAnsi="仿宋_GB2312" w:eastAsia="仿宋_GB2312" w:cs="仿宋_GB2312"/>
                      <w:szCs w:val="21"/>
                    </w:rPr>
                  </w:pPr>
                </w:p>
              </w:tc>
              <w:tc>
                <w:tcPr>
                  <w:tcW w:w="1962" w:type="dxa"/>
                  <w:vMerge w:val="continue"/>
                  <w:vAlign w:val="center"/>
                </w:tcPr>
                <w:p w14:paraId="4F63076D">
                  <w:pPr>
                    <w:jc w:val="center"/>
                    <w:rPr>
                      <w:rFonts w:ascii="仿宋_GB2312" w:hAnsi="仿宋_GB2312" w:eastAsia="仿宋_GB2312" w:cs="仿宋_GB2312"/>
                      <w:szCs w:val="21"/>
                    </w:rPr>
                  </w:pPr>
                </w:p>
              </w:tc>
              <w:tc>
                <w:tcPr>
                  <w:tcW w:w="1448" w:type="dxa"/>
                  <w:vMerge w:val="continue"/>
                  <w:vAlign w:val="center"/>
                </w:tcPr>
                <w:p w14:paraId="4E5E5260">
                  <w:pPr>
                    <w:jc w:val="center"/>
                    <w:rPr>
                      <w:rFonts w:ascii="仿宋_GB2312" w:hAnsi="仿宋_GB2312" w:eastAsia="仿宋_GB2312" w:cs="仿宋_GB2312"/>
                      <w:szCs w:val="21"/>
                    </w:rPr>
                  </w:pPr>
                </w:p>
              </w:tc>
              <w:tc>
                <w:tcPr>
                  <w:tcW w:w="2897" w:type="dxa"/>
                  <w:vAlign w:val="center"/>
                </w:tcPr>
                <w:p w14:paraId="3A86CCD1">
                  <w:pPr>
                    <w:jc w:val="center"/>
                    <w:rPr>
                      <w:rFonts w:ascii="仿宋_GB2312" w:hAnsi="仿宋_GB2312" w:eastAsia="仿宋_GB2312" w:cs="仿宋_GB2312"/>
                      <w:szCs w:val="21"/>
                    </w:rPr>
                  </w:pPr>
                  <w:r>
                    <w:rPr>
                      <w:rFonts w:hint="eastAsia" w:ascii="仿宋_GB2312" w:hAnsi="仿宋_GB2312" w:eastAsia="仿宋_GB2312" w:cs="仿宋_GB2312"/>
                      <w:szCs w:val="21"/>
                    </w:rPr>
                    <w:t>监测结果</w:t>
                  </w:r>
                </w:p>
              </w:tc>
              <w:tc>
                <w:tcPr>
                  <w:tcW w:w="1449" w:type="dxa"/>
                  <w:vMerge w:val="continue"/>
                  <w:vAlign w:val="center"/>
                </w:tcPr>
                <w:p w14:paraId="59B9B571">
                  <w:pPr>
                    <w:jc w:val="center"/>
                    <w:rPr>
                      <w:rFonts w:ascii="仿宋_GB2312" w:hAnsi="仿宋_GB2312" w:eastAsia="仿宋_GB2312" w:cs="仿宋_GB2312"/>
                      <w:szCs w:val="21"/>
                      <w:highlight w:val="yellow"/>
                    </w:rPr>
                  </w:pPr>
                </w:p>
              </w:tc>
            </w:tr>
            <w:tr w14:paraId="734B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restart"/>
                  <w:vAlign w:val="center"/>
                </w:tcPr>
                <w:p w14:paraId="725675F5">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62" w:type="dxa"/>
                  <w:vAlign w:val="center"/>
                </w:tcPr>
                <w:p w14:paraId="48529D91">
                  <w:pPr>
                    <w:jc w:val="center"/>
                    <w:rPr>
                      <w:rFonts w:ascii="仿宋_GB2312" w:hAnsi="仿宋_GB2312" w:eastAsia="仿宋_GB2312" w:cs="仿宋_GB2312"/>
                      <w:szCs w:val="21"/>
                    </w:rPr>
                  </w:pPr>
                  <w:r>
                    <w:rPr>
                      <w:rFonts w:hint="eastAsia" w:ascii="仿宋_GB2312" w:hAnsi="仿宋_GB2312" w:eastAsia="仿宋_GB2312" w:cs="仿宋_GB2312"/>
                      <w:szCs w:val="21"/>
                    </w:rPr>
                    <w:t>烟囱高度</w:t>
                  </w:r>
                </w:p>
              </w:tc>
              <w:tc>
                <w:tcPr>
                  <w:tcW w:w="1448" w:type="dxa"/>
                  <w:vAlign w:val="center"/>
                </w:tcPr>
                <w:p w14:paraId="6099429D">
                  <w:pPr>
                    <w:jc w:val="center"/>
                    <w:rPr>
                      <w:rFonts w:ascii="仿宋_GB2312" w:hAnsi="仿宋_GB2312" w:eastAsia="仿宋_GB2312" w:cs="仿宋_GB2312"/>
                      <w:szCs w:val="21"/>
                    </w:rPr>
                  </w:pPr>
                  <w:r>
                    <w:rPr>
                      <w:rFonts w:hint="eastAsia" w:ascii="仿宋_GB2312" w:hAnsi="仿宋_GB2312" w:eastAsia="仿宋_GB2312" w:cs="仿宋_GB2312"/>
                      <w:szCs w:val="21"/>
                    </w:rPr>
                    <w:t>m</w:t>
                  </w:r>
                </w:p>
              </w:tc>
              <w:tc>
                <w:tcPr>
                  <w:tcW w:w="2897" w:type="dxa"/>
                  <w:vAlign w:val="center"/>
                </w:tcPr>
                <w:p w14:paraId="0446A120">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49" w:type="dxa"/>
                  <w:vAlign w:val="center"/>
                </w:tcPr>
                <w:p w14:paraId="78A20DFA">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999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30AA5FE7">
                  <w:pPr>
                    <w:jc w:val="center"/>
                    <w:rPr>
                      <w:rFonts w:ascii="仿宋_GB2312" w:hAnsi="仿宋_GB2312" w:eastAsia="仿宋_GB2312" w:cs="仿宋_GB2312"/>
                      <w:szCs w:val="21"/>
                    </w:rPr>
                  </w:pPr>
                </w:p>
              </w:tc>
              <w:tc>
                <w:tcPr>
                  <w:tcW w:w="1962" w:type="dxa"/>
                  <w:vAlign w:val="center"/>
                </w:tcPr>
                <w:p w14:paraId="5EF970F0">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氯化氢排放浓度</w:t>
                  </w:r>
                </w:p>
              </w:tc>
              <w:tc>
                <w:tcPr>
                  <w:tcW w:w="1448" w:type="dxa"/>
                  <w:vAlign w:val="center"/>
                </w:tcPr>
                <w:p w14:paraId="4A67C1F4">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59026401">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1B4AB78E">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672B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1A173A45">
                  <w:pPr>
                    <w:jc w:val="center"/>
                    <w:rPr>
                      <w:rFonts w:ascii="仿宋_GB2312" w:hAnsi="仿宋_GB2312" w:eastAsia="仿宋_GB2312" w:cs="仿宋_GB2312"/>
                      <w:szCs w:val="21"/>
                    </w:rPr>
                  </w:pPr>
                </w:p>
              </w:tc>
              <w:tc>
                <w:tcPr>
                  <w:tcW w:w="1962" w:type="dxa"/>
                  <w:vAlign w:val="center"/>
                </w:tcPr>
                <w:p w14:paraId="21E9367A">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氯化氢排放速率</w:t>
                  </w:r>
                </w:p>
              </w:tc>
              <w:tc>
                <w:tcPr>
                  <w:tcW w:w="1448" w:type="dxa"/>
                  <w:vAlign w:val="center"/>
                </w:tcPr>
                <w:p w14:paraId="22627E53">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195DAC0D">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3396F7A6">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163B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59D5702A">
                  <w:pPr>
                    <w:jc w:val="center"/>
                    <w:rPr>
                      <w:rFonts w:ascii="仿宋_GB2312" w:hAnsi="仿宋_GB2312" w:eastAsia="仿宋_GB2312" w:cs="仿宋_GB2312"/>
                      <w:szCs w:val="21"/>
                    </w:rPr>
                  </w:pPr>
                </w:p>
              </w:tc>
              <w:tc>
                <w:tcPr>
                  <w:tcW w:w="1962" w:type="dxa"/>
                  <w:vAlign w:val="center"/>
                </w:tcPr>
                <w:p w14:paraId="7744D27A">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硫酸雾排放浓度</w:t>
                  </w:r>
                </w:p>
              </w:tc>
              <w:tc>
                <w:tcPr>
                  <w:tcW w:w="1448" w:type="dxa"/>
                  <w:vAlign w:val="center"/>
                </w:tcPr>
                <w:p w14:paraId="3320E293">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59B8F41D">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66FB45B3">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45F9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09BC2DEB">
                  <w:pPr>
                    <w:jc w:val="center"/>
                    <w:rPr>
                      <w:rFonts w:ascii="仿宋_GB2312" w:hAnsi="仿宋_GB2312" w:eastAsia="仿宋_GB2312" w:cs="仿宋_GB2312"/>
                      <w:szCs w:val="21"/>
                    </w:rPr>
                  </w:pPr>
                </w:p>
              </w:tc>
              <w:tc>
                <w:tcPr>
                  <w:tcW w:w="1962" w:type="dxa"/>
                  <w:vAlign w:val="center"/>
                </w:tcPr>
                <w:p w14:paraId="32140CFB">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硫酸雾排放速率</w:t>
                  </w:r>
                </w:p>
              </w:tc>
              <w:tc>
                <w:tcPr>
                  <w:tcW w:w="1448" w:type="dxa"/>
                  <w:vAlign w:val="center"/>
                </w:tcPr>
                <w:p w14:paraId="424EEAD9">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25E5E1D3">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5531FDDC">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3FE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34" w:type="dxa"/>
                  <w:vMerge w:val="restart"/>
                  <w:vAlign w:val="center"/>
                </w:tcPr>
                <w:p w14:paraId="2B3C9EA5">
                  <w:pPr>
                    <w:jc w:val="center"/>
                    <w:rPr>
                      <w:rFonts w:ascii="仿宋_GB2312" w:hAnsi="仿宋_GB2312" w:eastAsia="仿宋_GB2312" w:cs="仿宋_GB2312"/>
                      <w:szCs w:val="21"/>
                    </w:rPr>
                  </w:pPr>
                  <w:r>
                    <w:rPr>
                      <w:rFonts w:hint="eastAsia" w:ascii="仿宋_GB2312" w:hAnsi="仿宋_GB2312" w:eastAsia="仿宋_GB2312" w:cs="仿宋_GB2312"/>
                      <w:szCs w:val="21"/>
                    </w:rPr>
                    <w:t>排气筒编号</w:t>
                  </w:r>
                </w:p>
              </w:tc>
              <w:tc>
                <w:tcPr>
                  <w:tcW w:w="1962" w:type="dxa"/>
                  <w:vMerge w:val="restart"/>
                  <w:vAlign w:val="center"/>
                </w:tcPr>
                <w:p w14:paraId="5CDAB02B">
                  <w:pPr>
                    <w:jc w:val="center"/>
                    <w:rPr>
                      <w:rFonts w:ascii="仿宋_GB2312" w:hAnsi="仿宋_GB2312" w:eastAsia="仿宋_GB2312" w:cs="仿宋_GB2312"/>
                      <w:szCs w:val="21"/>
                    </w:rPr>
                  </w:pPr>
                  <w:r>
                    <w:rPr>
                      <w:rFonts w:hint="eastAsia" w:ascii="仿宋_GB2312" w:hAnsi="仿宋_GB2312" w:eastAsia="仿宋_GB2312" w:cs="仿宋_GB2312"/>
                      <w:szCs w:val="21"/>
                    </w:rPr>
                    <w:t>监测项目</w:t>
                  </w:r>
                </w:p>
              </w:tc>
              <w:tc>
                <w:tcPr>
                  <w:tcW w:w="1448" w:type="dxa"/>
                  <w:vMerge w:val="restart"/>
                  <w:vAlign w:val="center"/>
                </w:tcPr>
                <w:p w14:paraId="0D9FADF1">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2897" w:type="dxa"/>
                  <w:vAlign w:val="center"/>
                </w:tcPr>
                <w:p w14:paraId="71ADCC23">
                  <w:pPr>
                    <w:jc w:val="center"/>
                    <w:rPr>
                      <w:rFonts w:ascii="仿宋_GB2312" w:hAnsi="仿宋_GB2312" w:eastAsia="仿宋_GB2312" w:cs="仿宋_GB2312"/>
                      <w:szCs w:val="21"/>
                    </w:rPr>
                  </w:pPr>
                  <w:r>
                    <w:rPr>
                      <w:rFonts w:hint="eastAsia" w:ascii="仿宋_GB2312" w:hAnsi="仿宋_GB2312" w:eastAsia="仿宋_GB2312" w:cs="仿宋_GB2312"/>
                      <w:szCs w:val="21"/>
                    </w:rPr>
                    <w:t>2024年10月23日</w:t>
                  </w:r>
                </w:p>
              </w:tc>
              <w:tc>
                <w:tcPr>
                  <w:tcW w:w="1449" w:type="dxa"/>
                  <w:vMerge w:val="restart"/>
                  <w:vAlign w:val="center"/>
                </w:tcPr>
                <w:p w14:paraId="657CE442">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标准限值</w:t>
                  </w:r>
                </w:p>
              </w:tc>
            </w:tr>
            <w:tr w14:paraId="41A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34" w:type="dxa"/>
                  <w:vMerge w:val="continue"/>
                  <w:vAlign w:val="center"/>
                </w:tcPr>
                <w:p w14:paraId="2223A8D8">
                  <w:pPr>
                    <w:jc w:val="center"/>
                    <w:rPr>
                      <w:rFonts w:ascii="仿宋_GB2312" w:hAnsi="仿宋_GB2312" w:eastAsia="仿宋_GB2312" w:cs="仿宋_GB2312"/>
                    </w:rPr>
                  </w:pPr>
                </w:p>
              </w:tc>
              <w:tc>
                <w:tcPr>
                  <w:tcW w:w="1962" w:type="dxa"/>
                  <w:vMerge w:val="continue"/>
                  <w:vAlign w:val="center"/>
                </w:tcPr>
                <w:p w14:paraId="2F371264">
                  <w:pPr>
                    <w:jc w:val="center"/>
                    <w:rPr>
                      <w:rFonts w:ascii="仿宋_GB2312" w:hAnsi="仿宋_GB2312" w:eastAsia="仿宋_GB2312" w:cs="仿宋_GB2312"/>
                    </w:rPr>
                  </w:pPr>
                </w:p>
              </w:tc>
              <w:tc>
                <w:tcPr>
                  <w:tcW w:w="1448" w:type="dxa"/>
                  <w:vMerge w:val="continue"/>
                  <w:vAlign w:val="center"/>
                </w:tcPr>
                <w:p w14:paraId="70AB008B">
                  <w:pPr>
                    <w:jc w:val="center"/>
                    <w:rPr>
                      <w:rFonts w:ascii="仿宋_GB2312" w:hAnsi="仿宋_GB2312" w:eastAsia="仿宋_GB2312" w:cs="仿宋_GB2312"/>
                    </w:rPr>
                  </w:pPr>
                </w:p>
              </w:tc>
              <w:tc>
                <w:tcPr>
                  <w:tcW w:w="2897" w:type="dxa"/>
                  <w:vAlign w:val="center"/>
                </w:tcPr>
                <w:p w14:paraId="5596DD1A">
                  <w:pPr>
                    <w:jc w:val="center"/>
                    <w:rPr>
                      <w:rFonts w:ascii="仿宋_GB2312" w:hAnsi="仿宋_GB2312" w:eastAsia="仿宋_GB2312" w:cs="仿宋_GB2312"/>
                      <w:szCs w:val="21"/>
                    </w:rPr>
                  </w:pPr>
                  <w:r>
                    <w:rPr>
                      <w:rFonts w:hint="eastAsia" w:ascii="仿宋_GB2312" w:hAnsi="仿宋_GB2312" w:eastAsia="仿宋_GB2312" w:cs="仿宋_GB2312"/>
                      <w:szCs w:val="21"/>
                    </w:rPr>
                    <w:t>监测结果</w:t>
                  </w:r>
                </w:p>
              </w:tc>
              <w:tc>
                <w:tcPr>
                  <w:tcW w:w="1449" w:type="dxa"/>
                  <w:vMerge w:val="continue"/>
                  <w:vAlign w:val="center"/>
                </w:tcPr>
                <w:p w14:paraId="72CCFAFE">
                  <w:pPr>
                    <w:jc w:val="center"/>
                    <w:rPr>
                      <w:rFonts w:ascii="仿宋_GB2312" w:hAnsi="仿宋_GB2312" w:eastAsia="仿宋_GB2312" w:cs="仿宋_GB2312"/>
                      <w:szCs w:val="21"/>
                    </w:rPr>
                  </w:pPr>
                </w:p>
              </w:tc>
            </w:tr>
            <w:tr w14:paraId="2F59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restart"/>
                  <w:vAlign w:val="center"/>
                </w:tcPr>
                <w:p w14:paraId="21E59A17">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62" w:type="dxa"/>
                  <w:vAlign w:val="center"/>
                </w:tcPr>
                <w:p w14:paraId="78600B7A">
                  <w:pPr>
                    <w:jc w:val="center"/>
                    <w:rPr>
                      <w:rFonts w:ascii="仿宋_GB2312" w:hAnsi="仿宋_GB2312" w:eastAsia="仿宋_GB2312" w:cs="仿宋_GB2312"/>
                      <w:szCs w:val="21"/>
                    </w:rPr>
                  </w:pPr>
                  <w:r>
                    <w:rPr>
                      <w:rFonts w:hint="eastAsia" w:ascii="仿宋_GB2312" w:hAnsi="仿宋_GB2312" w:eastAsia="仿宋_GB2312" w:cs="仿宋_GB2312"/>
                      <w:szCs w:val="21"/>
                    </w:rPr>
                    <w:t>烟囱高度</w:t>
                  </w:r>
                </w:p>
              </w:tc>
              <w:tc>
                <w:tcPr>
                  <w:tcW w:w="1448" w:type="dxa"/>
                  <w:vAlign w:val="center"/>
                </w:tcPr>
                <w:p w14:paraId="73466D12">
                  <w:pPr>
                    <w:jc w:val="center"/>
                    <w:rPr>
                      <w:rFonts w:ascii="仿宋_GB2312" w:hAnsi="仿宋_GB2312" w:eastAsia="仿宋_GB2312" w:cs="仿宋_GB2312"/>
                      <w:szCs w:val="21"/>
                    </w:rPr>
                  </w:pPr>
                  <w:r>
                    <w:rPr>
                      <w:rFonts w:hint="eastAsia" w:ascii="仿宋_GB2312" w:hAnsi="仿宋_GB2312" w:eastAsia="仿宋_GB2312" w:cs="仿宋_GB2312"/>
                      <w:szCs w:val="21"/>
                    </w:rPr>
                    <w:t>m</w:t>
                  </w:r>
                </w:p>
              </w:tc>
              <w:tc>
                <w:tcPr>
                  <w:tcW w:w="2897" w:type="dxa"/>
                  <w:vAlign w:val="center"/>
                </w:tcPr>
                <w:p w14:paraId="54936E58">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49" w:type="dxa"/>
                  <w:vAlign w:val="center"/>
                </w:tcPr>
                <w:p w14:paraId="40E89434">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2E8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6E3038D7">
                  <w:pPr>
                    <w:jc w:val="center"/>
                    <w:rPr>
                      <w:rFonts w:ascii="仿宋_GB2312" w:hAnsi="仿宋_GB2312" w:eastAsia="仿宋_GB2312" w:cs="仿宋_GB2312"/>
                      <w:szCs w:val="21"/>
                    </w:rPr>
                  </w:pPr>
                </w:p>
              </w:tc>
              <w:tc>
                <w:tcPr>
                  <w:tcW w:w="1962" w:type="dxa"/>
                  <w:vAlign w:val="center"/>
                </w:tcPr>
                <w:p w14:paraId="5FD5CB7F">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氯化氢排放浓度</w:t>
                  </w:r>
                </w:p>
              </w:tc>
              <w:tc>
                <w:tcPr>
                  <w:tcW w:w="1448" w:type="dxa"/>
                  <w:vAlign w:val="center"/>
                </w:tcPr>
                <w:p w14:paraId="502B15C2">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7F7624AE">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3C940A13">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29D0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09DF5260">
                  <w:pPr>
                    <w:jc w:val="center"/>
                    <w:rPr>
                      <w:rFonts w:ascii="仿宋_GB2312" w:hAnsi="仿宋_GB2312" w:eastAsia="仿宋_GB2312" w:cs="仿宋_GB2312"/>
                      <w:szCs w:val="21"/>
                    </w:rPr>
                  </w:pPr>
                </w:p>
              </w:tc>
              <w:tc>
                <w:tcPr>
                  <w:tcW w:w="1962" w:type="dxa"/>
                  <w:vAlign w:val="center"/>
                </w:tcPr>
                <w:p w14:paraId="5DC8AADD">
                  <w:pPr>
                    <w:jc w:val="center"/>
                    <w:rPr>
                      <w:rFonts w:ascii="仿宋_GB2312" w:hAnsi="仿宋_GB2312" w:eastAsia="仿宋_GB2312" w:cs="仿宋_GB2312"/>
                      <w:szCs w:val="21"/>
                    </w:rPr>
                  </w:pPr>
                  <w:r>
                    <w:rPr>
                      <w:rFonts w:hint="eastAsia" w:ascii="仿宋_GB2312" w:hAnsi="仿宋_GB2312" w:eastAsia="仿宋_GB2312" w:cs="仿宋_GB2312"/>
                      <w:szCs w:val="21"/>
                    </w:rPr>
                    <w:t>氯化氢排放速率</w:t>
                  </w:r>
                </w:p>
              </w:tc>
              <w:tc>
                <w:tcPr>
                  <w:tcW w:w="1448" w:type="dxa"/>
                  <w:vAlign w:val="center"/>
                </w:tcPr>
                <w:p w14:paraId="4ADA4553">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1D7DF06A">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1D75EDEE">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7EF6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vAlign w:val="center"/>
                </w:tcPr>
                <w:p w14:paraId="3BA28F16">
                  <w:pPr>
                    <w:jc w:val="center"/>
                    <w:rPr>
                      <w:rFonts w:ascii="仿宋_GB2312" w:hAnsi="仿宋_GB2312" w:eastAsia="仿宋_GB2312" w:cs="仿宋_GB2312"/>
                      <w:szCs w:val="21"/>
                    </w:rPr>
                  </w:pPr>
                </w:p>
              </w:tc>
              <w:tc>
                <w:tcPr>
                  <w:tcW w:w="1962" w:type="dxa"/>
                  <w:vAlign w:val="center"/>
                </w:tcPr>
                <w:p w14:paraId="5D4B165C">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硫酸雾排放浓度</w:t>
                  </w:r>
                </w:p>
              </w:tc>
              <w:tc>
                <w:tcPr>
                  <w:tcW w:w="1448" w:type="dxa"/>
                  <w:vAlign w:val="center"/>
                </w:tcPr>
                <w:p w14:paraId="61FFF568">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1ABDD9D5">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1449" w:type="dxa"/>
                  <w:vAlign w:val="center"/>
                </w:tcPr>
                <w:p w14:paraId="160A3C5F">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2FA5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4" w:type="dxa"/>
                  <w:vMerge w:val="continue"/>
                </w:tcPr>
                <w:p w14:paraId="7CA77928">
                  <w:pPr>
                    <w:jc w:val="center"/>
                    <w:rPr>
                      <w:rFonts w:ascii="仿宋_GB2312" w:hAnsi="仿宋_GB2312" w:eastAsia="仿宋_GB2312" w:cs="仿宋_GB2312"/>
                      <w:szCs w:val="21"/>
                    </w:rPr>
                  </w:pPr>
                </w:p>
              </w:tc>
              <w:tc>
                <w:tcPr>
                  <w:tcW w:w="1962" w:type="dxa"/>
                  <w:vAlign w:val="center"/>
                </w:tcPr>
                <w:p w14:paraId="4E9AAF72">
                  <w:pPr>
                    <w:jc w:val="center"/>
                    <w:rPr>
                      <w:rFonts w:ascii="仿宋_GB2312" w:hAnsi="仿宋_GB2312" w:eastAsia="仿宋_GB2312" w:cs="仿宋_GB2312"/>
                      <w:szCs w:val="21"/>
                    </w:rPr>
                  </w:pPr>
                  <w:r>
                    <w:rPr>
                      <w:rFonts w:hint="eastAsia" w:ascii="仿宋_GB2312" w:hAnsi="仿宋_GB2312" w:eastAsia="仿宋_GB2312" w:cs="仿宋_GB2312"/>
                      <w:szCs w:val="21"/>
                    </w:rPr>
                    <w:t>硫酸雾排放速率</w:t>
                  </w:r>
                </w:p>
              </w:tc>
              <w:tc>
                <w:tcPr>
                  <w:tcW w:w="1448" w:type="dxa"/>
                  <w:vAlign w:val="center"/>
                </w:tcPr>
                <w:p w14:paraId="70ABEDC4">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tcPr>
                <w:p w14:paraId="25DA38F4">
                  <w:pPr>
                    <w:jc w:val="center"/>
                    <w:rPr>
                      <w:rFonts w:ascii="仿宋_GB2312" w:hAnsi="仿宋_GB2312" w:eastAsia="仿宋_GB2312" w:cs="仿宋_GB2312"/>
                      <w:szCs w:val="21"/>
                    </w:rPr>
                  </w:pPr>
                  <w:r>
                    <w:rPr>
                      <w:rFonts w:hint="eastAsia" w:ascii="仿宋_GB2312" w:hAnsi="仿宋_GB2312" w:eastAsia="仿宋_GB2312" w:cs="仿宋_GB2312"/>
                      <w:szCs w:val="21"/>
                    </w:rPr>
                    <w:t>_</w:t>
                  </w:r>
                </w:p>
              </w:tc>
              <w:tc>
                <w:tcPr>
                  <w:tcW w:w="1449" w:type="dxa"/>
                  <w:vAlign w:val="center"/>
                </w:tcPr>
                <w:p w14:paraId="45022062">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2C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934" w:type="dxa"/>
                  <w:vMerge w:val="continue"/>
                </w:tcPr>
                <w:p w14:paraId="0B79F852">
                  <w:pPr>
                    <w:jc w:val="center"/>
                    <w:rPr>
                      <w:rFonts w:ascii="仿宋_GB2312" w:hAnsi="仿宋_GB2312" w:eastAsia="仿宋_GB2312" w:cs="仿宋_GB2312"/>
                      <w:szCs w:val="21"/>
                    </w:rPr>
                  </w:pPr>
                </w:p>
              </w:tc>
              <w:tc>
                <w:tcPr>
                  <w:tcW w:w="1962" w:type="dxa"/>
                  <w:vAlign w:val="center"/>
                </w:tcPr>
                <w:p w14:paraId="72BA66C6">
                  <w:pPr>
                    <w:jc w:val="center"/>
                    <w:rPr>
                      <w:rFonts w:ascii="仿宋_GB2312" w:hAnsi="仿宋_GB2312" w:eastAsia="仿宋_GB2312" w:cs="仿宋_GB2312"/>
                      <w:szCs w:val="21"/>
                    </w:rPr>
                  </w:pPr>
                  <w:r>
                    <w:rPr>
                      <w:rFonts w:hint="eastAsia" w:ascii="仿宋_GB2312" w:hAnsi="仿宋_GB2312" w:eastAsia="仿宋_GB2312" w:cs="仿宋_GB2312"/>
                      <w:szCs w:val="21"/>
                    </w:rPr>
                    <w:t>非甲烷总烃排放浓度</w:t>
                  </w:r>
                </w:p>
              </w:tc>
              <w:tc>
                <w:tcPr>
                  <w:tcW w:w="1448" w:type="dxa"/>
                  <w:vAlign w:val="center"/>
                </w:tcPr>
                <w:p w14:paraId="5B5CDA5C">
                  <w:pPr>
                    <w:jc w:val="center"/>
                    <w:rPr>
                      <w:rFonts w:ascii="仿宋_GB2312" w:hAnsi="仿宋_GB2312" w:eastAsia="仿宋_GB2312" w:cs="仿宋_GB2312"/>
                      <w:szCs w:val="21"/>
                    </w:rPr>
                  </w:pPr>
                  <w:r>
                    <w:rPr>
                      <w:rFonts w:hint="eastAsia" w:ascii="仿宋_GB2312" w:hAnsi="仿宋_GB2312" w:eastAsia="仿宋_GB2312" w:cs="仿宋_GB2312"/>
                      <w:szCs w:val="21"/>
                    </w:rPr>
                    <w:t>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（标态）</w:t>
                  </w:r>
                </w:p>
              </w:tc>
              <w:tc>
                <w:tcPr>
                  <w:tcW w:w="2897" w:type="dxa"/>
                  <w:vAlign w:val="center"/>
                </w:tcPr>
                <w:p w14:paraId="4C1B332A">
                  <w:pPr>
                    <w:jc w:val="center"/>
                    <w:rPr>
                      <w:rFonts w:ascii="仿宋_GB2312" w:hAnsi="仿宋_GB2312" w:eastAsia="仿宋_GB2312" w:cs="仿宋_GB2312"/>
                      <w:szCs w:val="21"/>
                    </w:rPr>
                  </w:pPr>
                  <w:r>
                    <w:rPr>
                      <w:rFonts w:hint="eastAsia" w:ascii="仿宋_GB2312" w:hAnsi="仿宋_GB2312" w:eastAsia="仿宋_GB2312" w:cs="仿宋_GB2312"/>
                      <w:szCs w:val="21"/>
                    </w:rPr>
                    <w:t>26.2</w:t>
                  </w:r>
                </w:p>
              </w:tc>
              <w:tc>
                <w:tcPr>
                  <w:tcW w:w="1449" w:type="dxa"/>
                  <w:vAlign w:val="center"/>
                </w:tcPr>
                <w:p w14:paraId="3D75BDE9">
                  <w:pPr>
                    <w:jc w:val="center"/>
                    <w:rPr>
                      <w:rFonts w:ascii="仿宋_GB2312" w:hAnsi="仿宋_GB2312" w:eastAsia="仿宋_GB2312" w:cs="仿宋_GB2312"/>
                      <w:szCs w:val="21"/>
                    </w:rPr>
                  </w:pPr>
                  <w:r>
                    <w:rPr>
                      <w:rFonts w:hint="eastAsia" w:ascii="仿宋_GB2312" w:hAnsi="仿宋_GB2312" w:eastAsia="仿宋_GB2312" w:cs="仿宋_GB2312"/>
                      <w:szCs w:val="21"/>
                    </w:rPr>
                    <w:t>80</w:t>
                  </w:r>
                </w:p>
              </w:tc>
            </w:tr>
            <w:tr w14:paraId="2B1A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934" w:type="dxa"/>
                  <w:vMerge w:val="continue"/>
                </w:tcPr>
                <w:p w14:paraId="542D854E">
                  <w:pPr>
                    <w:jc w:val="center"/>
                    <w:rPr>
                      <w:rFonts w:ascii="仿宋_GB2312" w:hAnsi="仿宋_GB2312" w:eastAsia="仿宋_GB2312" w:cs="仿宋_GB2312"/>
                      <w:szCs w:val="21"/>
                    </w:rPr>
                  </w:pPr>
                </w:p>
              </w:tc>
              <w:tc>
                <w:tcPr>
                  <w:tcW w:w="1962" w:type="dxa"/>
                  <w:vAlign w:val="center"/>
                </w:tcPr>
                <w:p w14:paraId="26F1F7F6">
                  <w:pPr>
                    <w:jc w:val="center"/>
                    <w:rPr>
                      <w:rFonts w:ascii="仿宋_GB2312" w:hAnsi="仿宋_GB2312" w:eastAsia="仿宋_GB2312" w:cs="仿宋_GB2312"/>
                      <w:szCs w:val="21"/>
                    </w:rPr>
                  </w:pPr>
                  <w:r>
                    <w:rPr>
                      <w:rFonts w:hint="eastAsia" w:ascii="仿宋_GB2312" w:hAnsi="仿宋_GB2312" w:eastAsia="仿宋_GB2312" w:cs="仿宋_GB2312"/>
                      <w:szCs w:val="21"/>
                    </w:rPr>
                    <w:t>非甲烷总烃排放速率</w:t>
                  </w:r>
                </w:p>
              </w:tc>
              <w:tc>
                <w:tcPr>
                  <w:tcW w:w="1448" w:type="dxa"/>
                  <w:vAlign w:val="center"/>
                </w:tcPr>
                <w:p w14:paraId="0FFCAAC4">
                  <w:pPr>
                    <w:jc w:val="center"/>
                    <w:rPr>
                      <w:rFonts w:ascii="仿宋_GB2312" w:hAnsi="仿宋_GB2312" w:eastAsia="仿宋_GB2312" w:cs="仿宋_GB2312"/>
                      <w:szCs w:val="21"/>
                    </w:rPr>
                  </w:pPr>
                  <w:r>
                    <w:rPr>
                      <w:rFonts w:hint="eastAsia" w:ascii="仿宋_GB2312" w:hAnsi="仿宋_GB2312" w:eastAsia="仿宋_GB2312" w:cs="仿宋_GB2312"/>
                      <w:szCs w:val="21"/>
                    </w:rPr>
                    <w:t>kg/h</w:t>
                  </w:r>
                </w:p>
              </w:tc>
              <w:tc>
                <w:tcPr>
                  <w:tcW w:w="2897" w:type="dxa"/>
                  <w:vAlign w:val="center"/>
                </w:tcPr>
                <w:p w14:paraId="21A7CA7D">
                  <w:pPr>
                    <w:jc w:val="center"/>
                    <w:rPr>
                      <w:rFonts w:ascii="仿宋_GB2312" w:hAnsi="仿宋_GB2312" w:eastAsia="仿宋_GB2312" w:cs="仿宋_GB2312"/>
                      <w:szCs w:val="21"/>
                    </w:rPr>
                  </w:pPr>
                  <w:r>
                    <w:rPr>
                      <w:rFonts w:hint="eastAsia" w:ascii="仿宋_GB2312" w:hAnsi="仿宋_GB2312" w:eastAsia="仿宋_GB2312" w:cs="仿宋_GB2312"/>
                      <w:szCs w:val="21"/>
                    </w:rPr>
                    <w:t>4.6×10</w:t>
                  </w:r>
                  <w:r>
                    <w:rPr>
                      <w:rFonts w:hint="eastAsia" w:ascii="仿宋_GB2312" w:hAnsi="仿宋_GB2312" w:eastAsia="仿宋_GB2312" w:cs="仿宋_GB2312"/>
                      <w:szCs w:val="21"/>
                      <w:vertAlign w:val="superscript"/>
                    </w:rPr>
                    <w:t>-2</w:t>
                  </w:r>
                </w:p>
              </w:tc>
              <w:tc>
                <w:tcPr>
                  <w:tcW w:w="1449" w:type="dxa"/>
                  <w:vAlign w:val="center"/>
                </w:tcPr>
                <w:p w14:paraId="4C836BE7">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r>
          </w:tbl>
          <w:p w14:paraId="4F69332D">
            <w:pPr>
              <w:rPr>
                <w:rFonts w:ascii="仿宋_GB2312" w:hAnsi="仿宋_GB2312" w:eastAsia="仿宋_GB2312" w:cs="仿宋_GB2312"/>
                <w:sz w:val="28"/>
                <w:szCs w:val="28"/>
              </w:rPr>
            </w:pPr>
          </w:p>
          <w:p w14:paraId="57FEADC0">
            <w:pPr>
              <w:rPr>
                <w:rFonts w:ascii="仿宋_GB2312" w:hAnsi="仿宋_GB2312" w:eastAsia="仿宋_GB2312" w:cs="仿宋_GB2312"/>
                <w:sz w:val="28"/>
                <w:szCs w:val="28"/>
              </w:rPr>
            </w:pPr>
          </w:p>
          <w:p w14:paraId="7FADCE7F">
            <w:pPr>
              <w:rPr>
                <w:rFonts w:ascii="仿宋_GB2312" w:hAnsi="仿宋_GB2312" w:eastAsia="仿宋_GB2312" w:cs="仿宋_GB2312"/>
                <w:sz w:val="28"/>
                <w:szCs w:val="28"/>
              </w:rPr>
            </w:pPr>
          </w:p>
          <w:p w14:paraId="6EF92B4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厂界无组织废气监测一览表</w:t>
            </w:r>
          </w:p>
          <w:tbl>
            <w:tblPr>
              <w:tblStyle w:val="12"/>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72"/>
              <w:gridCol w:w="2173"/>
              <w:gridCol w:w="2173"/>
            </w:tblGrid>
            <w:tr w14:paraId="591D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Align w:val="center"/>
                </w:tcPr>
                <w:p w14:paraId="175F5383">
                  <w:pPr>
                    <w:jc w:val="center"/>
                    <w:rPr>
                      <w:rFonts w:ascii="仿宋_GB2312" w:hAnsi="仿宋_GB2312" w:eastAsia="仿宋_GB2312" w:cs="仿宋_GB2312"/>
                      <w:szCs w:val="21"/>
                    </w:rPr>
                  </w:pPr>
                  <w:r>
                    <w:rPr>
                      <w:rFonts w:hint="eastAsia" w:ascii="仿宋_GB2312" w:hAnsi="仿宋_GB2312" w:eastAsia="仿宋_GB2312" w:cs="仿宋_GB2312"/>
                      <w:szCs w:val="21"/>
                    </w:rPr>
                    <w:t>污染物名称</w:t>
                  </w:r>
                </w:p>
              </w:tc>
              <w:tc>
                <w:tcPr>
                  <w:tcW w:w="2172" w:type="dxa"/>
                  <w:vAlign w:val="center"/>
                </w:tcPr>
                <w:p w14:paraId="491D5230">
                  <w:pPr>
                    <w:jc w:val="center"/>
                    <w:rPr>
                      <w:rFonts w:ascii="仿宋_GB2312" w:hAnsi="仿宋_GB2312" w:eastAsia="仿宋_GB2312" w:cs="仿宋_GB2312"/>
                      <w:szCs w:val="21"/>
                    </w:rPr>
                  </w:pPr>
                  <w:r>
                    <w:rPr>
                      <w:rFonts w:hint="eastAsia" w:ascii="仿宋_GB2312" w:hAnsi="仿宋_GB2312" w:eastAsia="仿宋_GB2312" w:cs="仿宋_GB2312"/>
                      <w:szCs w:val="21"/>
                    </w:rPr>
                    <w:t>监测点位</w:t>
                  </w:r>
                </w:p>
              </w:tc>
              <w:tc>
                <w:tcPr>
                  <w:tcW w:w="2173" w:type="dxa"/>
                  <w:vAlign w:val="center"/>
                </w:tcPr>
                <w:p w14:paraId="781D50C3">
                  <w:pPr>
                    <w:jc w:val="center"/>
                    <w:rPr>
                      <w:rFonts w:ascii="仿宋_GB2312" w:hAnsi="仿宋_GB2312" w:eastAsia="仿宋_GB2312" w:cs="仿宋_GB2312"/>
                      <w:szCs w:val="21"/>
                    </w:rPr>
                  </w:pPr>
                  <w:r>
                    <w:rPr>
                      <w:rFonts w:hint="eastAsia" w:ascii="仿宋_GB2312" w:hAnsi="仿宋_GB2312" w:eastAsia="仿宋_GB2312" w:cs="仿宋_GB2312"/>
                      <w:szCs w:val="21"/>
                    </w:rPr>
                    <w:t>检测结果（mg/m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w:t>
                  </w:r>
                </w:p>
              </w:tc>
              <w:tc>
                <w:tcPr>
                  <w:tcW w:w="2173" w:type="dxa"/>
                  <w:vAlign w:val="center"/>
                </w:tcPr>
                <w:p w14:paraId="1D351372">
                  <w:pPr>
                    <w:jc w:val="center"/>
                    <w:rPr>
                      <w:rFonts w:ascii="仿宋_GB2312" w:hAnsi="仿宋_GB2312" w:eastAsia="仿宋_GB2312" w:cs="仿宋_GB2312"/>
                      <w:szCs w:val="21"/>
                    </w:rPr>
                  </w:pPr>
                  <w:r>
                    <w:rPr>
                      <w:rFonts w:hint="eastAsia" w:ascii="仿宋_GB2312" w:hAnsi="仿宋_GB2312" w:eastAsia="仿宋_GB2312" w:cs="仿宋_GB2312"/>
                      <w:szCs w:val="21"/>
                    </w:rPr>
                    <w:t>执行标准（mg/m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w:t>
                  </w:r>
                </w:p>
              </w:tc>
            </w:tr>
            <w:tr w14:paraId="6D2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3A754CC9">
                  <w:pPr>
                    <w:jc w:val="center"/>
                    <w:rPr>
                      <w:rFonts w:ascii="仿宋_GB2312" w:hAnsi="仿宋_GB2312" w:eastAsia="仿宋_GB2312" w:cs="仿宋_GB2312"/>
                      <w:szCs w:val="21"/>
                    </w:rPr>
                  </w:pPr>
                  <w:r>
                    <w:rPr>
                      <w:rFonts w:hint="eastAsia" w:ascii="仿宋_GB2312" w:hAnsi="仿宋_GB2312" w:eastAsia="仿宋_GB2312" w:cs="仿宋_GB2312"/>
                      <w:szCs w:val="21"/>
                    </w:rPr>
                    <w:t>非甲烷总烃</w:t>
                  </w:r>
                </w:p>
              </w:tc>
              <w:tc>
                <w:tcPr>
                  <w:tcW w:w="2172" w:type="dxa"/>
                  <w:vAlign w:val="center"/>
                </w:tcPr>
                <w:p w14:paraId="037B0B03">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70905E07">
                  <w:pPr>
                    <w:jc w:val="center"/>
                    <w:rPr>
                      <w:rFonts w:ascii="仿宋_GB2312" w:hAnsi="仿宋_GB2312" w:eastAsia="仿宋_GB2312" w:cs="仿宋_GB2312"/>
                      <w:szCs w:val="21"/>
                    </w:rPr>
                  </w:pPr>
                  <w:r>
                    <w:rPr>
                      <w:rFonts w:hint="eastAsia" w:ascii="仿宋_GB2312" w:hAnsi="仿宋_GB2312" w:eastAsia="仿宋_GB2312" w:cs="仿宋_GB2312"/>
                      <w:szCs w:val="21"/>
                    </w:rPr>
                    <w:t>0.86</w:t>
                  </w:r>
                </w:p>
              </w:tc>
              <w:tc>
                <w:tcPr>
                  <w:tcW w:w="2173" w:type="dxa"/>
                  <w:vMerge w:val="restart"/>
                  <w:vAlign w:val="center"/>
                </w:tcPr>
                <w:p w14:paraId="7F5E4EBC">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14:paraId="2E7A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5E8F18F8">
                  <w:pPr>
                    <w:jc w:val="center"/>
                    <w:rPr>
                      <w:rFonts w:ascii="仿宋_GB2312" w:hAnsi="仿宋_GB2312" w:eastAsia="仿宋_GB2312" w:cs="仿宋_GB2312"/>
                      <w:szCs w:val="21"/>
                    </w:rPr>
                  </w:pPr>
                </w:p>
              </w:tc>
              <w:tc>
                <w:tcPr>
                  <w:tcW w:w="2172" w:type="dxa"/>
                  <w:vAlign w:val="center"/>
                </w:tcPr>
                <w:p w14:paraId="6679827F">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7BA4D391">
                  <w:pPr>
                    <w:jc w:val="center"/>
                    <w:rPr>
                      <w:rFonts w:ascii="仿宋_GB2312" w:hAnsi="仿宋_GB2312" w:eastAsia="仿宋_GB2312" w:cs="仿宋_GB2312"/>
                      <w:szCs w:val="21"/>
                    </w:rPr>
                  </w:pPr>
                  <w:r>
                    <w:rPr>
                      <w:rFonts w:hint="eastAsia" w:ascii="仿宋_GB2312" w:hAnsi="仿宋_GB2312" w:eastAsia="仿宋_GB2312" w:cs="仿宋_GB2312"/>
                      <w:szCs w:val="21"/>
                    </w:rPr>
                    <w:t>0.80</w:t>
                  </w:r>
                </w:p>
              </w:tc>
              <w:tc>
                <w:tcPr>
                  <w:tcW w:w="2173" w:type="dxa"/>
                  <w:vMerge w:val="continue"/>
                  <w:vAlign w:val="center"/>
                </w:tcPr>
                <w:p w14:paraId="3134A424">
                  <w:pPr>
                    <w:jc w:val="center"/>
                    <w:rPr>
                      <w:rFonts w:ascii="仿宋_GB2312" w:hAnsi="仿宋_GB2312" w:eastAsia="仿宋_GB2312" w:cs="仿宋_GB2312"/>
                      <w:szCs w:val="21"/>
                    </w:rPr>
                  </w:pPr>
                </w:p>
              </w:tc>
            </w:tr>
            <w:tr w14:paraId="4499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384ACC23">
                  <w:pPr>
                    <w:jc w:val="center"/>
                    <w:rPr>
                      <w:rFonts w:ascii="仿宋_GB2312" w:hAnsi="仿宋_GB2312" w:eastAsia="仿宋_GB2312" w:cs="仿宋_GB2312"/>
                      <w:szCs w:val="21"/>
                    </w:rPr>
                  </w:pPr>
                </w:p>
              </w:tc>
              <w:tc>
                <w:tcPr>
                  <w:tcW w:w="2172" w:type="dxa"/>
                  <w:vAlign w:val="center"/>
                </w:tcPr>
                <w:p w14:paraId="5B121F77">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13EE7346">
                  <w:pPr>
                    <w:jc w:val="center"/>
                    <w:rPr>
                      <w:rFonts w:ascii="仿宋_GB2312" w:hAnsi="仿宋_GB2312" w:eastAsia="仿宋_GB2312" w:cs="仿宋_GB2312"/>
                      <w:szCs w:val="21"/>
                    </w:rPr>
                  </w:pPr>
                  <w:r>
                    <w:rPr>
                      <w:rFonts w:hint="eastAsia" w:ascii="仿宋_GB2312" w:hAnsi="仿宋_GB2312" w:eastAsia="仿宋_GB2312" w:cs="仿宋_GB2312"/>
                      <w:szCs w:val="21"/>
                    </w:rPr>
                    <w:t>0.88</w:t>
                  </w:r>
                </w:p>
              </w:tc>
              <w:tc>
                <w:tcPr>
                  <w:tcW w:w="2173" w:type="dxa"/>
                  <w:vMerge w:val="continue"/>
                  <w:vAlign w:val="center"/>
                </w:tcPr>
                <w:p w14:paraId="0AB36A86">
                  <w:pPr>
                    <w:jc w:val="center"/>
                    <w:rPr>
                      <w:rFonts w:ascii="仿宋_GB2312" w:hAnsi="仿宋_GB2312" w:eastAsia="仿宋_GB2312" w:cs="仿宋_GB2312"/>
                      <w:szCs w:val="21"/>
                    </w:rPr>
                  </w:pPr>
                </w:p>
              </w:tc>
            </w:tr>
            <w:tr w14:paraId="6E8E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7F941EB7">
                  <w:pPr>
                    <w:jc w:val="center"/>
                    <w:rPr>
                      <w:rFonts w:ascii="仿宋_GB2312" w:hAnsi="仿宋_GB2312" w:eastAsia="仿宋_GB2312" w:cs="仿宋_GB2312"/>
                      <w:szCs w:val="21"/>
                    </w:rPr>
                  </w:pPr>
                </w:p>
              </w:tc>
              <w:tc>
                <w:tcPr>
                  <w:tcW w:w="2172" w:type="dxa"/>
                  <w:vAlign w:val="center"/>
                </w:tcPr>
                <w:p w14:paraId="2547C283">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755BFC2E">
                  <w:pPr>
                    <w:jc w:val="center"/>
                    <w:rPr>
                      <w:rFonts w:ascii="仿宋_GB2312" w:hAnsi="仿宋_GB2312" w:eastAsia="仿宋_GB2312" w:cs="仿宋_GB2312"/>
                      <w:szCs w:val="21"/>
                    </w:rPr>
                  </w:pPr>
                  <w:r>
                    <w:rPr>
                      <w:rFonts w:hint="eastAsia" w:ascii="仿宋_GB2312" w:hAnsi="仿宋_GB2312" w:eastAsia="仿宋_GB2312" w:cs="仿宋_GB2312"/>
                      <w:szCs w:val="21"/>
                    </w:rPr>
                    <w:t>0.88</w:t>
                  </w:r>
                </w:p>
              </w:tc>
              <w:tc>
                <w:tcPr>
                  <w:tcW w:w="2173" w:type="dxa"/>
                  <w:vMerge w:val="continue"/>
                  <w:vAlign w:val="center"/>
                </w:tcPr>
                <w:p w14:paraId="24738548">
                  <w:pPr>
                    <w:jc w:val="center"/>
                    <w:rPr>
                      <w:rFonts w:ascii="仿宋_GB2312" w:hAnsi="仿宋_GB2312" w:eastAsia="仿宋_GB2312" w:cs="仿宋_GB2312"/>
                      <w:szCs w:val="21"/>
                    </w:rPr>
                  </w:pPr>
                </w:p>
              </w:tc>
            </w:tr>
            <w:tr w14:paraId="5CDC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60B108C6">
                  <w:pPr>
                    <w:jc w:val="center"/>
                    <w:rPr>
                      <w:rFonts w:ascii="仿宋_GB2312" w:hAnsi="仿宋_GB2312" w:eastAsia="仿宋_GB2312" w:cs="仿宋_GB2312"/>
                      <w:szCs w:val="21"/>
                    </w:rPr>
                  </w:pPr>
                  <w:r>
                    <w:rPr>
                      <w:rFonts w:hint="eastAsia" w:ascii="仿宋_GB2312" w:hAnsi="仿宋_GB2312" w:eastAsia="仿宋_GB2312" w:cs="仿宋_GB2312"/>
                      <w:szCs w:val="21"/>
                    </w:rPr>
                    <w:t>氯化氢</w:t>
                  </w:r>
                </w:p>
              </w:tc>
              <w:tc>
                <w:tcPr>
                  <w:tcW w:w="2172" w:type="dxa"/>
                  <w:vAlign w:val="center"/>
                </w:tcPr>
                <w:p w14:paraId="2566F411">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14C55D78">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2173" w:type="dxa"/>
                  <w:vMerge w:val="restart"/>
                  <w:vAlign w:val="center"/>
                </w:tcPr>
                <w:p w14:paraId="58CC3748">
                  <w:pPr>
                    <w:jc w:val="center"/>
                    <w:rPr>
                      <w:rFonts w:ascii="仿宋_GB2312" w:hAnsi="仿宋_GB2312" w:eastAsia="仿宋_GB2312" w:cs="仿宋_GB2312"/>
                      <w:szCs w:val="21"/>
                    </w:rPr>
                  </w:pPr>
                  <w:r>
                    <w:rPr>
                      <w:rFonts w:hint="eastAsia" w:ascii="仿宋_GB2312" w:hAnsi="仿宋_GB2312" w:eastAsia="仿宋_GB2312" w:cs="仿宋_GB2312"/>
                      <w:szCs w:val="21"/>
                    </w:rPr>
                    <w:t>0.05</w:t>
                  </w:r>
                </w:p>
              </w:tc>
            </w:tr>
            <w:tr w14:paraId="6B29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63FB59F6">
                  <w:pPr>
                    <w:jc w:val="center"/>
                    <w:rPr>
                      <w:rFonts w:ascii="仿宋_GB2312" w:hAnsi="仿宋_GB2312" w:eastAsia="仿宋_GB2312" w:cs="仿宋_GB2312"/>
                      <w:szCs w:val="21"/>
                    </w:rPr>
                  </w:pPr>
                </w:p>
              </w:tc>
              <w:tc>
                <w:tcPr>
                  <w:tcW w:w="2172" w:type="dxa"/>
                  <w:vAlign w:val="center"/>
                </w:tcPr>
                <w:p w14:paraId="6CA82EB3">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02559AA3">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2173" w:type="dxa"/>
                  <w:vMerge w:val="continue"/>
                  <w:vAlign w:val="center"/>
                </w:tcPr>
                <w:p w14:paraId="0300B687">
                  <w:pPr>
                    <w:jc w:val="center"/>
                    <w:rPr>
                      <w:rFonts w:ascii="仿宋_GB2312" w:hAnsi="仿宋_GB2312" w:eastAsia="仿宋_GB2312" w:cs="仿宋_GB2312"/>
                      <w:szCs w:val="21"/>
                    </w:rPr>
                  </w:pPr>
                </w:p>
              </w:tc>
            </w:tr>
            <w:tr w14:paraId="6F16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4CD6FF2E">
                  <w:pPr>
                    <w:jc w:val="center"/>
                    <w:rPr>
                      <w:rFonts w:ascii="仿宋_GB2312" w:hAnsi="仿宋_GB2312" w:eastAsia="仿宋_GB2312" w:cs="仿宋_GB2312"/>
                      <w:szCs w:val="21"/>
                    </w:rPr>
                  </w:pPr>
                </w:p>
              </w:tc>
              <w:tc>
                <w:tcPr>
                  <w:tcW w:w="2172" w:type="dxa"/>
                  <w:vAlign w:val="center"/>
                </w:tcPr>
                <w:p w14:paraId="483A3C00">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09B063ED">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2173" w:type="dxa"/>
                  <w:vMerge w:val="continue"/>
                  <w:vAlign w:val="center"/>
                </w:tcPr>
                <w:p w14:paraId="3BB97D8F">
                  <w:pPr>
                    <w:jc w:val="center"/>
                    <w:rPr>
                      <w:rFonts w:ascii="仿宋_GB2312" w:hAnsi="仿宋_GB2312" w:eastAsia="仿宋_GB2312" w:cs="仿宋_GB2312"/>
                      <w:szCs w:val="21"/>
                    </w:rPr>
                  </w:pPr>
                </w:p>
              </w:tc>
            </w:tr>
            <w:tr w14:paraId="358A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0AC7DCA9">
                  <w:pPr>
                    <w:jc w:val="center"/>
                    <w:rPr>
                      <w:rFonts w:ascii="仿宋_GB2312" w:hAnsi="仿宋_GB2312" w:eastAsia="仿宋_GB2312" w:cs="仿宋_GB2312"/>
                      <w:szCs w:val="21"/>
                    </w:rPr>
                  </w:pPr>
                </w:p>
              </w:tc>
              <w:tc>
                <w:tcPr>
                  <w:tcW w:w="2172" w:type="dxa"/>
                  <w:vAlign w:val="center"/>
                </w:tcPr>
                <w:p w14:paraId="4291C487">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0A091323">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2173" w:type="dxa"/>
                  <w:vMerge w:val="continue"/>
                  <w:vAlign w:val="center"/>
                </w:tcPr>
                <w:p w14:paraId="3F5BEC2E">
                  <w:pPr>
                    <w:jc w:val="center"/>
                    <w:rPr>
                      <w:rFonts w:ascii="仿宋_GB2312" w:hAnsi="仿宋_GB2312" w:eastAsia="仿宋_GB2312" w:cs="仿宋_GB2312"/>
                      <w:szCs w:val="21"/>
                    </w:rPr>
                  </w:pPr>
                </w:p>
              </w:tc>
            </w:tr>
            <w:tr w14:paraId="4655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4E8F6EDA">
                  <w:pPr>
                    <w:jc w:val="center"/>
                    <w:rPr>
                      <w:rFonts w:ascii="仿宋_GB2312" w:hAnsi="仿宋_GB2312" w:eastAsia="仿宋_GB2312" w:cs="仿宋_GB2312"/>
                      <w:szCs w:val="21"/>
                    </w:rPr>
                  </w:pPr>
                  <w:r>
                    <w:rPr>
                      <w:rFonts w:hint="eastAsia" w:ascii="仿宋_GB2312" w:hAnsi="仿宋_GB2312" w:eastAsia="仿宋_GB2312" w:cs="仿宋_GB2312"/>
                      <w:szCs w:val="21"/>
                    </w:rPr>
                    <w:t>颗粒物</w:t>
                  </w:r>
                </w:p>
              </w:tc>
              <w:tc>
                <w:tcPr>
                  <w:tcW w:w="2172" w:type="dxa"/>
                  <w:vAlign w:val="center"/>
                </w:tcPr>
                <w:p w14:paraId="391FCEFC">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561D985B">
                  <w:pPr>
                    <w:jc w:val="center"/>
                    <w:rPr>
                      <w:rFonts w:ascii="仿宋_GB2312" w:hAnsi="仿宋_GB2312" w:eastAsia="仿宋_GB2312" w:cs="仿宋_GB2312"/>
                      <w:szCs w:val="21"/>
                    </w:rPr>
                  </w:pPr>
                  <w:r>
                    <w:rPr>
                      <w:rFonts w:hint="eastAsia" w:ascii="仿宋_GB2312" w:hAnsi="仿宋_GB2312" w:eastAsia="仿宋_GB2312" w:cs="仿宋_GB2312"/>
                      <w:szCs w:val="21"/>
                    </w:rPr>
                    <w:t>0.233</w:t>
                  </w:r>
                </w:p>
              </w:tc>
              <w:tc>
                <w:tcPr>
                  <w:tcW w:w="2173" w:type="dxa"/>
                  <w:vMerge w:val="restart"/>
                  <w:vAlign w:val="center"/>
                </w:tcPr>
                <w:p w14:paraId="195DC917">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3FD2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111B4646">
                  <w:pPr>
                    <w:jc w:val="center"/>
                    <w:rPr>
                      <w:rFonts w:ascii="仿宋_GB2312" w:hAnsi="仿宋_GB2312" w:eastAsia="仿宋_GB2312" w:cs="仿宋_GB2312"/>
                      <w:szCs w:val="21"/>
                    </w:rPr>
                  </w:pPr>
                </w:p>
              </w:tc>
              <w:tc>
                <w:tcPr>
                  <w:tcW w:w="2172" w:type="dxa"/>
                  <w:vAlign w:val="center"/>
                </w:tcPr>
                <w:p w14:paraId="55EDE97E">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2CBD0275">
                  <w:pPr>
                    <w:jc w:val="center"/>
                    <w:rPr>
                      <w:rFonts w:ascii="仿宋_GB2312" w:hAnsi="仿宋_GB2312" w:eastAsia="仿宋_GB2312" w:cs="仿宋_GB2312"/>
                      <w:szCs w:val="21"/>
                    </w:rPr>
                  </w:pPr>
                  <w:r>
                    <w:rPr>
                      <w:rFonts w:hint="eastAsia" w:ascii="仿宋_GB2312" w:hAnsi="仿宋_GB2312" w:eastAsia="仿宋_GB2312" w:cs="仿宋_GB2312"/>
                      <w:szCs w:val="21"/>
                    </w:rPr>
                    <w:t>0.346</w:t>
                  </w:r>
                </w:p>
              </w:tc>
              <w:tc>
                <w:tcPr>
                  <w:tcW w:w="2173" w:type="dxa"/>
                  <w:vMerge w:val="continue"/>
                  <w:vAlign w:val="center"/>
                </w:tcPr>
                <w:p w14:paraId="24841E6A">
                  <w:pPr>
                    <w:jc w:val="center"/>
                    <w:rPr>
                      <w:rFonts w:ascii="仿宋_GB2312" w:hAnsi="仿宋_GB2312" w:eastAsia="仿宋_GB2312" w:cs="仿宋_GB2312"/>
                      <w:szCs w:val="21"/>
                    </w:rPr>
                  </w:pPr>
                </w:p>
              </w:tc>
            </w:tr>
            <w:tr w14:paraId="0D9D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60B3A8DD">
                  <w:pPr>
                    <w:jc w:val="center"/>
                    <w:rPr>
                      <w:rFonts w:ascii="仿宋_GB2312" w:hAnsi="仿宋_GB2312" w:eastAsia="仿宋_GB2312" w:cs="仿宋_GB2312"/>
                      <w:szCs w:val="21"/>
                    </w:rPr>
                  </w:pPr>
                </w:p>
              </w:tc>
              <w:tc>
                <w:tcPr>
                  <w:tcW w:w="2172" w:type="dxa"/>
                  <w:vAlign w:val="center"/>
                </w:tcPr>
                <w:p w14:paraId="31107557">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24307217">
                  <w:pPr>
                    <w:jc w:val="center"/>
                    <w:rPr>
                      <w:rFonts w:ascii="仿宋_GB2312" w:hAnsi="仿宋_GB2312" w:eastAsia="仿宋_GB2312" w:cs="仿宋_GB2312"/>
                      <w:szCs w:val="21"/>
                    </w:rPr>
                  </w:pPr>
                  <w:r>
                    <w:rPr>
                      <w:rFonts w:hint="eastAsia" w:ascii="仿宋_GB2312" w:hAnsi="仿宋_GB2312" w:eastAsia="仿宋_GB2312" w:cs="仿宋_GB2312"/>
                      <w:szCs w:val="21"/>
                    </w:rPr>
                    <w:t>0.420</w:t>
                  </w:r>
                </w:p>
              </w:tc>
              <w:tc>
                <w:tcPr>
                  <w:tcW w:w="2173" w:type="dxa"/>
                  <w:vMerge w:val="continue"/>
                  <w:vAlign w:val="center"/>
                </w:tcPr>
                <w:p w14:paraId="56F70C24">
                  <w:pPr>
                    <w:jc w:val="center"/>
                    <w:rPr>
                      <w:rFonts w:ascii="仿宋_GB2312" w:hAnsi="仿宋_GB2312" w:eastAsia="仿宋_GB2312" w:cs="仿宋_GB2312"/>
                      <w:szCs w:val="21"/>
                    </w:rPr>
                  </w:pPr>
                </w:p>
              </w:tc>
            </w:tr>
            <w:tr w14:paraId="459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4726D974">
                  <w:pPr>
                    <w:jc w:val="center"/>
                    <w:rPr>
                      <w:rFonts w:ascii="仿宋_GB2312" w:hAnsi="仿宋_GB2312" w:eastAsia="仿宋_GB2312" w:cs="仿宋_GB2312"/>
                      <w:szCs w:val="21"/>
                    </w:rPr>
                  </w:pPr>
                </w:p>
              </w:tc>
              <w:tc>
                <w:tcPr>
                  <w:tcW w:w="2172" w:type="dxa"/>
                  <w:vAlign w:val="center"/>
                </w:tcPr>
                <w:p w14:paraId="25A64994">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3A1D2AF1">
                  <w:pPr>
                    <w:jc w:val="center"/>
                    <w:rPr>
                      <w:rFonts w:ascii="仿宋_GB2312" w:hAnsi="仿宋_GB2312" w:eastAsia="仿宋_GB2312" w:cs="仿宋_GB2312"/>
                      <w:szCs w:val="21"/>
                    </w:rPr>
                  </w:pPr>
                  <w:r>
                    <w:rPr>
                      <w:rFonts w:hint="eastAsia" w:ascii="仿宋_GB2312" w:hAnsi="仿宋_GB2312" w:eastAsia="仿宋_GB2312" w:cs="仿宋_GB2312"/>
                      <w:szCs w:val="21"/>
                    </w:rPr>
                    <w:t>0.323</w:t>
                  </w:r>
                </w:p>
              </w:tc>
              <w:tc>
                <w:tcPr>
                  <w:tcW w:w="2173" w:type="dxa"/>
                  <w:vMerge w:val="continue"/>
                  <w:vAlign w:val="center"/>
                </w:tcPr>
                <w:p w14:paraId="4A088164">
                  <w:pPr>
                    <w:jc w:val="center"/>
                    <w:rPr>
                      <w:rFonts w:ascii="仿宋_GB2312" w:hAnsi="仿宋_GB2312" w:eastAsia="仿宋_GB2312" w:cs="仿宋_GB2312"/>
                      <w:szCs w:val="21"/>
                    </w:rPr>
                  </w:pPr>
                </w:p>
              </w:tc>
            </w:tr>
            <w:tr w14:paraId="21FF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7D73BE4B">
                  <w:pPr>
                    <w:jc w:val="center"/>
                    <w:rPr>
                      <w:rFonts w:ascii="仿宋_GB2312" w:hAnsi="仿宋_GB2312" w:eastAsia="仿宋_GB2312" w:cs="仿宋_GB2312"/>
                      <w:szCs w:val="21"/>
                    </w:rPr>
                  </w:pPr>
                  <w:r>
                    <w:rPr>
                      <w:rFonts w:hint="eastAsia" w:ascii="仿宋_GB2312" w:hAnsi="仿宋_GB2312" w:eastAsia="仿宋_GB2312" w:cs="仿宋_GB2312"/>
                      <w:szCs w:val="21"/>
                    </w:rPr>
                    <w:t>硫酸雾</w:t>
                  </w:r>
                </w:p>
              </w:tc>
              <w:tc>
                <w:tcPr>
                  <w:tcW w:w="2172" w:type="dxa"/>
                  <w:vAlign w:val="center"/>
                </w:tcPr>
                <w:p w14:paraId="65152B69">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66A7AA81">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2173" w:type="dxa"/>
                  <w:vMerge w:val="restart"/>
                  <w:vAlign w:val="center"/>
                </w:tcPr>
                <w:p w14:paraId="5993ABEF">
                  <w:pPr>
                    <w:jc w:val="center"/>
                    <w:rPr>
                      <w:rFonts w:ascii="仿宋_GB2312" w:hAnsi="仿宋_GB2312" w:eastAsia="仿宋_GB2312" w:cs="仿宋_GB2312"/>
                      <w:szCs w:val="21"/>
                    </w:rPr>
                  </w:pPr>
                  <w:r>
                    <w:rPr>
                      <w:rFonts w:hint="eastAsia" w:ascii="仿宋_GB2312" w:hAnsi="仿宋_GB2312" w:eastAsia="仿宋_GB2312" w:cs="仿宋_GB2312"/>
                      <w:szCs w:val="21"/>
                    </w:rPr>
                    <w:t>0.3</w:t>
                  </w:r>
                </w:p>
              </w:tc>
            </w:tr>
            <w:tr w14:paraId="7F4A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4164FE65">
                  <w:pPr>
                    <w:jc w:val="center"/>
                    <w:rPr>
                      <w:rFonts w:ascii="仿宋_GB2312" w:hAnsi="仿宋_GB2312" w:eastAsia="仿宋_GB2312" w:cs="仿宋_GB2312"/>
                      <w:szCs w:val="21"/>
                    </w:rPr>
                  </w:pPr>
                </w:p>
              </w:tc>
              <w:tc>
                <w:tcPr>
                  <w:tcW w:w="2172" w:type="dxa"/>
                  <w:vAlign w:val="center"/>
                </w:tcPr>
                <w:p w14:paraId="11552A09">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6FB4D2E6">
                  <w:pPr>
                    <w:jc w:val="center"/>
                    <w:rPr>
                      <w:rFonts w:ascii="仿宋_GB2312" w:hAnsi="仿宋_GB2312" w:eastAsia="仿宋_GB2312" w:cs="仿宋_GB2312"/>
                      <w:szCs w:val="21"/>
                    </w:rPr>
                  </w:pPr>
                  <w:r>
                    <w:rPr>
                      <w:rFonts w:hint="eastAsia" w:ascii="仿宋_GB2312" w:hAnsi="仿宋_GB2312" w:eastAsia="仿宋_GB2312" w:cs="仿宋_GB2312"/>
                      <w:szCs w:val="21"/>
                    </w:rPr>
                    <w:t>0.008</w:t>
                  </w:r>
                </w:p>
              </w:tc>
              <w:tc>
                <w:tcPr>
                  <w:tcW w:w="2173" w:type="dxa"/>
                  <w:vMerge w:val="continue"/>
                  <w:vAlign w:val="center"/>
                </w:tcPr>
                <w:p w14:paraId="07E50010">
                  <w:pPr>
                    <w:jc w:val="center"/>
                    <w:rPr>
                      <w:rFonts w:ascii="仿宋_GB2312" w:hAnsi="仿宋_GB2312" w:eastAsia="仿宋_GB2312" w:cs="仿宋_GB2312"/>
                      <w:szCs w:val="21"/>
                      <w:highlight w:val="yellow"/>
                    </w:rPr>
                  </w:pPr>
                </w:p>
              </w:tc>
            </w:tr>
            <w:tr w14:paraId="1849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35304B7C">
                  <w:pPr>
                    <w:jc w:val="center"/>
                    <w:rPr>
                      <w:rFonts w:ascii="仿宋_GB2312" w:hAnsi="仿宋_GB2312" w:eastAsia="仿宋_GB2312" w:cs="仿宋_GB2312"/>
                      <w:szCs w:val="21"/>
                    </w:rPr>
                  </w:pPr>
                </w:p>
              </w:tc>
              <w:tc>
                <w:tcPr>
                  <w:tcW w:w="2172" w:type="dxa"/>
                  <w:vAlign w:val="center"/>
                </w:tcPr>
                <w:p w14:paraId="6FB5EC04">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6C83E627">
                  <w:pPr>
                    <w:jc w:val="center"/>
                    <w:rPr>
                      <w:rFonts w:ascii="仿宋_GB2312" w:hAnsi="仿宋_GB2312" w:eastAsia="仿宋_GB2312" w:cs="仿宋_GB2312"/>
                      <w:szCs w:val="21"/>
                    </w:rPr>
                  </w:pPr>
                  <w:r>
                    <w:rPr>
                      <w:rFonts w:hint="eastAsia" w:ascii="仿宋_GB2312" w:hAnsi="仿宋_GB2312" w:eastAsia="仿宋_GB2312" w:cs="仿宋_GB2312"/>
                      <w:szCs w:val="21"/>
                    </w:rPr>
                    <w:t>0.008</w:t>
                  </w:r>
                </w:p>
              </w:tc>
              <w:tc>
                <w:tcPr>
                  <w:tcW w:w="2173" w:type="dxa"/>
                  <w:vMerge w:val="continue"/>
                  <w:vAlign w:val="center"/>
                </w:tcPr>
                <w:p w14:paraId="0938AC88">
                  <w:pPr>
                    <w:jc w:val="center"/>
                    <w:rPr>
                      <w:rFonts w:ascii="仿宋_GB2312" w:hAnsi="仿宋_GB2312" w:eastAsia="仿宋_GB2312" w:cs="仿宋_GB2312"/>
                      <w:szCs w:val="21"/>
                      <w:highlight w:val="yellow"/>
                    </w:rPr>
                  </w:pPr>
                </w:p>
              </w:tc>
            </w:tr>
            <w:tr w14:paraId="5EC0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tcPr>
                <w:p w14:paraId="23ADB330">
                  <w:pPr>
                    <w:jc w:val="center"/>
                    <w:rPr>
                      <w:rFonts w:ascii="仿宋_GB2312" w:hAnsi="仿宋_GB2312" w:eastAsia="仿宋_GB2312" w:cs="仿宋_GB2312"/>
                      <w:szCs w:val="21"/>
                    </w:rPr>
                  </w:pPr>
                </w:p>
              </w:tc>
              <w:tc>
                <w:tcPr>
                  <w:tcW w:w="2172" w:type="dxa"/>
                  <w:vAlign w:val="center"/>
                </w:tcPr>
                <w:p w14:paraId="02344BE8">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48235349">
                  <w:pPr>
                    <w:jc w:val="center"/>
                    <w:rPr>
                      <w:rFonts w:ascii="仿宋_GB2312" w:hAnsi="仿宋_GB2312" w:eastAsia="仿宋_GB2312" w:cs="仿宋_GB2312"/>
                      <w:szCs w:val="21"/>
                    </w:rPr>
                  </w:pPr>
                  <w:r>
                    <w:rPr>
                      <w:rFonts w:hint="eastAsia" w:ascii="仿宋_GB2312" w:hAnsi="仿宋_GB2312" w:eastAsia="仿宋_GB2312" w:cs="仿宋_GB2312"/>
                      <w:szCs w:val="21"/>
                    </w:rPr>
                    <w:t>0.008</w:t>
                  </w:r>
                </w:p>
              </w:tc>
              <w:tc>
                <w:tcPr>
                  <w:tcW w:w="2173" w:type="dxa"/>
                  <w:vMerge w:val="continue"/>
                </w:tcPr>
                <w:p w14:paraId="31689B78">
                  <w:pPr>
                    <w:jc w:val="center"/>
                    <w:rPr>
                      <w:rFonts w:ascii="仿宋_GB2312" w:hAnsi="仿宋_GB2312" w:eastAsia="仿宋_GB2312" w:cs="仿宋_GB2312"/>
                      <w:szCs w:val="21"/>
                      <w:highlight w:val="yellow"/>
                    </w:rPr>
                  </w:pPr>
                </w:p>
              </w:tc>
            </w:tr>
            <w:tr w14:paraId="278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172" w:type="dxa"/>
                  <w:vMerge w:val="restart"/>
                  <w:vAlign w:val="center"/>
                </w:tcPr>
                <w:p w14:paraId="61EDE5E5">
                  <w:pPr>
                    <w:jc w:val="center"/>
                    <w:rPr>
                      <w:rFonts w:ascii="仿宋_GB2312" w:hAnsi="仿宋_GB2312" w:eastAsia="仿宋_GB2312" w:cs="仿宋_GB2312"/>
                      <w:szCs w:val="21"/>
                    </w:rPr>
                  </w:pPr>
                  <w:r>
                    <w:rPr>
                      <w:rFonts w:hint="eastAsia" w:ascii="仿宋_GB2312" w:hAnsi="仿宋_GB2312" w:eastAsia="仿宋_GB2312" w:cs="仿宋_GB2312"/>
                      <w:szCs w:val="21"/>
                    </w:rPr>
                    <w:t>臭气浓度</w:t>
                  </w:r>
                </w:p>
              </w:tc>
              <w:tc>
                <w:tcPr>
                  <w:tcW w:w="2172" w:type="dxa"/>
                  <w:vAlign w:val="center"/>
                </w:tcPr>
                <w:p w14:paraId="755BD51A">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07E6F161">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173" w:type="dxa"/>
                  <w:vMerge w:val="restart"/>
                  <w:vAlign w:val="center"/>
                </w:tcPr>
                <w:p w14:paraId="7BF3DC8B">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20</w:t>
                  </w:r>
                </w:p>
              </w:tc>
            </w:tr>
            <w:tr w14:paraId="0997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7BD3CBE8">
                  <w:pPr>
                    <w:jc w:val="center"/>
                    <w:rPr>
                      <w:rFonts w:ascii="仿宋_GB2312" w:hAnsi="仿宋_GB2312" w:eastAsia="仿宋_GB2312" w:cs="仿宋_GB2312"/>
                      <w:szCs w:val="21"/>
                    </w:rPr>
                  </w:pPr>
                </w:p>
              </w:tc>
              <w:tc>
                <w:tcPr>
                  <w:tcW w:w="2172" w:type="dxa"/>
                  <w:vAlign w:val="center"/>
                </w:tcPr>
                <w:p w14:paraId="7909583B">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68AD8CC3">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173" w:type="dxa"/>
                  <w:vMerge w:val="continue"/>
                  <w:vAlign w:val="center"/>
                </w:tcPr>
                <w:p w14:paraId="395FF1A9">
                  <w:pPr>
                    <w:jc w:val="center"/>
                    <w:rPr>
                      <w:rFonts w:ascii="仿宋_GB2312" w:hAnsi="仿宋_GB2312" w:eastAsia="仿宋_GB2312" w:cs="仿宋_GB2312"/>
                      <w:szCs w:val="21"/>
                      <w:highlight w:val="yellow"/>
                    </w:rPr>
                  </w:pPr>
                </w:p>
              </w:tc>
            </w:tr>
            <w:tr w14:paraId="41C4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29B4882B">
                  <w:pPr>
                    <w:jc w:val="center"/>
                    <w:rPr>
                      <w:rFonts w:ascii="仿宋_GB2312" w:hAnsi="仿宋_GB2312" w:eastAsia="仿宋_GB2312" w:cs="仿宋_GB2312"/>
                      <w:szCs w:val="21"/>
                    </w:rPr>
                  </w:pPr>
                </w:p>
              </w:tc>
              <w:tc>
                <w:tcPr>
                  <w:tcW w:w="2172" w:type="dxa"/>
                  <w:vAlign w:val="center"/>
                </w:tcPr>
                <w:p w14:paraId="338E1002">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31A5FD92">
                  <w:pPr>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173" w:type="dxa"/>
                  <w:vMerge w:val="continue"/>
                  <w:vAlign w:val="center"/>
                </w:tcPr>
                <w:p w14:paraId="2EA2B691">
                  <w:pPr>
                    <w:jc w:val="center"/>
                    <w:rPr>
                      <w:rFonts w:ascii="仿宋_GB2312" w:hAnsi="仿宋_GB2312" w:eastAsia="仿宋_GB2312" w:cs="仿宋_GB2312"/>
                      <w:szCs w:val="21"/>
                      <w:highlight w:val="yellow"/>
                    </w:rPr>
                  </w:pPr>
                </w:p>
              </w:tc>
            </w:tr>
            <w:tr w14:paraId="2FE5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4296A86E">
                  <w:pPr>
                    <w:jc w:val="center"/>
                    <w:rPr>
                      <w:rFonts w:ascii="仿宋_GB2312" w:hAnsi="仿宋_GB2312" w:eastAsia="仿宋_GB2312" w:cs="仿宋_GB2312"/>
                      <w:szCs w:val="21"/>
                    </w:rPr>
                  </w:pPr>
                </w:p>
              </w:tc>
              <w:tc>
                <w:tcPr>
                  <w:tcW w:w="2172" w:type="dxa"/>
                  <w:vAlign w:val="center"/>
                </w:tcPr>
                <w:p w14:paraId="5D0D9F0C">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12CC3CC1">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173" w:type="dxa"/>
                  <w:vMerge w:val="continue"/>
                  <w:vAlign w:val="center"/>
                </w:tcPr>
                <w:p w14:paraId="73B859BA">
                  <w:pPr>
                    <w:jc w:val="center"/>
                    <w:rPr>
                      <w:rFonts w:ascii="仿宋_GB2312" w:hAnsi="仿宋_GB2312" w:eastAsia="仿宋_GB2312" w:cs="仿宋_GB2312"/>
                      <w:szCs w:val="21"/>
                      <w:highlight w:val="yellow"/>
                    </w:rPr>
                  </w:pPr>
                </w:p>
              </w:tc>
            </w:tr>
            <w:tr w14:paraId="3972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5279DC1A">
                  <w:pPr>
                    <w:jc w:val="center"/>
                    <w:rPr>
                      <w:rFonts w:ascii="仿宋_GB2312" w:hAnsi="仿宋_GB2312" w:eastAsia="仿宋_GB2312" w:cs="仿宋_GB2312"/>
                      <w:szCs w:val="21"/>
                    </w:rPr>
                  </w:pPr>
                  <w:r>
                    <w:rPr>
                      <w:rFonts w:hint="eastAsia" w:ascii="仿宋_GB2312" w:hAnsi="仿宋_GB2312" w:eastAsia="仿宋_GB2312" w:cs="仿宋_GB2312"/>
                      <w:szCs w:val="21"/>
                    </w:rPr>
                    <w:t>氨</w:t>
                  </w:r>
                </w:p>
              </w:tc>
              <w:tc>
                <w:tcPr>
                  <w:tcW w:w="2172" w:type="dxa"/>
                  <w:vAlign w:val="center"/>
                </w:tcPr>
                <w:p w14:paraId="3F4A6216">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4B396C28">
                  <w:pPr>
                    <w:jc w:val="center"/>
                    <w:rPr>
                      <w:rFonts w:ascii="仿宋_GB2312" w:hAnsi="仿宋_GB2312" w:eastAsia="仿宋_GB2312" w:cs="仿宋_GB2312"/>
                      <w:szCs w:val="21"/>
                    </w:rPr>
                  </w:pPr>
                  <w:r>
                    <w:rPr>
                      <w:rFonts w:hint="eastAsia" w:ascii="仿宋_GB2312" w:hAnsi="仿宋_GB2312" w:eastAsia="仿宋_GB2312" w:cs="仿宋_GB2312"/>
                      <w:szCs w:val="21"/>
                    </w:rPr>
                    <w:t>0.06</w:t>
                  </w:r>
                </w:p>
              </w:tc>
              <w:tc>
                <w:tcPr>
                  <w:tcW w:w="2173" w:type="dxa"/>
                  <w:vMerge w:val="restart"/>
                  <w:vAlign w:val="center"/>
                </w:tcPr>
                <w:p w14:paraId="549D0089">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14:paraId="6BB3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3578A7F3">
                  <w:pPr>
                    <w:jc w:val="center"/>
                    <w:rPr>
                      <w:rFonts w:ascii="仿宋_GB2312" w:hAnsi="仿宋_GB2312" w:eastAsia="仿宋_GB2312" w:cs="仿宋_GB2312"/>
                      <w:szCs w:val="21"/>
                    </w:rPr>
                  </w:pPr>
                </w:p>
              </w:tc>
              <w:tc>
                <w:tcPr>
                  <w:tcW w:w="2172" w:type="dxa"/>
                  <w:vAlign w:val="center"/>
                </w:tcPr>
                <w:p w14:paraId="25F04B44">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28C7D415">
                  <w:pPr>
                    <w:jc w:val="center"/>
                    <w:rPr>
                      <w:rFonts w:ascii="仿宋_GB2312" w:hAnsi="仿宋_GB2312" w:eastAsia="仿宋_GB2312" w:cs="仿宋_GB2312"/>
                      <w:szCs w:val="21"/>
                    </w:rPr>
                  </w:pPr>
                  <w:r>
                    <w:rPr>
                      <w:rFonts w:hint="eastAsia" w:ascii="仿宋_GB2312" w:hAnsi="仿宋_GB2312" w:eastAsia="仿宋_GB2312" w:cs="仿宋_GB2312"/>
                      <w:szCs w:val="21"/>
                    </w:rPr>
                    <w:t>0.08</w:t>
                  </w:r>
                </w:p>
              </w:tc>
              <w:tc>
                <w:tcPr>
                  <w:tcW w:w="2173" w:type="dxa"/>
                  <w:vMerge w:val="continue"/>
                  <w:vAlign w:val="center"/>
                </w:tcPr>
                <w:p w14:paraId="01CC0CE3">
                  <w:pPr>
                    <w:jc w:val="center"/>
                    <w:rPr>
                      <w:rFonts w:ascii="仿宋_GB2312" w:hAnsi="仿宋_GB2312" w:eastAsia="仿宋_GB2312" w:cs="仿宋_GB2312"/>
                      <w:szCs w:val="21"/>
                    </w:rPr>
                  </w:pPr>
                </w:p>
              </w:tc>
            </w:tr>
            <w:tr w14:paraId="017D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1567510B">
                  <w:pPr>
                    <w:jc w:val="center"/>
                    <w:rPr>
                      <w:rFonts w:ascii="仿宋_GB2312" w:hAnsi="仿宋_GB2312" w:eastAsia="仿宋_GB2312" w:cs="仿宋_GB2312"/>
                      <w:szCs w:val="21"/>
                    </w:rPr>
                  </w:pPr>
                </w:p>
              </w:tc>
              <w:tc>
                <w:tcPr>
                  <w:tcW w:w="2172" w:type="dxa"/>
                  <w:vAlign w:val="center"/>
                </w:tcPr>
                <w:p w14:paraId="2792B320">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24A9B9BA">
                  <w:pPr>
                    <w:jc w:val="center"/>
                    <w:rPr>
                      <w:rFonts w:ascii="仿宋_GB2312" w:hAnsi="仿宋_GB2312" w:eastAsia="仿宋_GB2312" w:cs="仿宋_GB2312"/>
                      <w:szCs w:val="21"/>
                    </w:rPr>
                  </w:pPr>
                  <w:r>
                    <w:rPr>
                      <w:rFonts w:hint="eastAsia" w:ascii="仿宋_GB2312" w:hAnsi="仿宋_GB2312" w:eastAsia="仿宋_GB2312" w:cs="仿宋_GB2312"/>
                      <w:szCs w:val="21"/>
                    </w:rPr>
                    <w:t>0.08</w:t>
                  </w:r>
                </w:p>
              </w:tc>
              <w:tc>
                <w:tcPr>
                  <w:tcW w:w="2173" w:type="dxa"/>
                  <w:vMerge w:val="continue"/>
                  <w:vAlign w:val="center"/>
                </w:tcPr>
                <w:p w14:paraId="17D18A9F">
                  <w:pPr>
                    <w:jc w:val="center"/>
                    <w:rPr>
                      <w:rFonts w:ascii="仿宋_GB2312" w:hAnsi="仿宋_GB2312" w:eastAsia="仿宋_GB2312" w:cs="仿宋_GB2312"/>
                      <w:szCs w:val="21"/>
                    </w:rPr>
                  </w:pPr>
                </w:p>
              </w:tc>
            </w:tr>
            <w:tr w14:paraId="5CE4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2B9544B8">
                  <w:pPr>
                    <w:jc w:val="center"/>
                    <w:rPr>
                      <w:rFonts w:ascii="仿宋_GB2312" w:hAnsi="仿宋_GB2312" w:eastAsia="仿宋_GB2312" w:cs="仿宋_GB2312"/>
                      <w:szCs w:val="21"/>
                    </w:rPr>
                  </w:pPr>
                </w:p>
              </w:tc>
              <w:tc>
                <w:tcPr>
                  <w:tcW w:w="2172" w:type="dxa"/>
                  <w:vAlign w:val="center"/>
                </w:tcPr>
                <w:p w14:paraId="6CDFAF12">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79AD1FD8">
                  <w:pPr>
                    <w:jc w:val="center"/>
                    <w:rPr>
                      <w:rFonts w:ascii="仿宋_GB2312" w:hAnsi="仿宋_GB2312" w:eastAsia="仿宋_GB2312" w:cs="仿宋_GB2312"/>
                      <w:szCs w:val="21"/>
                    </w:rPr>
                  </w:pPr>
                  <w:r>
                    <w:rPr>
                      <w:rFonts w:hint="eastAsia" w:ascii="仿宋_GB2312" w:hAnsi="仿宋_GB2312" w:eastAsia="仿宋_GB2312" w:cs="仿宋_GB2312"/>
                      <w:szCs w:val="21"/>
                    </w:rPr>
                    <w:t>0.08</w:t>
                  </w:r>
                </w:p>
              </w:tc>
              <w:tc>
                <w:tcPr>
                  <w:tcW w:w="2173" w:type="dxa"/>
                  <w:vMerge w:val="continue"/>
                  <w:vAlign w:val="center"/>
                </w:tcPr>
                <w:p w14:paraId="048E16C0">
                  <w:pPr>
                    <w:jc w:val="center"/>
                    <w:rPr>
                      <w:rFonts w:ascii="仿宋_GB2312" w:hAnsi="仿宋_GB2312" w:eastAsia="仿宋_GB2312" w:cs="仿宋_GB2312"/>
                      <w:szCs w:val="21"/>
                    </w:rPr>
                  </w:pPr>
                </w:p>
              </w:tc>
            </w:tr>
            <w:tr w14:paraId="0D83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3E0BBD46">
                  <w:pPr>
                    <w:jc w:val="center"/>
                    <w:rPr>
                      <w:rFonts w:ascii="仿宋_GB2312" w:hAnsi="仿宋_GB2312" w:eastAsia="仿宋_GB2312" w:cs="仿宋_GB2312"/>
                      <w:szCs w:val="21"/>
                    </w:rPr>
                  </w:pPr>
                  <w:r>
                    <w:rPr>
                      <w:rFonts w:hint="eastAsia" w:ascii="仿宋_GB2312" w:hAnsi="仿宋_GB2312" w:eastAsia="仿宋_GB2312" w:cs="仿宋_GB2312"/>
                      <w:szCs w:val="21"/>
                    </w:rPr>
                    <w:t>硫化氢</w:t>
                  </w:r>
                </w:p>
              </w:tc>
              <w:tc>
                <w:tcPr>
                  <w:tcW w:w="2172" w:type="dxa"/>
                  <w:vAlign w:val="center"/>
                </w:tcPr>
                <w:p w14:paraId="5685A268">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62D34AC8">
                  <w:pPr>
                    <w:jc w:val="center"/>
                    <w:rPr>
                      <w:rFonts w:ascii="仿宋_GB2312" w:hAnsi="仿宋_GB2312" w:eastAsia="仿宋_GB2312" w:cs="仿宋_GB2312"/>
                      <w:szCs w:val="21"/>
                    </w:rPr>
                  </w:pPr>
                  <w:r>
                    <w:rPr>
                      <w:rFonts w:hint="eastAsia" w:ascii="仿宋_GB2312" w:hAnsi="仿宋_GB2312" w:eastAsia="仿宋_GB2312" w:cs="仿宋_GB2312"/>
                      <w:szCs w:val="21"/>
                    </w:rPr>
                    <w:t>ND</w:t>
                  </w:r>
                </w:p>
              </w:tc>
              <w:tc>
                <w:tcPr>
                  <w:tcW w:w="2173" w:type="dxa"/>
                  <w:vMerge w:val="restart"/>
                  <w:vAlign w:val="center"/>
                </w:tcPr>
                <w:p w14:paraId="02C2EB9C">
                  <w:pPr>
                    <w:jc w:val="center"/>
                    <w:rPr>
                      <w:rFonts w:ascii="仿宋_GB2312" w:hAnsi="仿宋_GB2312" w:eastAsia="仿宋_GB2312" w:cs="仿宋_GB2312"/>
                      <w:szCs w:val="21"/>
                    </w:rPr>
                  </w:pPr>
                  <w:r>
                    <w:rPr>
                      <w:rFonts w:hint="eastAsia" w:ascii="仿宋_GB2312" w:hAnsi="仿宋_GB2312" w:eastAsia="仿宋_GB2312" w:cs="仿宋_GB2312"/>
                      <w:szCs w:val="21"/>
                    </w:rPr>
                    <w:t>0.06</w:t>
                  </w:r>
                </w:p>
              </w:tc>
            </w:tr>
            <w:tr w14:paraId="6FD1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35A787FB">
                  <w:pPr>
                    <w:jc w:val="center"/>
                    <w:rPr>
                      <w:rFonts w:ascii="仿宋_GB2312" w:hAnsi="仿宋_GB2312" w:eastAsia="仿宋_GB2312" w:cs="仿宋_GB2312"/>
                      <w:szCs w:val="21"/>
                    </w:rPr>
                  </w:pPr>
                </w:p>
              </w:tc>
              <w:tc>
                <w:tcPr>
                  <w:tcW w:w="2172" w:type="dxa"/>
                  <w:vAlign w:val="center"/>
                </w:tcPr>
                <w:p w14:paraId="3EE88E09">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0D221D78">
                  <w:pPr>
                    <w:jc w:val="center"/>
                    <w:rPr>
                      <w:rFonts w:ascii="仿宋_GB2312" w:hAnsi="仿宋_GB2312" w:eastAsia="仿宋_GB2312" w:cs="仿宋_GB2312"/>
                      <w:szCs w:val="21"/>
                    </w:rPr>
                  </w:pPr>
                  <w:r>
                    <w:rPr>
                      <w:rFonts w:hint="eastAsia" w:ascii="仿宋_GB2312" w:hAnsi="仿宋_GB2312" w:eastAsia="仿宋_GB2312" w:cs="仿宋_GB2312"/>
                      <w:szCs w:val="21"/>
                    </w:rPr>
                    <w:t>0.002</w:t>
                  </w:r>
                </w:p>
              </w:tc>
              <w:tc>
                <w:tcPr>
                  <w:tcW w:w="2173" w:type="dxa"/>
                  <w:vMerge w:val="continue"/>
                </w:tcPr>
                <w:p w14:paraId="6E74B470">
                  <w:pPr>
                    <w:jc w:val="center"/>
                    <w:rPr>
                      <w:rFonts w:ascii="仿宋_GB2312" w:hAnsi="仿宋_GB2312" w:eastAsia="仿宋_GB2312" w:cs="仿宋_GB2312"/>
                      <w:szCs w:val="21"/>
                    </w:rPr>
                  </w:pPr>
                </w:p>
              </w:tc>
            </w:tr>
            <w:tr w14:paraId="0BD4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11E59D10">
                  <w:pPr>
                    <w:jc w:val="center"/>
                    <w:rPr>
                      <w:rFonts w:ascii="仿宋_GB2312" w:hAnsi="仿宋_GB2312" w:eastAsia="仿宋_GB2312" w:cs="仿宋_GB2312"/>
                      <w:szCs w:val="21"/>
                    </w:rPr>
                  </w:pPr>
                </w:p>
              </w:tc>
              <w:tc>
                <w:tcPr>
                  <w:tcW w:w="2172" w:type="dxa"/>
                  <w:vAlign w:val="center"/>
                </w:tcPr>
                <w:p w14:paraId="085ADDDE">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652DB6B0">
                  <w:pPr>
                    <w:jc w:val="center"/>
                    <w:rPr>
                      <w:rFonts w:ascii="仿宋_GB2312" w:hAnsi="仿宋_GB2312" w:eastAsia="仿宋_GB2312" w:cs="仿宋_GB2312"/>
                      <w:szCs w:val="21"/>
                    </w:rPr>
                  </w:pPr>
                  <w:r>
                    <w:rPr>
                      <w:rFonts w:hint="eastAsia" w:ascii="仿宋_GB2312" w:hAnsi="仿宋_GB2312" w:eastAsia="仿宋_GB2312" w:cs="仿宋_GB2312"/>
                      <w:szCs w:val="21"/>
                    </w:rPr>
                    <w:t>0.002</w:t>
                  </w:r>
                </w:p>
              </w:tc>
              <w:tc>
                <w:tcPr>
                  <w:tcW w:w="2173" w:type="dxa"/>
                  <w:vMerge w:val="continue"/>
                </w:tcPr>
                <w:p w14:paraId="3A381225">
                  <w:pPr>
                    <w:jc w:val="center"/>
                    <w:rPr>
                      <w:rFonts w:ascii="仿宋_GB2312" w:hAnsi="仿宋_GB2312" w:eastAsia="仿宋_GB2312" w:cs="仿宋_GB2312"/>
                      <w:szCs w:val="21"/>
                    </w:rPr>
                  </w:pPr>
                </w:p>
              </w:tc>
            </w:tr>
            <w:tr w14:paraId="7E1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7E56C0C0">
                  <w:pPr>
                    <w:jc w:val="center"/>
                    <w:rPr>
                      <w:rFonts w:ascii="仿宋_GB2312" w:hAnsi="仿宋_GB2312" w:eastAsia="仿宋_GB2312" w:cs="仿宋_GB2312"/>
                      <w:szCs w:val="21"/>
                    </w:rPr>
                  </w:pPr>
                </w:p>
              </w:tc>
              <w:tc>
                <w:tcPr>
                  <w:tcW w:w="2172" w:type="dxa"/>
                  <w:vAlign w:val="center"/>
                </w:tcPr>
                <w:p w14:paraId="0F2E21A6">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194D8643">
                  <w:pPr>
                    <w:jc w:val="center"/>
                    <w:rPr>
                      <w:rFonts w:ascii="仿宋_GB2312" w:hAnsi="仿宋_GB2312" w:eastAsia="仿宋_GB2312" w:cs="仿宋_GB2312"/>
                      <w:szCs w:val="21"/>
                    </w:rPr>
                  </w:pPr>
                  <w:r>
                    <w:rPr>
                      <w:rFonts w:hint="eastAsia" w:ascii="仿宋_GB2312" w:hAnsi="仿宋_GB2312" w:eastAsia="仿宋_GB2312" w:cs="仿宋_GB2312"/>
                      <w:szCs w:val="21"/>
                    </w:rPr>
                    <w:t>0.002</w:t>
                  </w:r>
                </w:p>
              </w:tc>
              <w:tc>
                <w:tcPr>
                  <w:tcW w:w="2173" w:type="dxa"/>
                  <w:vMerge w:val="continue"/>
                </w:tcPr>
                <w:p w14:paraId="241E77FC">
                  <w:pPr>
                    <w:jc w:val="center"/>
                    <w:rPr>
                      <w:rFonts w:ascii="仿宋_GB2312" w:hAnsi="仿宋_GB2312" w:eastAsia="仿宋_GB2312" w:cs="仿宋_GB2312"/>
                      <w:szCs w:val="21"/>
                    </w:rPr>
                  </w:pPr>
                </w:p>
              </w:tc>
            </w:tr>
            <w:tr w14:paraId="0256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restart"/>
                  <w:vAlign w:val="center"/>
                </w:tcPr>
                <w:p w14:paraId="17755F95">
                  <w:pPr>
                    <w:tabs>
                      <w:tab w:val="left" w:pos="563"/>
                    </w:tabs>
                    <w:jc w:val="left"/>
                    <w:rPr>
                      <w:rFonts w:ascii="仿宋_GB2312" w:hAnsi="仿宋_GB2312" w:eastAsia="仿宋_GB2312" w:cs="仿宋_GB2312"/>
                      <w:szCs w:val="21"/>
                    </w:rPr>
                  </w:pPr>
                  <w:r>
                    <w:rPr>
                      <w:rFonts w:hint="eastAsia" w:ascii="仿宋_GB2312" w:hAnsi="仿宋_GB2312" w:eastAsia="仿宋_GB2312" w:cs="仿宋_GB2312"/>
                      <w:szCs w:val="21"/>
                    </w:rPr>
                    <w:tab/>
                  </w:r>
                  <w:r>
                    <w:rPr>
                      <w:rFonts w:hint="eastAsia" w:ascii="仿宋_GB2312" w:hAnsi="仿宋_GB2312" w:eastAsia="仿宋_GB2312" w:cs="仿宋_GB2312"/>
                      <w:szCs w:val="21"/>
                    </w:rPr>
                    <w:t>氮氧化物</w:t>
                  </w:r>
                </w:p>
              </w:tc>
              <w:tc>
                <w:tcPr>
                  <w:tcW w:w="2172" w:type="dxa"/>
                  <w:vAlign w:val="center"/>
                </w:tcPr>
                <w:p w14:paraId="70F16516">
                  <w:pPr>
                    <w:jc w:val="center"/>
                    <w:rPr>
                      <w:rFonts w:ascii="仿宋_GB2312" w:hAnsi="仿宋_GB2312" w:eastAsia="仿宋_GB2312" w:cs="仿宋_GB2312"/>
                      <w:szCs w:val="21"/>
                    </w:rPr>
                  </w:pPr>
                  <w:r>
                    <w:rPr>
                      <w:rFonts w:hint="eastAsia" w:ascii="仿宋_GB2312" w:hAnsi="仿宋_GB2312" w:eastAsia="仿宋_GB2312" w:cs="仿宋_GB2312"/>
                      <w:szCs w:val="21"/>
                    </w:rPr>
                    <w:t>厂界上风向N1</w:t>
                  </w:r>
                </w:p>
              </w:tc>
              <w:tc>
                <w:tcPr>
                  <w:tcW w:w="2173" w:type="dxa"/>
                  <w:vAlign w:val="center"/>
                </w:tcPr>
                <w:p w14:paraId="73389384">
                  <w:pPr>
                    <w:jc w:val="center"/>
                    <w:rPr>
                      <w:rFonts w:ascii="仿宋_GB2312" w:hAnsi="仿宋_GB2312" w:eastAsia="仿宋_GB2312" w:cs="仿宋_GB2312"/>
                      <w:szCs w:val="21"/>
                    </w:rPr>
                  </w:pPr>
                  <w:r>
                    <w:rPr>
                      <w:rFonts w:hint="eastAsia" w:ascii="仿宋_GB2312" w:hAnsi="仿宋_GB2312" w:eastAsia="仿宋_GB2312" w:cs="仿宋_GB2312"/>
                      <w:szCs w:val="21"/>
                    </w:rPr>
                    <w:t>0.035</w:t>
                  </w:r>
                </w:p>
              </w:tc>
              <w:tc>
                <w:tcPr>
                  <w:tcW w:w="2173" w:type="dxa"/>
                  <w:vMerge w:val="restart"/>
                  <w:vAlign w:val="center"/>
                </w:tcPr>
                <w:p w14:paraId="149DF338">
                  <w:pPr>
                    <w:jc w:val="center"/>
                    <w:rPr>
                      <w:rFonts w:ascii="仿宋_GB2312" w:hAnsi="仿宋_GB2312" w:eastAsia="仿宋_GB2312" w:cs="仿宋_GB2312"/>
                      <w:szCs w:val="21"/>
                    </w:rPr>
                  </w:pPr>
                  <w:r>
                    <w:rPr>
                      <w:rFonts w:hint="eastAsia" w:ascii="仿宋_GB2312" w:hAnsi="仿宋_GB2312" w:eastAsia="仿宋_GB2312" w:cs="仿宋_GB2312"/>
                      <w:szCs w:val="21"/>
                    </w:rPr>
                    <w:t>0.12</w:t>
                  </w:r>
                </w:p>
              </w:tc>
            </w:tr>
            <w:tr w14:paraId="18A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5210379F">
                  <w:pPr>
                    <w:jc w:val="center"/>
                    <w:rPr>
                      <w:rFonts w:ascii="仿宋_GB2312" w:hAnsi="仿宋_GB2312" w:eastAsia="仿宋_GB2312" w:cs="仿宋_GB2312"/>
                      <w:szCs w:val="21"/>
                    </w:rPr>
                  </w:pPr>
                </w:p>
              </w:tc>
              <w:tc>
                <w:tcPr>
                  <w:tcW w:w="2172" w:type="dxa"/>
                  <w:vAlign w:val="center"/>
                </w:tcPr>
                <w:p w14:paraId="499C3255">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厂界下风向N2</w:t>
                  </w:r>
                </w:p>
              </w:tc>
              <w:tc>
                <w:tcPr>
                  <w:tcW w:w="2173" w:type="dxa"/>
                  <w:vAlign w:val="center"/>
                </w:tcPr>
                <w:p w14:paraId="2688C0BB">
                  <w:pPr>
                    <w:jc w:val="center"/>
                    <w:rPr>
                      <w:rFonts w:ascii="仿宋_GB2312" w:hAnsi="仿宋_GB2312" w:eastAsia="仿宋_GB2312" w:cs="仿宋_GB2312"/>
                      <w:szCs w:val="21"/>
                    </w:rPr>
                  </w:pPr>
                  <w:r>
                    <w:rPr>
                      <w:rFonts w:hint="eastAsia" w:ascii="仿宋_GB2312" w:hAnsi="仿宋_GB2312" w:eastAsia="仿宋_GB2312" w:cs="仿宋_GB2312"/>
                      <w:szCs w:val="21"/>
                    </w:rPr>
                    <w:t>0.036</w:t>
                  </w:r>
                </w:p>
              </w:tc>
              <w:tc>
                <w:tcPr>
                  <w:tcW w:w="2173" w:type="dxa"/>
                  <w:vMerge w:val="continue"/>
                </w:tcPr>
                <w:p w14:paraId="1F9B9222">
                  <w:pPr>
                    <w:jc w:val="center"/>
                    <w:rPr>
                      <w:rFonts w:ascii="仿宋_GB2312" w:hAnsi="仿宋_GB2312" w:eastAsia="仿宋_GB2312" w:cs="仿宋_GB2312"/>
                      <w:szCs w:val="21"/>
                    </w:rPr>
                  </w:pPr>
                </w:p>
              </w:tc>
            </w:tr>
            <w:tr w14:paraId="3111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297013D9">
                  <w:pPr>
                    <w:jc w:val="center"/>
                    <w:rPr>
                      <w:rFonts w:ascii="仿宋_GB2312" w:hAnsi="仿宋_GB2312" w:eastAsia="仿宋_GB2312" w:cs="仿宋_GB2312"/>
                      <w:szCs w:val="21"/>
                    </w:rPr>
                  </w:pPr>
                </w:p>
              </w:tc>
              <w:tc>
                <w:tcPr>
                  <w:tcW w:w="2172" w:type="dxa"/>
                  <w:vAlign w:val="center"/>
                </w:tcPr>
                <w:p w14:paraId="12E88503">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厂界下风向N3</w:t>
                  </w:r>
                </w:p>
              </w:tc>
              <w:tc>
                <w:tcPr>
                  <w:tcW w:w="2173" w:type="dxa"/>
                  <w:vAlign w:val="center"/>
                </w:tcPr>
                <w:p w14:paraId="2AFD370E">
                  <w:pPr>
                    <w:jc w:val="center"/>
                    <w:rPr>
                      <w:rFonts w:ascii="仿宋_GB2312" w:hAnsi="仿宋_GB2312" w:eastAsia="仿宋_GB2312" w:cs="仿宋_GB2312"/>
                      <w:szCs w:val="21"/>
                    </w:rPr>
                  </w:pPr>
                  <w:r>
                    <w:rPr>
                      <w:rFonts w:hint="eastAsia" w:ascii="仿宋_GB2312" w:hAnsi="仿宋_GB2312" w:eastAsia="仿宋_GB2312" w:cs="仿宋_GB2312"/>
                      <w:szCs w:val="21"/>
                    </w:rPr>
                    <w:t>0.029</w:t>
                  </w:r>
                </w:p>
              </w:tc>
              <w:tc>
                <w:tcPr>
                  <w:tcW w:w="2173" w:type="dxa"/>
                  <w:vMerge w:val="continue"/>
                </w:tcPr>
                <w:p w14:paraId="1D9B5E81">
                  <w:pPr>
                    <w:jc w:val="center"/>
                    <w:rPr>
                      <w:rFonts w:ascii="仿宋_GB2312" w:hAnsi="仿宋_GB2312" w:eastAsia="仿宋_GB2312" w:cs="仿宋_GB2312"/>
                      <w:szCs w:val="21"/>
                    </w:rPr>
                  </w:pPr>
                </w:p>
              </w:tc>
            </w:tr>
            <w:tr w14:paraId="4555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Merge w:val="continue"/>
                  <w:vAlign w:val="center"/>
                </w:tcPr>
                <w:p w14:paraId="2947777A">
                  <w:pPr>
                    <w:jc w:val="center"/>
                    <w:rPr>
                      <w:rFonts w:ascii="仿宋_GB2312" w:hAnsi="仿宋_GB2312" w:eastAsia="仿宋_GB2312" w:cs="仿宋_GB2312"/>
                      <w:szCs w:val="21"/>
                    </w:rPr>
                  </w:pPr>
                </w:p>
              </w:tc>
              <w:tc>
                <w:tcPr>
                  <w:tcW w:w="2172" w:type="dxa"/>
                  <w:vAlign w:val="center"/>
                </w:tcPr>
                <w:p w14:paraId="2082DA02">
                  <w:pPr>
                    <w:jc w:val="center"/>
                    <w:rPr>
                      <w:rFonts w:ascii="仿宋_GB2312" w:hAnsi="仿宋_GB2312" w:eastAsia="仿宋_GB2312" w:cs="仿宋_GB2312"/>
                      <w:szCs w:val="21"/>
                    </w:rPr>
                  </w:pPr>
                  <w:r>
                    <w:rPr>
                      <w:rFonts w:hint="eastAsia" w:ascii="仿宋_GB2312" w:hAnsi="仿宋_GB2312" w:eastAsia="仿宋_GB2312" w:cs="仿宋_GB2312"/>
                      <w:szCs w:val="21"/>
                    </w:rPr>
                    <w:t>厂界下风向N4</w:t>
                  </w:r>
                </w:p>
              </w:tc>
              <w:tc>
                <w:tcPr>
                  <w:tcW w:w="2173" w:type="dxa"/>
                  <w:vAlign w:val="center"/>
                </w:tcPr>
                <w:p w14:paraId="66B23B46">
                  <w:pPr>
                    <w:jc w:val="center"/>
                    <w:rPr>
                      <w:rFonts w:ascii="仿宋_GB2312" w:hAnsi="仿宋_GB2312" w:eastAsia="仿宋_GB2312" w:cs="仿宋_GB2312"/>
                      <w:szCs w:val="21"/>
                    </w:rPr>
                  </w:pPr>
                  <w:r>
                    <w:rPr>
                      <w:rFonts w:hint="eastAsia" w:ascii="仿宋_GB2312" w:hAnsi="仿宋_GB2312" w:eastAsia="仿宋_GB2312" w:cs="仿宋_GB2312"/>
                      <w:szCs w:val="21"/>
                    </w:rPr>
                    <w:t>0.035</w:t>
                  </w:r>
                </w:p>
              </w:tc>
              <w:tc>
                <w:tcPr>
                  <w:tcW w:w="2173" w:type="dxa"/>
                  <w:vMerge w:val="continue"/>
                </w:tcPr>
                <w:p w14:paraId="43745B17">
                  <w:pPr>
                    <w:jc w:val="center"/>
                    <w:rPr>
                      <w:rFonts w:ascii="仿宋_GB2312" w:hAnsi="仿宋_GB2312" w:eastAsia="仿宋_GB2312" w:cs="仿宋_GB2312"/>
                      <w:szCs w:val="21"/>
                    </w:rPr>
                  </w:pPr>
                </w:p>
              </w:tc>
            </w:tr>
          </w:tbl>
          <w:p w14:paraId="0AA12278">
            <w:pPr>
              <w:jc w:val="center"/>
              <w:rPr>
                <w:rFonts w:ascii="仿宋_GB2312" w:hAnsi="仿宋_GB2312" w:eastAsia="仿宋_GB2312" w:cs="仿宋_GB2312"/>
                <w:sz w:val="28"/>
                <w:szCs w:val="28"/>
              </w:rPr>
            </w:pPr>
          </w:p>
          <w:p w14:paraId="2808992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厂界外无组织废气监测一览表</w:t>
            </w:r>
          </w:p>
          <w:tbl>
            <w:tblPr>
              <w:tblStyle w:val="12"/>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72"/>
              <w:gridCol w:w="2173"/>
              <w:gridCol w:w="2173"/>
            </w:tblGrid>
            <w:tr w14:paraId="486F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Align w:val="center"/>
                </w:tcPr>
                <w:p w14:paraId="2345E565">
                  <w:pPr>
                    <w:jc w:val="center"/>
                    <w:rPr>
                      <w:rFonts w:ascii="仿宋_GB2312" w:hAnsi="仿宋_GB2312" w:eastAsia="仿宋_GB2312" w:cs="仿宋_GB2312"/>
                      <w:szCs w:val="21"/>
                    </w:rPr>
                  </w:pPr>
                  <w:r>
                    <w:rPr>
                      <w:rFonts w:hint="eastAsia" w:ascii="仿宋_GB2312" w:hAnsi="仿宋_GB2312" w:eastAsia="仿宋_GB2312" w:cs="仿宋_GB2312"/>
                      <w:szCs w:val="21"/>
                    </w:rPr>
                    <w:t>污染物名称</w:t>
                  </w:r>
                </w:p>
              </w:tc>
              <w:tc>
                <w:tcPr>
                  <w:tcW w:w="2172" w:type="dxa"/>
                  <w:vAlign w:val="center"/>
                </w:tcPr>
                <w:p w14:paraId="467A698F">
                  <w:pPr>
                    <w:jc w:val="center"/>
                    <w:rPr>
                      <w:rFonts w:ascii="仿宋_GB2312" w:hAnsi="仿宋_GB2312" w:eastAsia="仿宋_GB2312" w:cs="仿宋_GB2312"/>
                      <w:szCs w:val="21"/>
                    </w:rPr>
                  </w:pPr>
                  <w:r>
                    <w:rPr>
                      <w:rFonts w:hint="eastAsia" w:ascii="仿宋_GB2312" w:hAnsi="仿宋_GB2312" w:eastAsia="仿宋_GB2312" w:cs="仿宋_GB2312"/>
                      <w:szCs w:val="21"/>
                    </w:rPr>
                    <w:t>监测点位</w:t>
                  </w:r>
                </w:p>
              </w:tc>
              <w:tc>
                <w:tcPr>
                  <w:tcW w:w="2173" w:type="dxa"/>
                  <w:vAlign w:val="center"/>
                </w:tcPr>
                <w:p w14:paraId="20C5E23F">
                  <w:pPr>
                    <w:jc w:val="center"/>
                    <w:rPr>
                      <w:rFonts w:ascii="仿宋_GB2312" w:hAnsi="仿宋_GB2312" w:eastAsia="仿宋_GB2312" w:cs="仿宋_GB2312"/>
                      <w:szCs w:val="21"/>
                    </w:rPr>
                  </w:pPr>
                  <w:r>
                    <w:rPr>
                      <w:rFonts w:hint="eastAsia" w:ascii="仿宋_GB2312" w:hAnsi="仿宋_GB2312" w:eastAsia="仿宋_GB2312" w:cs="仿宋_GB2312"/>
                      <w:szCs w:val="21"/>
                    </w:rPr>
                    <w:t>检测结果（mg/m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w:t>
                  </w:r>
                </w:p>
              </w:tc>
              <w:tc>
                <w:tcPr>
                  <w:tcW w:w="2173" w:type="dxa"/>
                  <w:vAlign w:val="center"/>
                </w:tcPr>
                <w:p w14:paraId="469545C9">
                  <w:pPr>
                    <w:jc w:val="center"/>
                    <w:rPr>
                      <w:rFonts w:ascii="仿宋_GB2312" w:hAnsi="仿宋_GB2312" w:eastAsia="仿宋_GB2312" w:cs="仿宋_GB2312"/>
                      <w:szCs w:val="21"/>
                    </w:rPr>
                  </w:pPr>
                  <w:r>
                    <w:rPr>
                      <w:rFonts w:hint="eastAsia" w:ascii="仿宋_GB2312" w:hAnsi="仿宋_GB2312" w:eastAsia="仿宋_GB2312" w:cs="仿宋_GB2312"/>
                      <w:szCs w:val="21"/>
                    </w:rPr>
                    <w:t>执行标准（mg/m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w:t>
                  </w:r>
                </w:p>
              </w:tc>
            </w:tr>
            <w:tr w14:paraId="0F94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72" w:type="dxa"/>
                  <w:vAlign w:val="center"/>
                </w:tcPr>
                <w:p w14:paraId="77050C6C">
                  <w:pPr>
                    <w:jc w:val="center"/>
                    <w:rPr>
                      <w:rFonts w:ascii="仿宋_GB2312" w:hAnsi="仿宋_GB2312" w:eastAsia="仿宋_GB2312" w:cs="仿宋_GB2312"/>
                      <w:szCs w:val="21"/>
                    </w:rPr>
                  </w:pPr>
                  <w:r>
                    <w:rPr>
                      <w:rFonts w:hint="eastAsia" w:ascii="仿宋_GB2312" w:hAnsi="仿宋_GB2312" w:eastAsia="仿宋_GB2312" w:cs="仿宋_GB2312"/>
                      <w:szCs w:val="21"/>
                    </w:rPr>
                    <w:t>非甲烷总烃</w:t>
                  </w:r>
                </w:p>
              </w:tc>
              <w:tc>
                <w:tcPr>
                  <w:tcW w:w="2172" w:type="dxa"/>
                  <w:vAlign w:val="center"/>
                </w:tcPr>
                <w:p w14:paraId="1F2607EA">
                  <w:pPr>
                    <w:jc w:val="center"/>
                    <w:rPr>
                      <w:rFonts w:ascii="仿宋_GB2312" w:hAnsi="仿宋_GB2312" w:eastAsia="仿宋_GB2312" w:cs="仿宋_GB2312"/>
                      <w:szCs w:val="21"/>
                    </w:rPr>
                  </w:pPr>
                  <w:r>
                    <w:rPr>
                      <w:rFonts w:hint="eastAsia" w:ascii="仿宋_GB2312" w:hAnsi="仿宋_GB2312" w:eastAsia="仿宋_GB2312" w:cs="仿宋_GB2312"/>
                      <w:szCs w:val="21"/>
                    </w:rPr>
                    <w:t>车间二门外1米处</w:t>
                  </w:r>
                </w:p>
              </w:tc>
              <w:tc>
                <w:tcPr>
                  <w:tcW w:w="2173" w:type="dxa"/>
                  <w:vAlign w:val="center"/>
                </w:tcPr>
                <w:p w14:paraId="72B6F3EC">
                  <w:pPr>
                    <w:jc w:val="center"/>
                    <w:rPr>
                      <w:rFonts w:ascii="仿宋_GB2312" w:hAnsi="仿宋_GB2312" w:eastAsia="仿宋_GB2312" w:cs="仿宋_GB2312"/>
                      <w:szCs w:val="21"/>
                    </w:rPr>
                  </w:pPr>
                  <w:r>
                    <w:rPr>
                      <w:rFonts w:hint="eastAsia" w:ascii="仿宋_GB2312" w:hAnsi="仿宋_GB2312" w:eastAsia="仿宋_GB2312" w:cs="仿宋_GB2312"/>
                      <w:szCs w:val="21"/>
                    </w:rPr>
                    <w:t>0.86</w:t>
                  </w:r>
                </w:p>
              </w:tc>
              <w:tc>
                <w:tcPr>
                  <w:tcW w:w="2173" w:type="dxa"/>
                  <w:vAlign w:val="center"/>
                </w:tcPr>
                <w:p w14:paraId="12C6F924">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bl>
          <w:p w14:paraId="2915436B">
            <w:pPr>
              <w:rPr>
                <w:rFonts w:ascii="仿宋_GB2312" w:eastAsia="仿宋_GB2312"/>
                <w:sz w:val="28"/>
                <w:szCs w:val="28"/>
              </w:rPr>
            </w:pPr>
          </w:p>
        </w:tc>
      </w:tr>
      <w:tr w14:paraId="5630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3" w:hRule="atLeast"/>
          <w:jc w:val="center"/>
        </w:trPr>
        <w:tc>
          <w:tcPr>
            <w:tcW w:w="8906" w:type="dxa"/>
          </w:tcPr>
          <w:p w14:paraId="332F32C9">
            <w:pPr>
              <w:jc w:val="left"/>
              <w:rPr>
                <w:rFonts w:ascii="仿宋_GB2312" w:hAnsi="仿宋_GB2312" w:eastAsia="仿宋_GB2312" w:cs="仿宋_GB2312"/>
                <w:sz w:val="28"/>
              </w:rPr>
            </w:pPr>
            <w:r>
              <w:rPr>
                <w:rFonts w:hint="eastAsia" w:ascii="仿宋_GB2312" w:hAnsi="仿宋_GB2312" w:eastAsia="仿宋_GB2312" w:cs="仿宋_GB2312"/>
                <w:sz w:val="28"/>
              </w:rPr>
              <w:t>预防和处理污染事故和其它突发性事件的方案和资金保障计划</w:t>
            </w:r>
          </w:p>
          <w:p w14:paraId="061DD7B9">
            <w:pPr>
              <w:jc w:val="left"/>
              <w:rPr>
                <w:rFonts w:ascii="仿宋_GB2312" w:hAnsi="仿宋_GB2312" w:eastAsia="仿宋_GB2312" w:cs="仿宋_GB2312"/>
                <w:sz w:val="28"/>
              </w:rPr>
            </w:pPr>
            <w:r>
              <w:rPr>
                <w:rFonts w:hint="eastAsia" w:ascii="仿宋_GB2312" w:hAnsi="仿宋_GB2312" w:eastAsia="仿宋_GB2312" w:cs="仿宋_GB2312"/>
                <w:sz w:val="28"/>
              </w:rPr>
              <w:t>1、废物分析的主要仪器、设备及分析项目</w:t>
            </w:r>
          </w:p>
          <w:p w14:paraId="432EFD86">
            <w:pPr>
              <w:jc w:val="left"/>
              <w:rPr>
                <w:rFonts w:ascii="仿宋_GB2312" w:hAnsi="仿宋_GB2312" w:eastAsia="仿宋_GB2312" w:cs="仿宋_GB2312"/>
                <w:sz w:val="28"/>
              </w:rPr>
            </w:pPr>
          </w:p>
          <w:tbl>
            <w:tblPr>
              <w:tblStyle w:val="11"/>
              <w:tblpPr w:leftFromText="180" w:rightFromText="180" w:vertAnchor="text" w:horzAnchor="margin" w:tblpXSpec="center" w:tblpY="-180"/>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0"/>
              <w:gridCol w:w="2365"/>
              <w:gridCol w:w="2854"/>
            </w:tblGrid>
            <w:tr w14:paraId="43EE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150" w:type="dxa"/>
                  <w:tcBorders>
                    <w:tl2br w:val="nil"/>
                    <w:tr2bl w:val="nil"/>
                  </w:tcBorders>
                  <w:vAlign w:val="center"/>
                </w:tcPr>
                <w:p w14:paraId="6E46D129">
                  <w:pPr>
                    <w:jc w:val="center"/>
                    <w:rPr>
                      <w:rFonts w:ascii="仿宋_GB2312" w:hAnsi="仿宋_GB2312" w:eastAsia="仿宋_GB2312" w:cs="仿宋_GB2312"/>
                      <w:sz w:val="24"/>
                    </w:rPr>
                  </w:pPr>
                  <w:r>
                    <w:rPr>
                      <w:rFonts w:hint="eastAsia" w:ascii="仿宋_GB2312" w:hAnsi="仿宋_GB2312" w:eastAsia="仿宋_GB2312" w:cs="仿宋_GB2312"/>
                      <w:sz w:val="24"/>
                    </w:rPr>
                    <w:t>检测设备</w:t>
                  </w:r>
                </w:p>
              </w:tc>
              <w:tc>
                <w:tcPr>
                  <w:tcW w:w="2365" w:type="dxa"/>
                  <w:tcBorders>
                    <w:tl2br w:val="nil"/>
                    <w:tr2bl w:val="nil"/>
                  </w:tcBorders>
                  <w:vAlign w:val="center"/>
                </w:tcPr>
                <w:p w14:paraId="1A84B9EE">
                  <w:pPr>
                    <w:jc w:val="center"/>
                    <w:rPr>
                      <w:rFonts w:ascii="仿宋_GB2312" w:hAnsi="仿宋_GB2312" w:eastAsia="仿宋_GB2312" w:cs="仿宋_GB2312"/>
                      <w:sz w:val="24"/>
                    </w:rPr>
                  </w:pPr>
                  <w:r>
                    <w:rPr>
                      <w:rFonts w:hint="eastAsia" w:ascii="仿宋_GB2312" w:hAnsi="仿宋_GB2312" w:eastAsia="仿宋_GB2312" w:cs="仿宋_GB2312"/>
                      <w:sz w:val="24"/>
                    </w:rPr>
                    <w:t>设备型号</w:t>
                  </w:r>
                </w:p>
              </w:tc>
              <w:tc>
                <w:tcPr>
                  <w:tcW w:w="2854" w:type="dxa"/>
                  <w:tcBorders>
                    <w:tl2br w:val="nil"/>
                    <w:tr2bl w:val="nil"/>
                  </w:tcBorders>
                  <w:vAlign w:val="center"/>
                </w:tcPr>
                <w:p w14:paraId="32638DA9">
                  <w:pPr>
                    <w:jc w:val="center"/>
                    <w:rPr>
                      <w:rFonts w:ascii="仿宋_GB2312" w:hAnsi="仿宋_GB2312" w:eastAsia="仿宋_GB2312" w:cs="仿宋_GB2312"/>
                      <w:sz w:val="24"/>
                    </w:rPr>
                  </w:pPr>
                  <w:r>
                    <w:rPr>
                      <w:rFonts w:hint="eastAsia" w:ascii="仿宋_GB2312" w:hAnsi="仿宋_GB2312" w:eastAsia="仿宋_GB2312" w:cs="仿宋_GB2312"/>
                      <w:sz w:val="24"/>
                    </w:rPr>
                    <w:t>分析项目</w:t>
                  </w:r>
                </w:p>
              </w:tc>
            </w:tr>
            <w:tr w14:paraId="740BF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3150" w:type="dxa"/>
                  <w:tcBorders>
                    <w:tl2br w:val="nil"/>
                    <w:tr2bl w:val="nil"/>
                  </w:tcBorders>
                  <w:vAlign w:val="center"/>
                </w:tcPr>
                <w:p w14:paraId="23A5EB77">
                  <w:pPr>
                    <w:jc w:val="center"/>
                    <w:rPr>
                      <w:rFonts w:ascii="仿宋_GB2312" w:hAnsi="仿宋_GB2312" w:eastAsia="仿宋_GB2312" w:cs="仿宋_GB2312"/>
                      <w:sz w:val="24"/>
                    </w:rPr>
                  </w:pPr>
                  <w:r>
                    <w:rPr>
                      <w:rFonts w:hint="eastAsia" w:ascii="仿宋_GB2312" w:hAnsi="仿宋_GB2312" w:eastAsia="仿宋_GB2312" w:cs="仿宋_GB2312"/>
                      <w:sz w:val="24"/>
                    </w:rPr>
                    <w:t>分析天平</w:t>
                  </w:r>
                </w:p>
              </w:tc>
              <w:tc>
                <w:tcPr>
                  <w:tcW w:w="2365" w:type="dxa"/>
                  <w:tcBorders>
                    <w:tl2br w:val="nil"/>
                    <w:tr2bl w:val="nil"/>
                  </w:tcBorders>
                  <w:vAlign w:val="center"/>
                </w:tcPr>
                <w:p w14:paraId="0ECFF86C">
                  <w:pPr>
                    <w:jc w:val="center"/>
                    <w:rPr>
                      <w:rFonts w:ascii="仿宋_GB2312" w:hAnsi="仿宋_GB2312" w:eastAsia="仿宋_GB2312" w:cs="仿宋_GB2312"/>
                      <w:sz w:val="24"/>
                    </w:rPr>
                  </w:pPr>
                  <w:r>
                    <w:rPr>
                      <w:rFonts w:hint="eastAsia" w:ascii="仿宋_GB2312" w:hAnsi="仿宋_GB2312" w:eastAsia="仿宋_GB2312" w:cs="仿宋_GB2312"/>
                      <w:sz w:val="24"/>
                    </w:rPr>
                    <w:t>FA1104N</w:t>
                  </w:r>
                </w:p>
                <w:p w14:paraId="1AC3D9F8">
                  <w:pPr>
                    <w:jc w:val="center"/>
                    <w:rPr>
                      <w:rFonts w:ascii="仿宋_GB2312" w:hAnsi="仿宋_GB2312" w:eastAsia="仿宋_GB2312" w:cs="仿宋_GB2312"/>
                      <w:sz w:val="24"/>
                    </w:rPr>
                  </w:pPr>
                  <w:r>
                    <w:rPr>
                      <w:rFonts w:hint="eastAsia" w:ascii="仿宋_GB2312" w:hAnsi="仿宋_GB2312" w:eastAsia="仿宋_GB2312" w:cs="仿宋_GB2312"/>
                      <w:sz w:val="24"/>
                    </w:rPr>
                    <w:t>FA2004</w:t>
                  </w:r>
                </w:p>
              </w:tc>
              <w:tc>
                <w:tcPr>
                  <w:tcW w:w="2854" w:type="dxa"/>
                  <w:vMerge w:val="restart"/>
                  <w:tcBorders>
                    <w:tl2br w:val="nil"/>
                    <w:tr2bl w:val="nil"/>
                  </w:tcBorders>
                  <w:vAlign w:val="center"/>
                </w:tcPr>
                <w:p w14:paraId="46CEB129">
                  <w:pPr>
                    <w:jc w:val="center"/>
                    <w:rPr>
                      <w:rFonts w:ascii="仿宋_GB2312" w:hAnsi="仿宋_GB2312" w:eastAsia="仿宋_GB2312" w:cs="仿宋_GB2312"/>
                      <w:sz w:val="24"/>
                    </w:rPr>
                  </w:pPr>
                  <w:r>
                    <w:rPr>
                      <w:rFonts w:hint="eastAsia" w:ascii="仿宋_GB2312" w:hAnsi="仿宋_GB2312" w:eastAsia="仿宋_GB2312" w:cs="仿宋_GB2312"/>
                      <w:sz w:val="24"/>
                    </w:rPr>
                    <w:t>测定物质的密度以及进厂废酸的酸含量、铁含量及氧化铝含量</w:t>
                  </w:r>
                </w:p>
              </w:tc>
            </w:tr>
            <w:tr w14:paraId="43F2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14AC296E">
                  <w:pPr>
                    <w:spacing w:line="700" w:lineRule="exact"/>
                    <w:jc w:val="center"/>
                    <w:rPr>
                      <w:rFonts w:ascii="仿宋_GB2312" w:hAnsi="仿宋_GB2312" w:eastAsia="仿宋_GB2312" w:cs="仿宋_GB2312"/>
                      <w:sz w:val="24"/>
                    </w:rPr>
                  </w:pPr>
                  <w:r>
                    <w:rPr>
                      <w:rFonts w:hint="eastAsia" w:ascii="仿宋_GB2312" w:hAnsi="仿宋_GB2312" w:eastAsia="仿宋_GB2312" w:cs="仿宋_GB2312"/>
                      <w:sz w:val="24"/>
                    </w:rPr>
                    <w:t>容量瓶</w:t>
                  </w:r>
                </w:p>
              </w:tc>
              <w:tc>
                <w:tcPr>
                  <w:tcW w:w="2365" w:type="dxa"/>
                  <w:tcBorders>
                    <w:tl2br w:val="nil"/>
                    <w:tr2bl w:val="nil"/>
                  </w:tcBorders>
                  <w:vAlign w:val="center"/>
                </w:tcPr>
                <w:p w14:paraId="75D9A359">
                  <w:pPr>
                    <w:jc w:val="center"/>
                    <w:rPr>
                      <w:rFonts w:ascii="仿宋_GB2312" w:hAnsi="仿宋_GB2312" w:eastAsia="仿宋_GB2312" w:cs="仿宋_GB2312"/>
                      <w:sz w:val="24"/>
                    </w:rPr>
                  </w:pPr>
                  <w:r>
                    <w:rPr>
                      <w:rFonts w:hint="eastAsia" w:ascii="仿宋_GB2312" w:hAnsi="仿宋_GB2312" w:eastAsia="仿宋_GB2312" w:cs="仿宋_GB2312"/>
                      <w:sz w:val="24"/>
                    </w:rPr>
                    <w:t>250ml</w:t>
                  </w:r>
                </w:p>
              </w:tc>
              <w:tc>
                <w:tcPr>
                  <w:tcW w:w="2854" w:type="dxa"/>
                  <w:vMerge w:val="continue"/>
                  <w:tcBorders>
                    <w:tl2br w:val="nil"/>
                    <w:tr2bl w:val="nil"/>
                  </w:tcBorders>
                  <w:vAlign w:val="center"/>
                </w:tcPr>
                <w:p w14:paraId="60CD6CC5">
                  <w:pPr>
                    <w:jc w:val="center"/>
                    <w:rPr>
                      <w:rFonts w:ascii="仿宋_GB2312" w:hAnsi="仿宋_GB2312" w:eastAsia="仿宋_GB2312" w:cs="仿宋_GB2312"/>
                      <w:sz w:val="24"/>
                    </w:rPr>
                  </w:pPr>
                </w:p>
              </w:tc>
            </w:tr>
            <w:tr w14:paraId="15BC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150" w:type="dxa"/>
                  <w:tcBorders>
                    <w:tl2br w:val="nil"/>
                    <w:tr2bl w:val="nil"/>
                  </w:tcBorders>
                  <w:vAlign w:val="center"/>
                </w:tcPr>
                <w:p w14:paraId="53D16280">
                  <w:pPr>
                    <w:spacing w:line="700" w:lineRule="exact"/>
                    <w:jc w:val="center"/>
                    <w:rPr>
                      <w:rFonts w:ascii="仿宋_GB2312" w:hAnsi="仿宋_GB2312" w:eastAsia="仿宋_GB2312" w:cs="仿宋_GB2312"/>
                      <w:sz w:val="24"/>
                    </w:rPr>
                  </w:pPr>
                  <w:r>
                    <w:rPr>
                      <w:rFonts w:hint="eastAsia" w:ascii="仿宋_GB2312" w:hAnsi="仿宋_GB2312" w:eastAsia="仿宋_GB2312" w:cs="仿宋_GB2312"/>
                      <w:sz w:val="24"/>
                    </w:rPr>
                    <w:t>锥形瓶</w:t>
                  </w:r>
                </w:p>
              </w:tc>
              <w:tc>
                <w:tcPr>
                  <w:tcW w:w="2365" w:type="dxa"/>
                  <w:tcBorders>
                    <w:tl2br w:val="nil"/>
                    <w:tr2bl w:val="nil"/>
                  </w:tcBorders>
                  <w:vAlign w:val="center"/>
                </w:tcPr>
                <w:p w14:paraId="7DF7DA7B">
                  <w:pPr>
                    <w:jc w:val="center"/>
                    <w:rPr>
                      <w:rFonts w:ascii="仿宋_GB2312" w:hAnsi="仿宋_GB2312" w:eastAsia="仿宋_GB2312" w:cs="仿宋_GB2312"/>
                      <w:sz w:val="24"/>
                    </w:rPr>
                  </w:pPr>
                  <w:r>
                    <w:rPr>
                      <w:rFonts w:hint="eastAsia" w:ascii="仿宋_GB2312" w:hAnsi="仿宋_GB2312" w:eastAsia="仿宋_GB2312" w:cs="仿宋_GB2312"/>
                      <w:sz w:val="24"/>
                    </w:rPr>
                    <w:t>250ml</w:t>
                  </w:r>
                </w:p>
              </w:tc>
              <w:tc>
                <w:tcPr>
                  <w:tcW w:w="2854" w:type="dxa"/>
                  <w:vMerge w:val="continue"/>
                  <w:tcBorders>
                    <w:tl2br w:val="nil"/>
                    <w:tr2bl w:val="nil"/>
                  </w:tcBorders>
                  <w:vAlign w:val="center"/>
                </w:tcPr>
                <w:p w14:paraId="3B185EBD">
                  <w:pPr>
                    <w:jc w:val="center"/>
                    <w:rPr>
                      <w:rFonts w:ascii="仿宋_GB2312" w:hAnsi="仿宋_GB2312" w:eastAsia="仿宋_GB2312" w:cs="仿宋_GB2312"/>
                      <w:sz w:val="24"/>
                    </w:rPr>
                  </w:pPr>
                </w:p>
              </w:tc>
            </w:tr>
            <w:tr w14:paraId="3FC2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37C818B2">
                  <w:pPr>
                    <w:spacing w:line="700" w:lineRule="exact"/>
                    <w:jc w:val="center"/>
                    <w:rPr>
                      <w:rFonts w:ascii="仿宋_GB2312" w:hAnsi="仿宋_GB2312" w:eastAsia="仿宋_GB2312" w:cs="仿宋_GB2312"/>
                      <w:sz w:val="24"/>
                    </w:rPr>
                  </w:pPr>
                  <w:r>
                    <w:rPr>
                      <w:rFonts w:hint="eastAsia" w:ascii="仿宋_GB2312" w:hAnsi="仿宋_GB2312" w:eastAsia="仿宋_GB2312" w:cs="仿宋_GB2312"/>
                      <w:sz w:val="24"/>
                    </w:rPr>
                    <w:t>移液管</w:t>
                  </w:r>
                </w:p>
              </w:tc>
              <w:tc>
                <w:tcPr>
                  <w:tcW w:w="2365" w:type="dxa"/>
                  <w:tcBorders>
                    <w:tl2br w:val="nil"/>
                    <w:tr2bl w:val="nil"/>
                  </w:tcBorders>
                  <w:vAlign w:val="center"/>
                </w:tcPr>
                <w:p w14:paraId="729E36D5">
                  <w:pPr>
                    <w:jc w:val="center"/>
                    <w:rPr>
                      <w:rFonts w:ascii="仿宋_GB2312" w:hAnsi="仿宋_GB2312" w:eastAsia="仿宋_GB2312" w:cs="仿宋_GB2312"/>
                      <w:sz w:val="24"/>
                    </w:rPr>
                  </w:pPr>
                  <w:r>
                    <w:rPr>
                      <w:rFonts w:hint="eastAsia" w:ascii="仿宋_GB2312" w:hAnsi="仿宋_GB2312" w:eastAsia="仿宋_GB2312" w:cs="仿宋_GB2312"/>
                      <w:sz w:val="24"/>
                    </w:rPr>
                    <w:t>1ml、5ml</w:t>
                  </w:r>
                </w:p>
                <w:p w14:paraId="43BE8BD7">
                  <w:pPr>
                    <w:jc w:val="center"/>
                    <w:rPr>
                      <w:rFonts w:ascii="仿宋_GB2312" w:hAnsi="仿宋_GB2312" w:eastAsia="仿宋_GB2312" w:cs="仿宋_GB2312"/>
                      <w:sz w:val="24"/>
                    </w:rPr>
                  </w:pPr>
                  <w:r>
                    <w:rPr>
                      <w:rFonts w:hint="eastAsia" w:ascii="仿宋_GB2312" w:hAnsi="仿宋_GB2312" w:eastAsia="仿宋_GB2312" w:cs="仿宋_GB2312"/>
                      <w:sz w:val="24"/>
                    </w:rPr>
                    <w:t>10ml、20ml等</w:t>
                  </w:r>
                </w:p>
              </w:tc>
              <w:tc>
                <w:tcPr>
                  <w:tcW w:w="2854" w:type="dxa"/>
                  <w:vMerge w:val="continue"/>
                  <w:tcBorders>
                    <w:tl2br w:val="nil"/>
                    <w:tr2bl w:val="nil"/>
                  </w:tcBorders>
                  <w:vAlign w:val="center"/>
                </w:tcPr>
                <w:p w14:paraId="438947D3">
                  <w:pPr>
                    <w:jc w:val="center"/>
                    <w:rPr>
                      <w:rFonts w:ascii="仿宋_GB2312" w:hAnsi="仿宋_GB2312" w:eastAsia="仿宋_GB2312" w:cs="仿宋_GB2312"/>
                      <w:sz w:val="24"/>
                    </w:rPr>
                  </w:pPr>
                </w:p>
              </w:tc>
            </w:tr>
            <w:tr w14:paraId="7F9F3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04D7A2A1">
                  <w:pPr>
                    <w:spacing w:line="700" w:lineRule="exact"/>
                    <w:jc w:val="center"/>
                    <w:rPr>
                      <w:rFonts w:ascii="仿宋_GB2312" w:hAnsi="仿宋_GB2312" w:eastAsia="仿宋_GB2312" w:cs="仿宋_GB2312"/>
                      <w:sz w:val="24"/>
                    </w:rPr>
                  </w:pPr>
                  <w:r>
                    <w:rPr>
                      <w:rFonts w:hint="eastAsia" w:ascii="仿宋_GB2312" w:hAnsi="仿宋_GB2312" w:eastAsia="仿宋_GB2312" w:cs="仿宋_GB2312"/>
                      <w:sz w:val="24"/>
                    </w:rPr>
                    <w:t>滴定管（台）</w:t>
                  </w:r>
                </w:p>
              </w:tc>
              <w:tc>
                <w:tcPr>
                  <w:tcW w:w="2365" w:type="dxa"/>
                  <w:tcBorders>
                    <w:tl2br w:val="nil"/>
                    <w:tr2bl w:val="nil"/>
                  </w:tcBorders>
                  <w:vAlign w:val="center"/>
                </w:tcPr>
                <w:p w14:paraId="71FAEC3F">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50ml酸式滴定管</w:t>
                  </w:r>
                </w:p>
                <w:p w14:paraId="73920070">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50ml碱式滴定管</w:t>
                  </w:r>
                </w:p>
              </w:tc>
              <w:tc>
                <w:tcPr>
                  <w:tcW w:w="2854" w:type="dxa"/>
                  <w:vMerge w:val="continue"/>
                  <w:tcBorders>
                    <w:tl2br w:val="nil"/>
                    <w:tr2bl w:val="nil"/>
                  </w:tcBorders>
                  <w:vAlign w:val="center"/>
                </w:tcPr>
                <w:p w14:paraId="54877F51">
                  <w:pPr>
                    <w:jc w:val="center"/>
                    <w:rPr>
                      <w:rFonts w:ascii="仿宋_GB2312" w:hAnsi="仿宋_GB2312" w:eastAsia="仿宋_GB2312" w:cs="仿宋_GB2312"/>
                      <w:sz w:val="24"/>
                    </w:rPr>
                  </w:pPr>
                </w:p>
              </w:tc>
            </w:tr>
            <w:tr w14:paraId="724C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4BDBE043">
                  <w:pPr>
                    <w:spacing w:line="700" w:lineRule="exact"/>
                    <w:jc w:val="center"/>
                    <w:rPr>
                      <w:rFonts w:ascii="仿宋_GB2312" w:hAnsi="仿宋_GB2312" w:eastAsia="仿宋_GB2312" w:cs="仿宋_GB2312"/>
                      <w:sz w:val="24"/>
                    </w:rPr>
                  </w:pPr>
                  <w:r>
                    <w:rPr>
                      <w:rFonts w:hint="eastAsia" w:ascii="仿宋_GB2312" w:hAnsi="仿宋_GB2312" w:eastAsia="仿宋_GB2312" w:cs="仿宋_GB2312"/>
                      <w:sz w:val="24"/>
                    </w:rPr>
                    <w:t>比重计</w:t>
                  </w:r>
                </w:p>
              </w:tc>
              <w:tc>
                <w:tcPr>
                  <w:tcW w:w="2365" w:type="dxa"/>
                  <w:tcBorders>
                    <w:tl2br w:val="nil"/>
                    <w:tr2bl w:val="nil"/>
                  </w:tcBorders>
                  <w:vAlign w:val="center"/>
                </w:tcPr>
                <w:p w14:paraId="3BA1C8CE">
                  <w:pPr>
                    <w:spacing w:line="500" w:lineRule="exact"/>
                    <w:jc w:val="center"/>
                    <w:rPr>
                      <w:rFonts w:ascii="仿宋_GB2312" w:hAnsi="仿宋_GB2312" w:eastAsia="仿宋_GB2312" w:cs="仿宋_GB2312"/>
                      <w:sz w:val="24"/>
                      <w:vertAlign w:val="superscript"/>
                    </w:rPr>
                  </w:pPr>
                  <w:r>
                    <w:rPr>
                      <w:rFonts w:hint="eastAsia" w:ascii="仿宋_GB2312" w:hAnsi="仿宋_GB2312" w:eastAsia="仿宋_GB2312" w:cs="仿宋_GB2312"/>
                      <w:sz w:val="24"/>
                    </w:rPr>
                    <w:t>1.0 -1.1g/cm</w:t>
                  </w:r>
                  <w:r>
                    <w:rPr>
                      <w:rFonts w:hint="eastAsia" w:ascii="仿宋_GB2312" w:hAnsi="仿宋_GB2312" w:eastAsia="仿宋_GB2312" w:cs="仿宋_GB2312"/>
                      <w:sz w:val="24"/>
                      <w:vertAlign w:val="superscript"/>
                    </w:rPr>
                    <w:t>3</w:t>
                  </w:r>
                </w:p>
                <w:p w14:paraId="2BF38589">
                  <w:pPr>
                    <w:spacing w:line="500" w:lineRule="exact"/>
                    <w:jc w:val="center"/>
                    <w:rPr>
                      <w:rFonts w:ascii="仿宋_GB2312" w:hAnsi="仿宋_GB2312" w:eastAsia="仿宋_GB2312" w:cs="仿宋_GB2312"/>
                      <w:sz w:val="24"/>
                      <w:vertAlign w:val="superscript"/>
                    </w:rPr>
                  </w:pPr>
                  <w:r>
                    <w:rPr>
                      <w:rFonts w:hint="eastAsia" w:ascii="仿宋_GB2312" w:hAnsi="仿宋_GB2312" w:eastAsia="仿宋_GB2312" w:cs="仿宋_GB2312"/>
                      <w:sz w:val="24"/>
                    </w:rPr>
                    <w:t>1.2 -1.3g/cm</w:t>
                  </w:r>
                  <w:r>
                    <w:rPr>
                      <w:rFonts w:hint="eastAsia" w:ascii="仿宋_GB2312" w:hAnsi="仿宋_GB2312" w:eastAsia="仿宋_GB2312" w:cs="仿宋_GB2312"/>
                      <w:sz w:val="24"/>
                      <w:vertAlign w:val="superscript"/>
                    </w:rPr>
                    <w:t>3</w:t>
                  </w:r>
                </w:p>
                <w:p w14:paraId="2A14B60E">
                  <w:pPr>
                    <w:spacing w:line="500" w:lineRule="exact"/>
                    <w:jc w:val="center"/>
                    <w:rPr>
                      <w:rFonts w:ascii="仿宋_GB2312" w:hAnsi="仿宋_GB2312" w:eastAsia="仿宋_GB2312" w:cs="仿宋_GB2312"/>
                      <w:sz w:val="24"/>
                      <w:vertAlign w:val="superscript"/>
                    </w:rPr>
                  </w:pPr>
                  <w:r>
                    <w:rPr>
                      <w:rFonts w:hint="eastAsia" w:ascii="仿宋_GB2312" w:hAnsi="仿宋_GB2312" w:eastAsia="仿宋_GB2312" w:cs="仿宋_GB2312"/>
                      <w:sz w:val="24"/>
                    </w:rPr>
                    <w:t>1.3-1.4g/cm</w:t>
                  </w:r>
                  <w:r>
                    <w:rPr>
                      <w:rFonts w:hint="eastAsia" w:ascii="仿宋_GB2312" w:hAnsi="仿宋_GB2312" w:eastAsia="仿宋_GB2312" w:cs="仿宋_GB2312"/>
                      <w:sz w:val="24"/>
                      <w:vertAlign w:val="superscript"/>
                    </w:rPr>
                    <w:t>3</w:t>
                  </w:r>
                  <w:r>
                    <w:rPr>
                      <w:rFonts w:hint="eastAsia" w:ascii="仿宋_GB2312" w:hAnsi="仿宋_GB2312" w:eastAsia="仿宋_GB2312" w:cs="仿宋_GB2312"/>
                      <w:sz w:val="24"/>
                    </w:rPr>
                    <w:t>等</w:t>
                  </w:r>
                </w:p>
              </w:tc>
              <w:tc>
                <w:tcPr>
                  <w:tcW w:w="2854" w:type="dxa"/>
                  <w:vMerge w:val="continue"/>
                  <w:tcBorders>
                    <w:tl2br w:val="nil"/>
                    <w:tr2bl w:val="nil"/>
                  </w:tcBorders>
                  <w:vAlign w:val="center"/>
                </w:tcPr>
                <w:p w14:paraId="2760BBAD">
                  <w:pPr>
                    <w:jc w:val="center"/>
                    <w:rPr>
                      <w:rFonts w:ascii="仿宋_GB2312" w:hAnsi="仿宋_GB2312" w:eastAsia="仿宋_GB2312" w:cs="仿宋_GB2312"/>
                      <w:sz w:val="24"/>
                    </w:rPr>
                  </w:pPr>
                </w:p>
              </w:tc>
            </w:tr>
            <w:tr w14:paraId="4A23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67A97F12">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智能消解仪</w:t>
                  </w:r>
                </w:p>
              </w:tc>
              <w:tc>
                <w:tcPr>
                  <w:tcW w:w="2365" w:type="dxa"/>
                  <w:tcBorders>
                    <w:tl2br w:val="nil"/>
                    <w:tr2bl w:val="nil"/>
                  </w:tcBorders>
                  <w:vAlign w:val="center"/>
                </w:tcPr>
                <w:p w14:paraId="4128326E">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6B-30型</w:t>
                  </w:r>
                </w:p>
              </w:tc>
              <w:tc>
                <w:tcPr>
                  <w:tcW w:w="2854" w:type="dxa"/>
                  <w:vMerge w:val="restart"/>
                  <w:tcBorders>
                    <w:tl2br w:val="nil"/>
                    <w:tr2bl w:val="nil"/>
                  </w:tcBorders>
                  <w:vAlign w:val="center"/>
                </w:tcPr>
                <w:p w14:paraId="0C448BCC">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测定进厂废酸的CODcr、NH</w:t>
                  </w:r>
                  <w:r>
                    <w:rPr>
                      <w:rFonts w:hint="eastAsia" w:ascii="仿宋_GB2312" w:hAnsi="仿宋_GB2312" w:eastAsia="仿宋_GB2312" w:cs="仿宋_GB2312"/>
                      <w:color w:val="000000"/>
                      <w:sz w:val="24"/>
                      <w:vertAlign w:val="subscript"/>
                    </w:rPr>
                    <w:t>3</w:t>
                  </w:r>
                  <w:r>
                    <w:rPr>
                      <w:rFonts w:hint="eastAsia" w:ascii="仿宋_GB2312" w:hAnsi="仿宋_GB2312" w:eastAsia="仿宋_GB2312" w:cs="仿宋_GB2312"/>
                      <w:color w:val="000000"/>
                      <w:sz w:val="24"/>
                    </w:rPr>
                    <w:t>-H、TP指标含量</w:t>
                  </w:r>
                </w:p>
              </w:tc>
            </w:tr>
            <w:tr w14:paraId="524FE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22680FA2">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水质多参数速测仪</w:t>
                  </w:r>
                </w:p>
              </w:tc>
              <w:tc>
                <w:tcPr>
                  <w:tcW w:w="2365" w:type="dxa"/>
                  <w:tcBorders>
                    <w:tl2br w:val="nil"/>
                    <w:tr2bl w:val="nil"/>
                  </w:tcBorders>
                  <w:vAlign w:val="center"/>
                </w:tcPr>
                <w:p w14:paraId="118669F4">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6B-1800型</w:t>
                  </w:r>
                </w:p>
              </w:tc>
              <w:tc>
                <w:tcPr>
                  <w:tcW w:w="2854" w:type="dxa"/>
                  <w:vMerge w:val="continue"/>
                  <w:tcBorders>
                    <w:tl2br w:val="nil"/>
                    <w:tr2bl w:val="nil"/>
                  </w:tcBorders>
                  <w:vAlign w:val="center"/>
                </w:tcPr>
                <w:p w14:paraId="1BD252CD">
                  <w:pPr>
                    <w:spacing w:line="360" w:lineRule="auto"/>
                    <w:jc w:val="center"/>
                    <w:rPr>
                      <w:rFonts w:ascii="仿宋_GB2312" w:hAnsi="仿宋_GB2312" w:eastAsia="仿宋_GB2312" w:cs="仿宋_GB2312"/>
                      <w:sz w:val="24"/>
                    </w:rPr>
                  </w:pPr>
                </w:p>
              </w:tc>
            </w:tr>
            <w:tr w14:paraId="71C3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shd w:val="clear" w:color="auto" w:fill="auto"/>
                  <w:vAlign w:val="center"/>
                </w:tcPr>
                <w:p w14:paraId="3D9EE59D">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原子荧光分光光度计</w:t>
                  </w:r>
                </w:p>
              </w:tc>
              <w:tc>
                <w:tcPr>
                  <w:tcW w:w="2365" w:type="dxa"/>
                  <w:tcBorders>
                    <w:tl2br w:val="nil"/>
                    <w:tr2bl w:val="nil"/>
                  </w:tcBorders>
                  <w:shd w:val="clear" w:color="auto" w:fill="auto"/>
                  <w:vAlign w:val="center"/>
                </w:tcPr>
                <w:p w14:paraId="011CA791">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AFS-8510</w:t>
                  </w:r>
                </w:p>
              </w:tc>
              <w:tc>
                <w:tcPr>
                  <w:tcW w:w="2854" w:type="dxa"/>
                  <w:vMerge w:val="restart"/>
                  <w:tcBorders>
                    <w:tl2br w:val="nil"/>
                    <w:tr2bl w:val="nil"/>
                  </w:tcBorders>
                  <w:vAlign w:val="center"/>
                </w:tcPr>
                <w:p w14:paraId="29FFE1D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重金属</w:t>
                  </w:r>
                </w:p>
                <w:p w14:paraId="6118A95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（砷、铅、镉、汞、铬、锌、镍、铜）</w:t>
                  </w:r>
                </w:p>
              </w:tc>
            </w:tr>
            <w:tr w14:paraId="6E70F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shd w:val="clear" w:color="auto" w:fill="auto"/>
                  <w:vAlign w:val="center"/>
                </w:tcPr>
                <w:p w14:paraId="5890451A">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原子吸收分光光度计</w:t>
                  </w:r>
                </w:p>
              </w:tc>
              <w:tc>
                <w:tcPr>
                  <w:tcW w:w="2365" w:type="dxa"/>
                  <w:tcBorders>
                    <w:tl2br w:val="nil"/>
                    <w:tr2bl w:val="nil"/>
                  </w:tcBorders>
                  <w:shd w:val="clear" w:color="auto" w:fill="auto"/>
                  <w:vAlign w:val="center"/>
                </w:tcPr>
                <w:p w14:paraId="665A557F">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TAS-990(F)</w:t>
                  </w:r>
                </w:p>
              </w:tc>
              <w:tc>
                <w:tcPr>
                  <w:tcW w:w="2854" w:type="dxa"/>
                  <w:vMerge w:val="continue"/>
                  <w:tcBorders>
                    <w:tl2br w:val="nil"/>
                    <w:tr2bl w:val="nil"/>
                  </w:tcBorders>
                  <w:vAlign w:val="center"/>
                </w:tcPr>
                <w:p w14:paraId="08100DB7">
                  <w:pPr>
                    <w:jc w:val="center"/>
                    <w:rPr>
                      <w:rFonts w:ascii="仿宋_GB2312" w:hAnsi="仿宋_GB2312" w:eastAsia="仿宋_GB2312" w:cs="仿宋_GB2312"/>
                      <w:sz w:val="24"/>
                    </w:rPr>
                  </w:pPr>
                </w:p>
              </w:tc>
            </w:tr>
            <w:tr w14:paraId="43BF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shd w:val="clear" w:color="auto" w:fill="auto"/>
                  <w:vAlign w:val="center"/>
                </w:tcPr>
                <w:p w14:paraId="6C0730E3">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原子吸收分光光度计</w:t>
                  </w:r>
                </w:p>
              </w:tc>
              <w:tc>
                <w:tcPr>
                  <w:tcW w:w="2365" w:type="dxa"/>
                  <w:tcBorders>
                    <w:tl2br w:val="nil"/>
                    <w:tr2bl w:val="nil"/>
                  </w:tcBorders>
                  <w:shd w:val="clear" w:color="auto" w:fill="auto"/>
                  <w:vAlign w:val="center"/>
                </w:tcPr>
                <w:p w14:paraId="0B39210E">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GGX-830</w:t>
                  </w:r>
                </w:p>
              </w:tc>
              <w:tc>
                <w:tcPr>
                  <w:tcW w:w="2854" w:type="dxa"/>
                  <w:vMerge w:val="continue"/>
                  <w:tcBorders>
                    <w:tl2br w:val="nil"/>
                    <w:tr2bl w:val="nil"/>
                  </w:tcBorders>
                  <w:vAlign w:val="center"/>
                </w:tcPr>
                <w:p w14:paraId="43FBF736">
                  <w:pPr>
                    <w:jc w:val="center"/>
                    <w:rPr>
                      <w:rFonts w:ascii="仿宋_GB2312" w:hAnsi="仿宋_GB2312" w:eastAsia="仿宋_GB2312" w:cs="仿宋_GB2312"/>
                      <w:sz w:val="24"/>
                    </w:rPr>
                  </w:pPr>
                </w:p>
              </w:tc>
            </w:tr>
            <w:tr w14:paraId="65F62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30C6DB84">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原子吸收分光光度计</w:t>
                  </w:r>
                </w:p>
              </w:tc>
              <w:tc>
                <w:tcPr>
                  <w:tcW w:w="2365" w:type="dxa"/>
                  <w:tcBorders>
                    <w:tl2br w:val="nil"/>
                    <w:tr2bl w:val="nil"/>
                  </w:tcBorders>
                  <w:vAlign w:val="center"/>
                </w:tcPr>
                <w:p w14:paraId="482740D7">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HGA-E30</w:t>
                  </w:r>
                </w:p>
              </w:tc>
              <w:tc>
                <w:tcPr>
                  <w:tcW w:w="2854" w:type="dxa"/>
                  <w:vMerge w:val="continue"/>
                  <w:tcBorders>
                    <w:tl2br w:val="nil"/>
                    <w:tr2bl w:val="nil"/>
                  </w:tcBorders>
                  <w:vAlign w:val="center"/>
                </w:tcPr>
                <w:p w14:paraId="4D37FC38">
                  <w:pPr>
                    <w:jc w:val="center"/>
                    <w:rPr>
                      <w:rFonts w:ascii="仿宋_GB2312" w:hAnsi="仿宋_GB2312" w:eastAsia="仿宋_GB2312" w:cs="仿宋_GB2312"/>
                      <w:sz w:val="24"/>
                    </w:rPr>
                  </w:pPr>
                </w:p>
              </w:tc>
            </w:tr>
            <w:tr w14:paraId="6DF1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4F1C191C">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离子色谱仪</w:t>
                  </w:r>
                </w:p>
              </w:tc>
              <w:tc>
                <w:tcPr>
                  <w:tcW w:w="2365" w:type="dxa"/>
                  <w:tcBorders>
                    <w:tl2br w:val="nil"/>
                    <w:tr2bl w:val="nil"/>
                  </w:tcBorders>
                  <w:vAlign w:val="center"/>
                </w:tcPr>
                <w:p w14:paraId="21797BCD">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PIC-10型</w:t>
                  </w:r>
                </w:p>
              </w:tc>
              <w:tc>
                <w:tcPr>
                  <w:tcW w:w="2854" w:type="dxa"/>
                  <w:tcBorders>
                    <w:tl2br w:val="nil"/>
                    <w:tr2bl w:val="nil"/>
                  </w:tcBorders>
                  <w:vAlign w:val="center"/>
                </w:tcPr>
                <w:p w14:paraId="51140566">
                  <w:pPr>
                    <w:jc w:val="center"/>
                    <w:rPr>
                      <w:rFonts w:ascii="仿宋_GB2312" w:hAnsi="仿宋_GB2312" w:eastAsia="仿宋_GB2312" w:cs="仿宋_GB2312"/>
                      <w:sz w:val="24"/>
                    </w:rPr>
                  </w:pPr>
                  <w:r>
                    <w:rPr>
                      <w:rFonts w:hint="eastAsia" w:ascii="仿宋_GB2312" w:hAnsi="仿宋_GB2312" w:eastAsia="仿宋_GB2312" w:cs="仿宋_GB2312"/>
                      <w:sz w:val="24"/>
                    </w:rPr>
                    <w:t>无机阴离子</w:t>
                  </w:r>
                </w:p>
                <w:p w14:paraId="0055F6D6">
                  <w:pPr>
                    <w:jc w:val="center"/>
                    <w:rPr>
                      <w:rFonts w:ascii="仿宋_GB2312" w:hAnsi="仿宋_GB2312" w:eastAsia="仿宋_GB2312" w:cs="仿宋_GB2312"/>
                      <w:sz w:val="24"/>
                    </w:rPr>
                  </w:pPr>
                  <w:r>
                    <w:rPr>
                      <w:rFonts w:hint="eastAsia" w:ascii="仿宋_GB2312" w:hAnsi="仿宋_GB2312" w:eastAsia="仿宋_GB2312" w:cs="仿宋_GB2312"/>
                      <w:sz w:val="24"/>
                    </w:rPr>
                    <w:t>（Cl</w:t>
                  </w:r>
                  <w:r>
                    <w:rPr>
                      <w:rFonts w:hint="eastAsia" w:ascii="仿宋_GB2312" w:hAnsi="仿宋_GB2312" w:eastAsia="仿宋_GB2312" w:cs="仿宋_GB2312"/>
                      <w:sz w:val="24"/>
                      <w:vertAlign w:val="superscript"/>
                    </w:rPr>
                    <w:t>-</w:t>
                  </w:r>
                  <w:r>
                    <w:rPr>
                      <w:rFonts w:hint="eastAsia" w:ascii="仿宋_GB2312" w:hAnsi="仿宋_GB2312" w:eastAsia="仿宋_GB2312" w:cs="仿宋_GB2312"/>
                      <w:sz w:val="24"/>
                    </w:rPr>
                    <w:t>、SO</w:t>
                  </w:r>
                  <w:r>
                    <w:rPr>
                      <w:rFonts w:hint="eastAsia" w:ascii="仿宋_GB2312" w:hAnsi="仿宋_GB2312" w:eastAsia="仿宋_GB2312" w:cs="仿宋_GB2312"/>
                      <w:sz w:val="24"/>
                      <w:vertAlign w:val="subscript"/>
                    </w:rPr>
                    <w:t>4</w:t>
                  </w:r>
                  <w:r>
                    <w:rPr>
                      <w:rFonts w:hint="eastAsia" w:ascii="仿宋_GB2312" w:hAnsi="仿宋_GB2312" w:eastAsia="仿宋_GB2312" w:cs="仿宋_GB2312"/>
                      <w:sz w:val="24"/>
                      <w:vertAlign w:val="superscript"/>
                    </w:rPr>
                    <w:t>2-</w:t>
                  </w:r>
                  <w:r>
                    <w:rPr>
                      <w:rFonts w:hint="eastAsia" w:ascii="仿宋_GB2312" w:hAnsi="仿宋_GB2312" w:eastAsia="仿宋_GB2312" w:cs="仿宋_GB2312"/>
                      <w:sz w:val="24"/>
                    </w:rPr>
                    <w:t>、NO</w:t>
                  </w:r>
                  <w:r>
                    <w:rPr>
                      <w:rFonts w:hint="eastAsia" w:ascii="仿宋_GB2312" w:hAnsi="仿宋_GB2312" w:eastAsia="仿宋_GB2312" w:cs="仿宋_GB2312"/>
                      <w:sz w:val="24"/>
                      <w:vertAlign w:val="subscript"/>
                    </w:rPr>
                    <w:t>3</w:t>
                  </w:r>
                  <w:r>
                    <w:rPr>
                      <w:rFonts w:hint="eastAsia" w:ascii="仿宋_GB2312" w:hAnsi="仿宋_GB2312" w:eastAsia="仿宋_GB2312" w:cs="仿宋_GB2312"/>
                      <w:sz w:val="24"/>
                      <w:vertAlign w:val="superscript"/>
                    </w:rPr>
                    <w:t>-</w:t>
                  </w:r>
                  <w:r>
                    <w:rPr>
                      <w:rFonts w:hint="eastAsia" w:ascii="仿宋_GB2312" w:hAnsi="仿宋_GB2312" w:eastAsia="仿宋_GB2312" w:cs="仿宋_GB2312"/>
                      <w:sz w:val="24"/>
                    </w:rPr>
                    <w:t>、F</w:t>
                  </w:r>
                  <w:r>
                    <w:rPr>
                      <w:rFonts w:hint="eastAsia" w:ascii="仿宋_GB2312" w:hAnsi="仿宋_GB2312" w:eastAsia="仿宋_GB2312" w:cs="仿宋_GB2312"/>
                      <w:sz w:val="24"/>
                      <w:vertAlign w:val="superscript"/>
                    </w:rPr>
                    <w:t>-</w:t>
                  </w:r>
                  <w:r>
                    <w:rPr>
                      <w:rFonts w:hint="eastAsia" w:ascii="仿宋_GB2312" w:hAnsi="仿宋_GB2312" w:eastAsia="仿宋_GB2312" w:cs="仿宋_GB2312"/>
                      <w:sz w:val="24"/>
                    </w:rPr>
                    <w:t>）</w:t>
                  </w:r>
                </w:p>
              </w:tc>
            </w:tr>
            <w:tr w14:paraId="3631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0" w:type="dxa"/>
                  <w:tcBorders>
                    <w:tl2br w:val="nil"/>
                    <w:tr2bl w:val="nil"/>
                  </w:tcBorders>
                  <w:vAlign w:val="center"/>
                </w:tcPr>
                <w:p w14:paraId="4A8A9DAC">
                  <w:pPr>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总有机碳分析仪</w:t>
                  </w:r>
                </w:p>
              </w:tc>
              <w:tc>
                <w:tcPr>
                  <w:tcW w:w="2365" w:type="dxa"/>
                  <w:tcBorders>
                    <w:tl2br w:val="nil"/>
                    <w:tr2bl w:val="nil"/>
                  </w:tcBorders>
                  <w:vAlign w:val="center"/>
                </w:tcPr>
                <w:p w14:paraId="589C7A31">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岛津TOC-L</w:t>
                  </w:r>
                </w:p>
              </w:tc>
              <w:tc>
                <w:tcPr>
                  <w:tcW w:w="2854" w:type="dxa"/>
                  <w:tcBorders>
                    <w:tl2br w:val="nil"/>
                    <w:tr2bl w:val="nil"/>
                  </w:tcBorders>
                  <w:vAlign w:val="center"/>
                </w:tcPr>
                <w:p w14:paraId="7D7E0767">
                  <w:pPr>
                    <w:jc w:val="center"/>
                    <w:rPr>
                      <w:rFonts w:ascii="仿宋_GB2312" w:hAnsi="仿宋_GB2312" w:eastAsia="仿宋_GB2312" w:cs="仿宋_GB2312"/>
                      <w:sz w:val="24"/>
                    </w:rPr>
                  </w:pPr>
                  <w:r>
                    <w:rPr>
                      <w:rFonts w:hint="eastAsia" w:ascii="仿宋_GB2312" w:hAnsi="仿宋_GB2312" w:eastAsia="仿宋_GB2312" w:cs="仿宋_GB2312"/>
                      <w:sz w:val="24"/>
                    </w:rPr>
                    <w:t>总有机碳</w:t>
                  </w:r>
                </w:p>
              </w:tc>
            </w:tr>
          </w:tbl>
          <w:p w14:paraId="586615AC">
            <w:pPr>
              <w:jc w:val="left"/>
              <w:rPr>
                <w:rFonts w:ascii="仿宋_GB2312" w:hAnsi="仿宋_GB2312" w:eastAsia="仿宋_GB2312" w:cs="仿宋_GB2312"/>
                <w:sz w:val="28"/>
              </w:rPr>
            </w:pPr>
          </w:p>
          <w:p w14:paraId="59F51557">
            <w:pPr>
              <w:jc w:val="left"/>
              <w:rPr>
                <w:rFonts w:ascii="仿宋_GB2312" w:hAnsi="仿宋_GB2312" w:eastAsia="仿宋_GB2312" w:cs="仿宋_GB2312"/>
                <w:sz w:val="28"/>
              </w:rPr>
            </w:pPr>
          </w:p>
          <w:p w14:paraId="5B99C1F4">
            <w:pPr>
              <w:jc w:val="left"/>
              <w:rPr>
                <w:rFonts w:ascii="仿宋_GB2312" w:hAnsi="仿宋_GB2312" w:eastAsia="仿宋_GB2312" w:cs="仿宋_GB2312"/>
                <w:sz w:val="28"/>
              </w:rPr>
            </w:pPr>
            <w:r>
              <w:rPr>
                <w:rFonts w:hint="eastAsia" w:ascii="仿宋_GB2312" w:hAnsi="仿宋_GB2312" w:eastAsia="仿宋_GB2312" w:cs="仿宋_GB2312"/>
                <w:sz w:val="28"/>
              </w:rPr>
              <w:t>2、安全、保卫措施</w:t>
            </w:r>
          </w:p>
          <w:p w14:paraId="23F1F227">
            <w:pPr>
              <w:spacing w:line="440" w:lineRule="exact"/>
              <w:ind w:firstLine="548" w:firstLineChars="200"/>
              <w:jc w:val="left"/>
              <w:rPr>
                <w:rFonts w:ascii="仿宋_GB2312" w:hAnsi="仿宋_GB2312" w:eastAsia="仿宋_GB2312" w:cs="仿宋_GB2312"/>
                <w:spacing w:val="-3"/>
                <w:sz w:val="28"/>
                <w:szCs w:val="28"/>
                <w:lang w:val="zh-CN" w:bidi="zh-CN"/>
              </w:rPr>
            </w:pPr>
            <w:r>
              <w:rPr>
                <w:rFonts w:hint="eastAsia" w:ascii="仿宋_GB2312" w:hAnsi="仿宋_GB2312" w:eastAsia="仿宋_GB2312" w:cs="仿宋_GB2312"/>
                <w:spacing w:val="-3"/>
                <w:sz w:val="28"/>
                <w:szCs w:val="28"/>
                <w:lang w:val="zh-CN" w:bidi="zh-CN"/>
              </w:rPr>
              <w:t>公司通过了常州市安全生产标准化（三级）评审验收，管理制度以及现场安全设施的配备均按照标准化的要求运行。</w:t>
            </w:r>
          </w:p>
          <w:p w14:paraId="5707E577">
            <w:pPr>
              <w:spacing w:line="440" w:lineRule="exact"/>
              <w:ind w:firstLine="548" w:firstLineChars="200"/>
              <w:jc w:val="left"/>
              <w:rPr>
                <w:rFonts w:ascii="仿宋_GB2312" w:hAnsi="仿宋_GB2312" w:eastAsia="仿宋_GB2312" w:cs="仿宋_GB2312"/>
                <w:spacing w:val="-3"/>
                <w:sz w:val="28"/>
                <w:szCs w:val="28"/>
                <w:lang w:val="zh-CN" w:bidi="zh-CN"/>
              </w:rPr>
            </w:pPr>
            <w:r>
              <w:rPr>
                <w:rFonts w:hint="eastAsia" w:ascii="仿宋_GB2312" w:hAnsi="仿宋_GB2312" w:eastAsia="仿宋_GB2312" w:cs="仿宋_GB2312"/>
                <w:spacing w:val="-3"/>
                <w:sz w:val="28"/>
                <w:szCs w:val="28"/>
                <w:lang w:val="zh-CN" w:bidi="zh-CN"/>
              </w:rPr>
              <w:t>公司设有安环科，主要负责全厂区安全环保工作。安环科内部设有安全生产监督员；门卫负责来访以及车辆进出登记；危险废物管理由专人负责，并建立进出台帐；安全员不定时在生产现场巡视</w:t>
            </w:r>
            <w:r>
              <w:rPr>
                <w:rFonts w:hint="eastAsia" w:ascii="仿宋_GB2312" w:hAnsi="仿宋_GB2312" w:eastAsia="仿宋_GB2312" w:cs="仿宋_GB2312"/>
                <w:spacing w:val="-3"/>
                <w:sz w:val="28"/>
                <w:szCs w:val="28"/>
                <w:lang w:bidi="zh-CN"/>
              </w:rPr>
              <w:t>并打卡</w:t>
            </w:r>
            <w:r>
              <w:rPr>
                <w:rFonts w:hint="eastAsia" w:ascii="仿宋_GB2312" w:hAnsi="仿宋_GB2312" w:eastAsia="仿宋_GB2312" w:cs="仿宋_GB2312"/>
                <w:spacing w:val="-3"/>
                <w:sz w:val="28"/>
                <w:szCs w:val="28"/>
                <w:lang w:val="zh-CN" w:bidi="zh-CN"/>
              </w:rPr>
              <w:t>，对安全隐患及时采取措施予以整改。</w:t>
            </w:r>
          </w:p>
          <w:p w14:paraId="350FF41F">
            <w:pPr>
              <w:spacing w:line="440" w:lineRule="exact"/>
              <w:ind w:firstLine="548" w:firstLineChars="200"/>
              <w:jc w:val="left"/>
              <w:rPr>
                <w:rFonts w:ascii="仿宋_GB2312" w:hAnsi="仿宋_GB2312" w:eastAsia="仿宋_GB2312" w:cs="仿宋_GB2312"/>
                <w:spacing w:val="-3"/>
                <w:sz w:val="28"/>
                <w:szCs w:val="28"/>
                <w:lang w:val="zh-CN" w:bidi="zh-CN"/>
              </w:rPr>
            </w:pPr>
            <w:r>
              <w:rPr>
                <w:rFonts w:hint="eastAsia" w:ascii="仿宋_GB2312" w:hAnsi="仿宋_GB2312" w:eastAsia="仿宋_GB2312" w:cs="仿宋_GB2312"/>
                <w:spacing w:val="-3"/>
                <w:sz w:val="28"/>
                <w:szCs w:val="28"/>
                <w:lang w:val="zh-CN" w:bidi="zh-CN"/>
              </w:rPr>
              <w:t>另外，生产区及仓库配备消防栓7只，灭火器38只，应急救援箱3只（配备有防毒面具—呼吸器、防护口罩、手套、防护眼镜、医药箱），环境应急物资库</w:t>
            </w:r>
            <w:r>
              <w:rPr>
                <w:rFonts w:hint="eastAsia" w:ascii="仿宋_GB2312" w:hAnsi="仿宋_GB2312" w:eastAsia="仿宋_GB2312" w:cs="仿宋_GB2312"/>
                <w:spacing w:val="-3"/>
                <w:sz w:val="28"/>
                <w:szCs w:val="28"/>
                <w:lang w:bidi="zh-CN"/>
              </w:rPr>
              <w:t>1</w:t>
            </w:r>
            <w:r>
              <w:rPr>
                <w:rFonts w:hint="eastAsia" w:ascii="仿宋_GB2312" w:hAnsi="仿宋_GB2312" w:eastAsia="仿宋_GB2312" w:cs="仿宋_GB2312"/>
                <w:spacing w:val="-3"/>
                <w:sz w:val="28"/>
                <w:szCs w:val="28"/>
                <w:lang w:val="zh-CN" w:bidi="zh-CN"/>
              </w:rPr>
              <w:t>个（配备有应急救援物质片碱、石灰、消防砂、铁楸、应急桶；防护服、手套。口罩、防护眼镜等若干应急物质），公司生产厂区按照要求配备有洗眼器</w:t>
            </w:r>
            <w:r>
              <w:rPr>
                <w:rFonts w:hint="eastAsia" w:ascii="仿宋_GB2312" w:hAnsi="仿宋_GB2312" w:eastAsia="仿宋_GB2312" w:cs="仿宋_GB2312"/>
                <w:spacing w:val="-3"/>
                <w:sz w:val="28"/>
                <w:szCs w:val="28"/>
                <w:lang w:bidi="zh-CN"/>
              </w:rPr>
              <w:t>17处</w:t>
            </w:r>
            <w:r>
              <w:rPr>
                <w:rFonts w:hint="eastAsia" w:ascii="仿宋_GB2312" w:hAnsi="仿宋_GB2312" w:eastAsia="仿宋_GB2312" w:cs="仿宋_GB2312"/>
                <w:spacing w:val="-3"/>
                <w:sz w:val="28"/>
                <w:szCs w:val="28"/>
                <w:lang w:val="zh-CN" w:bidi="zh-CN"/>
              </w:rPr>
              <w:t>。</w:t>
            </w:r>
          </w:p>
          <w:p w14:paraId="57C970F8">
            <w:pPr>
              <w:jc w:val="left"/>
              <w:rPr>
                <w:rFonts w:ascii="仿宋_GB2312" w:hAnsi="仿宋_GB2312" w:eastAsia="仿宋_GB2312" w:cs="仿宋_GB2312"/>
                <w:sz w:val="28"/>
              </w:rPr>
            </w:pPr>
          </w:p>
          <w:p w14:paraId="53F655A8">
            <w:pPr>
              <w:jc w:val="left"/>
              <w:rPr>
                <w:rFonts w:ascii="仿宋_GB2312" w:hAnsi="仿宋_GB2312" w:eastAsia="仿宋_GB2312" w:cs="仿宋_GB2312"/>
                <w:sz w:val="28"/>
              </w:rPr>
            </w:pPr>
            <w:r>
              <w:rPr>
                <w:rFonts w:hint="eastAsia" w:ascii="仿宋_GB2312" w:hAnsi="仿宋_GB2312" w:eastAsia="仿宋_GB2312" w:cs="仿宋_GB2312"/>
                <w:sz w:val="28"/>
              </w:rPr>
              <w:t>3、内部检查监督管理措施</w:t>
            </w:r>
          </w:p>
          <w:p w14:paraId="29194BCD">
            <w:pPr>
              <w:spacing w:line="440" w:lineRule="exact"/>
              <w:ind w:firstLine="548" w:firstLineChars="200"/>
              <w:jc w:val="left"/>
              <w:rPr>
                <w:rFonts w:ascii="仿宋_GB2312" w:hAnsi="仿宋_GB2312" w:eastAsia="仿宋_GB2312" w:cs="仿宋_GB2312"/>
                <w:sz w:val="28"/>
              </w:rPr>
            </w:pPr>
            <w:r>
              <w:rPr>
                <w:rFonts w:hint="eastAsia" w:ascii="仿宋_GB2312" w:hAnsi="仿宋_GB2312" w:eastAsia="仿宋_GB2312" w:cs="仿宋_GB2312"/>
                <w:spacing w:val="-3"/>
                <w:sz w:val="28"/>
                <w:szCs w:val="28"/>
                <w:lang w:val="zh-CN" w:bidi="zh-CN"/>
              </w:rPr>
              <w:t>建立健全公司的各项管理制度，严格按照危险废物转移联单管理制度以及经营记录制度进行日常的管理。并且与ISO9000质量体系、</w:t>
            </w:r>
            <w:r>
              <w:rPr>
                <w:rFonts w:hint="eastAsia" w:ascii="仿宋_GB2312" w:hAnsi="仿宋_GB2312" w:eastAsia="仿宋_GB2312" w:cs="仿宋_GB2312"/>
                <w:spacing w:val="-3"/>
                <w:sz w:val="28"/>
                <w:szCs w:val="28"/>
                <w:lang w:bidi="zh-CN"/>
              </w:rPr>
              <w:t>ISO14001环境管理体系、ISO45001职业健康安全管理体系</w:t>
            </w:r>
            <w:r>
              <w:rPr>
                <w:rFonts w:hint="eastAsia" w:ascii="仿宋_GB2312" w:hAnsi="仿宋_GB2312" w:eastAsia="仿宋_GB2312" w:cs="仿宋_GB2312"/>
                <w:spacing w:val="-3"/>
                <w:sz w:val="28"/>
                <w:szCs w:val="28"/>
                <w:lang w:val="zh-CN" w:bidi="zh-CN"/>
              </w:rPr>
              <w:t>相结合，指定相关人员定期进行文件记录检查，及时发现问题，及时完善。</w:t>
            </w:r>
          </w:p>
          <w:p w14:paraId="1F63310D">
            <w:pPr>
              <w:spacing w:line="440" w:lineRule="exact"/>
              <w:jc w:val="left"/>
              <w:rPr>
                <w:rFonts w:ascii="仿宋_GB2312" w:hAnsi="仿宋_GB2312" w:eastAsia="仿宋_GB2312" w:cs="仿宋_GB2312"/>
                <w:sz w:val="28"/>
              </w:rPr>
            </w:pPr>
          </w:p>
          <w:p w14:paraId="7311E50C">
            <w:pPr>
              <w:jc w:val="left"/>
              <w:rPr>
                <w:rFonts w:ascii="仿宋_GB2312" w:hAnsi="仿宋_GB2312" w:eastAsia="仿宋_GB2312" w:cs="仿宋_GB2312"/>
                <w:sz w:val="28"/>
              </w:rPr>
            </w:pPr>
            <w:r>
              <w:rPr>
                <w:rFonts w:hint="eastAsia" w:ascii="仿宋_GB2312" w:hAnsi="仿宋_GB2312" w:eastAsia="仿宋_GB2312" w:cs="仿宋_GB2312"/>
                <w:sz w:val="28"/>
              </w:rPr>
              <w:t>4、人员培训及持证上岗情况</w:t>
            </w:r>
          </w:p>
          <w:p w14:paraId="074F335F">
            <w:pPr>
              <w:spacing w:line="440" w:lineRule="exact"/>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公司制定培训计划，对一线工人、技术人员、管理人员每年进行技术操作以及安全管理等内容的培训。</w:t>
            </w:r>
          </w:p>
          <w:p w14:paraId="55B928D3">
            <w:pPr>
              <w:spacing w:line="440" w:lineRule="exact"/>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电工、安全管理员、特种作业等特殊岗位持证上岗。</w:t>
            </w:r>
          </w:p>
          <w:p w14:paraId="5DFB745D">
            <w:pPr>
              <w:jc w:val="left"/>
              <w:rPr>
                <w:rFonts w:ascii="仿宋_GB2312" w:hAnsi="仿宋_GB2312" w:eastAsia="仿宋_GB2312" w:cs="仿宋_GB2312"/>
                <w:sz w:val="28"/>
              </w:rPr>
            </w:pPr>
          </w:p>
          <w:p w14:paraId="788E0FDA">
            <w:pPr>
              <w:jc w:val="left"/>
              <w:rPr>
                <w:rFonts w:ascii="仿宋_GB2312" w:hAnsi="仿宋_GB2312" w:eastAsia="仿宋_GB2312" w:cs="仿宋_GB2312"/>
                <w:sz w:val="28"/>
              </w:rPr>
            </w:pPr>
            <w:r>
              <w:rPr>
                <w:rFonts w:hint="eastAsia" w:ascii="仿宋_GB2312" w:hAnsi="仿宋_GB2312" w:eastAsia="仿宋_GB2312" w:cs="仿宋_GB2312"/>
                <w:sz w:val="28"/>
              </w:rPr>
              <w:t>5、意外突发事故应急措施</w:t>
            </w:r>
          </w:p>
          <w:p w14:paraId="5D481AC6">
            <w:pPr>
              <w:spacing w:line="440" w:lineRule="exact"/>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我公司委托江苏龙环环境科技有限公司根据我公司的实际情况编制了《突发环境事件应急预案》（含风险评估），客观对公司存在的风险进行评估。对可能发生的环境风险事故如在生产加工、运输途中、存储场所发生意外环境事故，进行了详细的分析。按照事故的发生情况与严重程度分别制定应急处置的方式与方案。该应急预案应通过了专家评审，并在钟楼区环保局进行了备案。</w:t>
            </w:r>
          </w:p>
          <w:p w14:paraId="1C46EA13">
            <w:pPr>
              <w:spacing w:line="440" w:lineRule="exact"/>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如发生突发事件，对居民造成危害，或者对环境造成严重污染，按照应急预案的要求采取积极应急措施。如有必要通报可能受到污染危害的单位及居民，并接受调查处理。</w:t>
            </w:r>
          </w:p>
          <w:p w14:paraId="10E6AC35">
            <w:pPr>
              <w:jc w:val="left"/>
              <w:rPr>
                <w:rFonts w:ascii="仿宋_GB2312" w:hAnsi="仿宋_GB2312" w:eastAsia="仿宋_GB2312" w:cs="仿宋_GB2312"/>
                <w:sz w:val="28"/>
              </w:rPr>
            </w:pPr>
          </w:p>
          <w:p w14:paraId="5FC4A570">
            <w:pPr>
              <w:jc w:val="left"/>
              <w:rPr>
                <w:rFonts w:ascii="仿宋_GB2312" w:hAnsi="仿宋_GB2312" w:eastAsia="仿宋_GB2312" w:cs="仿宋_GB2312"/>
                <w:sz w:val="28"/>
              </w:rPr>
            </w:pPr>
            <w:r>
              <w:rPr>
                <w:rFonts w:hint="eastAsia" w:ascii="仿宋_GB2312" w:hAnsi="仿宋_GB2312" w:eastAsia="仿宋_GB2312" w:cs="仿宋_GB2312"/>
                <w:sz w:val="28"/>
              </w:rPr>
              <w:t>6、环境监测措施</w:t>
            </w:r>
          </w:p>
          <w:p w14:paraId="4D3D241B">
            <w:pPr>
              <w:ind w:firstLine="560" w:firstLineChars="200"/>
              <w:jc w:val="left"/>
              <w:rPr>
                <w:rFonts w:ascii="仿宋_GB2312" w:hAnsi="仿宋_GB2312" w:eastAsia="仿宋_GB2312" w:cs="仿宋_GB2312"/>
                <w:sz w:val="28"/>
              </w:rPr>
            </w:pPr>
            <w:r>
              <w:rPr>
                <w:rFonts w:hint="eastAsia" w:ascii="仿宋_GB2312" w:hAnsi="仿宋_GB2312" w:eastAsia="仿宋_GB2312" w:cs="仿宋_GB2312"/>
                <w:sz w:val="28"/>
              </w:rPr>
              <w:t xml:space="preserve">委托专业资质检测机构 </w:t>
            </w:r>
            <w:r>
              <w:rPr>
                <w:rFonts w:hint="eastAsia" w:ascii="仿宋_GB2312" w:hAnsi="仿宋_GB2312" w:eastAsia="仿宋_GB2312" w:cs="仿宋_GB2312"/>
                <w:sz w:val="28"/>
                <w:u w:val="single"/>
              </w:rPr>
              <w:t xml:space="preserve">邦达诚环境监测中心（江苏）有限公司 </w:t>
            </w:r>
            <w:r>
              <w:rPr>
                <w:rFonts w:hint="eastAsia" w:ascii="仿宋_GB2312" w:hAnsi="仿宋_GB2312" w:eastAsia="仿宋_GB2312" w:cs="仿宋_GB2312"/>
                <w:sz w:val="28"/>
              </w:rPr>
              <w:t>进行监测。</w:t>
            </w:r>
          </w:p>
          <w:tbl>
            <w:tblPr>
              <w:tblStyle w:val="11"/>
              <w:tblW w:w="8853"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041"/>
              <w:gridCol w:w="2725"/>
              <w:gridCol w:w="3317"/>
              <w:gridCol w:w="1061"/>
            </w:tblGrid>
            <w:tr w14:paraId="27D0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9" w:type="dxa"/>
                </w:tcPr>
                <w:p w14:paraId="01A8F5C0">
                  <w:pPr>
                    <w:pStyle w:val="15"/>
                    <w:spacing w:before="37"/>
                    <w:ind w:left="132" w:right="125"/>
                    <w:rPr>
                      <w:rFonts w:ascii="仿宋_GB2312" w:hAnsi="仿宋_GB2312" w:eastAsia="仿宋_GB2312" w:cs="仿宋_GB2312"/>
                      <w:b/>
                    </w:rPr>
                  </w:pPr>
                  <w:r>
                    <w:rPr>
                      <w:rFonts w:hint="eastAsia" w:ascii="仿宋_GB2312" w:hAnsi="仿宋_GB2312" w:eastAsia="仿宋_GB2312" w:cs="仿宋_GB2312"/>
                      <w:b/>
                      <w:lang w:val="en-US"/>
                    </w:rPr>
                    <w:t>类</w:t>
                  </w:r>
                  <w:r>
                    <w:rPr>
                      <w:rFonts w:hint="eastAsia" w:ascii="仿宋_GB2312" w:hAnsi="仿宋_GB2312" w:eastAsia="仿宋_GB2312" w:cs="仿宋_GB2312"/>
                      <w:b/>
                    </w:rPr>
                    <w:t>别</w:t>
                  </w:r>
                </w:p>
              </w:tc>
              <w:tc>
                <w:tcPr>
                  <w:tcW w:w="1041" w:type="dxa"/>
                </w:tcPr>
                <w:p w14:paraId="2BA8346A">
                  <w:pPr>
                    <w:pStyle w:val="15"/>
                    <w:spacing w:before="37"/>
                    <w:ind w:left="97" w:right="86"/>
                    <w:rPr>
                      <w:rFonts w:ascii="仿宋_GB2312" w:hAnsi="仿宋_GB2312" w:eastAsia="仿宋_GB2312" w:cs="仿宋_GB2312"/>
                      <w:b/>
                    </w:rPr>
                  </w:pPr>
                  <w:r>
                    <w:rPr>
                      <w:rFonts w:hint="eastAsia" w:ascii="仿宋_GB2312" w:hAnsi="仿宋_GB2312" w:eastAsia="仿宋_GB2312" w:cs="仿宋_GB2312"/>
                      <w:b/>
                    </w:rPr>
                    <w:t>监测位置</w:t>
                  </w:r>
                </w:p>
              </w:tc>
              <w:tc>
                <w:tcPr>
                  <w:tcW w:w="2725" w:type="dxa"/>
                </w:tcPr>
                <w:p w14:paraId="0DAA1655">
                  <w:pPr>
                    <w:pStyle w:val="15"/>
                    <w:spacing w:before="37"/>
                    <w:ind w:left="66" w:right="55"/>
                    <w:rPr>
                      <w:rFonts w:ascii="仿宋_GB2312" w:hAnsi="仿宋_GB2312" w:eastAsia="仿宋_GB2312" w:cs="仿宋_GB2312"/>
                      <w:b/>
                    </w:rPr>
                  </w:pPr>
                  <w:r>
                    <w:rPr>
                      <w:rFonts w:hint="eastAsia" w:ascii="仿宋_GB2312" w:hAnsi="仿宋_GB2312" w:eastAsia="仿宋_GB2312" w:cs="仿宋_GB2312"/>
                      <w:b/>
                    </w:rPr>
                    <w:t>监测项目</w:t>
                  </w:r>
                </w:p>
              </w:tc>
              <w:tc>
                <w:tcPr>
                  <w:tcW w:w="3317" w:type="dxa"/>
                  <w:vAlign w:val="center"/>
                </w:tcPr>
                <w:p w14:paraId="4081B5EF">
                  <w:pPr>
                    <w:pStyle w:val="15"/>
                    <w:spacing w:before="37"/>
                    <w:ind w:left="925"/>
                    <w:rPr>
                      <w:rFonts w:ascii="仿宋_GB2312" w:hAnsi="仿宋_GB2312" w:eastAsia="仿宋_GB2312" w:cs="仿宋_GB2312"/>
                      <w:b/>
                    </w:rPr>
                  </w:pPr>
                  <w:r>
                    <w:rPr>
                      <w:rFonts w:hint="eastAsia" w:ascii="仿宋_GB2312" w:hAnsi="仿宋_GB2312" w:eastAsia="仿宋_GB2312" w:cs="仿宋_GB2312"/>
                      <w:b/>
                    </w:rPr>
                    <w:t>执行排放标准</w:t>
                  </w:r>
                </w:p>
              </w:tc>
              <w:tc>
                <w:tcPr>
                  <w:tcW w:w="1061" w:type="dxa"/>
                </w:tcPr>
                <w:p w14:paraId="7BDAF055">
                  <w:pPr>
                    <w:pStyle w:val="15"/>
                    <w:spacing w:before="37"/>
                    <w:ind w:left="87" w:right="81"/>
                    <w:rPr>
                      <w:rFonts w:ascii="仿宋_GB2312" w:hAnsi="仿宋_GB2312" w:eastAsia="仿宋_GB2312" w:cs="仿宋_GB2312"/>
                      <w:b/>
                    </w:rPr>
                  </w:pPr>
                  <w:r>
                    <w:rPr>
                      <w:rFonts w:hint="eastAsia" w:ascii="仿宋_GB2312" w:hAnsi="仿宋_GB2312" w:eastAsia="仿宋_GB2312" w:cs="仿宋_GB2312"/>
                      <w:b/>
                    </w:rPr>
                    <w:t>监测频率</w:t>
                  </w:r>
                </w:p>
              </w:tc>
            </w:tr>
            <w:tr w14:paraId="452D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9" w:type="dxa"/>
                  <w:vMerge w:val="restart"/>
                  <w:vAlign w:val="center"/>
                </w:tcPr>
                <w:p w14:paraId="0FBCCD64">
                  <w:pPr>
                    <w:pStyle w:val="15"/>
                    <w:rPr>
                      <w:rFonts w:ascii="仿宋_GB2312" w:hAnsi="仿宋_GB2312" w:eastAsia="仿宋_GB2312" w:cs="仿宋_GB2312"/>
                    </w:rPr>
                  </w:pPr>
                  <w:r>
                    <w:rPr>
                      <w:rFonts w:hint="eastAsia" w:ascii="仿宋_GB2312" w:hAnsi="仿宋_GB2312" w:eastAsia="仿宋_GB2312" w:cs="仿宋_GB2312"/>
                    </w:rPr>
                    <w:t>废气</w:t>
                  </w:r>
                </w:p>
              </w:tc>
              <w:tc>
                <w:tcPr>
                  <w:tcW w:w="1041" w:type="dxa"/>
                </w:tcPr>
                <w:p w14:paraId="2DEE4598">
                  <w:pPr>
                    <w:pStyle w:val="15"/>
                    <w:spacing w:before="138"/>
                    <w:ind w:left="95" w:right="86"/>
                    <w:rPr>
                      <w:rFonts w:ascii="仿宋_GB2312" w:hAnsi="仿宋_GB2312" w:eastAsia="仿宋_GB2312" w:cs="仿宋_GB2312"/>
                    </w:rPr>
                  </w:pPr>
                  <w:r>
                    <w:rPr>
                      <w:rFonts w:hint="eastAsia" w:ascii="仿宋_GB2312" w:hAnsi="仿宋_GB2312" w:eastAsia="仿宋_GB2312" w:cs="仿宋_GB2312"/>
                    </w:rPr>
                    <w:t>1#排气筒</w:t>
                  </w:r>
                </w:p>
              </w:tc>
              <w:tc>
                <w:tcPr>
                  <w:tcW w:w="2725" w:type="dxa"/>
                </w:tcPr>
                <w:p w14:paraId="30341541">
                  <w:pPr>
                    <w:pStyle w:val="15"/>
                    <w:ind w:left="65" w:right="55"/>
                    <w:rPr>
                      <w:rFonts w:ascii="仿宋_GB2312" w:hAnsi="仿宋_GB2312" w:eastAsia="仿宋_GB2312" w:cs="仿宋_GB2312"/>
                    </w:rPr>
                  </w:pPr>
                  <w:r>
                    <w:rPr>
                      <w:rFonts w:hint="eastAsia" w:ascii="仿宋_GB2312" w:hAnsi="仿宋_GB2312" w:eastAsia="仿宋_GB2312" w:cs="仿宋_GB2312"/>
                    </w:rPr>
                    <w:t>非甲烷总烃、氮氧化物、</w:t>
                  </w:r>
                </w:p>
                <w:p w14:paraId="1F28CBBD">
                  <w:pPr>
                    <w:pStyle w:val="15"/>
                    <w:spacing w:before="4" w:line="250" w:lineRule="exact"/>
                    <w:ind w:left="66" w:right="55"/>
                    <w:rPr>
                      <w:rFonts w:ascii="仿宋_GB2312" w:hAnsi="仿宋_GB2312" w:eastAsia="仿宋_GB2312" w:cs="仿宋_GB2312"/>
                    </w:rPr>
                  </w:pPr>
                  <w:r>
                    <w:rPr>
                      <w:rFonts w:hint="eastAsia" w:ascii="仿宋_GB2312" w:hAnsi="仿宋_GB2312" w:eastAsia="仿宋_GB2312" w:cs="仿宋_GB2312"/>
                    </w:rPr>
                    <w:t>氯化氢、硫酸雾</w:t>
                  </w:r>
                </w:p>
              </w:tc>
              <w:tc>
                <w:tcPr>
                  <w:tcW w:w="3317" w:type="dxa"/>
                  <w:vMerge w:val="restart"/>
                  <w:vAlign w:val="center"/>
                </w:tcPr>
                <w:p w14:paraId="12C401BD">
                  <w:pPr>
                    <w:pStyle w:val="6"/>
                    <w:jc w:val="center"/>
                    <w:rPr>
                      <w:rFonts w:ascii="仿宋_GB2312" w:hAnsi="仿宋_GB2312" w:eastAsia="仿宋_GB2312" w:cs="仿宋_GB2312"/>
                    </w:rPr>
                  </w:pPr>
                  <w:r>
                    <w:rPr>
                      <w:rFonts w:hint="eastAsia" w:ascii="仿宋_GB2312" w:hAnsi="仿宋_GB2312" w:eastAsia="仿宋_GB2312" w:cs="仿宋_GB2312"/>
                      <w:sz w:val="21"/>
                      <w:szCs w:val="21"/>
                      <w:lang w:val="en-US"/>
                    </w:rPr>
                    <w:t>1#、4#、5#、6#烟囱</w:t>
                  </w:r>
                  <w:r>
                    <w:rPr>
                      <w:rFonts w:hint="eastAsia" w:ascii="仿宋_GB2312" w:hAnsi="仿宋_GB2312" w:eastAsia="仿宋_GB2312" w:cs="仿宋_GB2312"/>
                      <w:sz w:val="21"/>
                      <w:szCs w:val="21"/>
                    </w:rPr>
                    <w:t>执行《无机化学工业污染物排放标准》（GB31573-2015）表 4 大气污染物特别排放限值、《化学工业挥发性有机物排放标准》（DB32-3151-2016）；</w:t>
                  </w:r>
                  <w:r>
                    <w:rPr>
                      <w:rFonts w:hint="eastAsia" w:ascii="仿宋_GB2312" w:hAnsi="仿宋_GB2312" w:eastAsia="仿宋_GB2312" w:cs="仿宋_GB2312"/>
                      <w:sz w:val="21"/>
                      <w:szCs w:val="21"/>
                      <w:lang w:val="en-US"/>
                    </w:rPr>
                    <w:t>3#烟囱执行《锅炉大气污染物排放标准》（DB32-4385-2022）；无组织排放执行氯化氢、硫酸雾执行</w:t>
                  </w:r>
                  <w:r>
                    <w:rPr>
                      <w:rFonts w:hint="eastAsia" w:ascii="仿宋_GB2312" w:hAnsi="仿宋_GB2312" w:eastAsia="仿宋_GB2312" w:cs="仿宋_GB2312"/>
                      <w:sz w:val="21"/>
                      <w:szCs w:val="21"/>
                    </w:rPr>
                    <w:t xml:space="preserve">《无机化学工业污染物排放标准》（GB31573-2015）表 </w:t>
                  </w:r>
                  <w:r>
                    <w:rPr>
                      <w:rFonts w:hint="eastAsia" w:ascii="仿宋_GB2312" w:hAnsi="仿宋_GB2312" w:eastAsia="仿宋_GB2312" w:cs="仿宋_GB2312"/>
                      <w:sz w:val="21"/>
                      <w:szCs w:val="21"/>
                      <w:lang w:val="en-US"/>
                    </w:rPr>
                    <w:t>5</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rPr>
                    <w:t>企业边界</w:t>
                  </w:r>
                  <w:r>
                    <w:rPr>
                      <w:rFonts w:hint="eastAsia" w:ascii="仿宋_GB2312" w:hAnsi="仿宋_GB2312" w:eastAsia="仿宋_GB2312" w:cs="仿宋_GB2312"/>
                      <w:sz w:val="21"/>
                      <w:szCs w:val="21"/>
                    </w:rPr>
                    <w:t>大气污染物特别排放限值；</w:t>
                  </w:r>
                  <w:r>
                    <w:rPr>
                      <w:rFonts w:hint="eastAsia" w:ascii="仿宋_GB2312" w:hAnsi="仿宋_GB2312" w:eastAsia="仿宋_GB2312" w:cs="仿宋_GB2312"/>
                      <w:sz w:val="21"/>
                      <w:szCs w:val="21"/>
                      <w:lang w:val="en-US"/>
                    </w:rPr>
                    <w:t>氨氮、硫化氢、臭气浓度执行</w:t>
                  </w:r>
                  <w:r>
                    <w:rPr>
                      <w:rFonts w:hint="eastAsia" w:ascii="仿宋_GB2312" w:hAnsi="仿宋_GB2312" w:eastAsia="仿宋_GB2312" w:cs="仿宋_GB2312"/>
                      <w:sz w:val="21"/>
                      <w:szCs w:val="21"/>
                    </w:rPr>
                    <w:t>《恶臭污染物排放标准》（GB 14554-93）；</w:t>
                  </w:r>
                  <w:r>
                    <w:rPr>
                      <w:rFonts w:hint="eastAsia" w:ascii="仿宋_GB2312" w:hAnsi="仿宋_GB2312" w:eastAsia="仿宋_GB2312" w:cs="仿宋_GB2312"/>
                      <w:sz w:val="21"/>
                      <w:szCs w:val="21"/>
                      <w:lang w:val="en-US"/>
                    </w:rPr>
                    <w:t>颗粒物</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rPr>
                    <w:t>氮氧化物</w:t>
                  </w:r>
                  <w:r>
                    <w:rPr>
                      <w:rFonts w:hint="eastAsia" w:ascii="仿宋_GB2312" w:hAnsi="仿宋_GB2312" w:eastAsia="仿宋_GB2312" w:cs="仿宋_GB2312"/>
                      <w:sz w:val="21"/>
                      <w:szCs w:val="21"/>
                    </w:rPr>
                    <w:t>无组织排放监控浓度限值参照《大气污染物综合排放标准》（</w:t>
                  </w:r>
                  <w:r>
                    <w:rPr>
                      <w:rFonts w:hint="eastAsia" w:ascii="仿宋_GB2312" w:hAnsi="仿宋_GB2312" w:eastAsia="仿宋_GB2312" w:cs="仿宋_GB2312"/>
                      <w:sz w:val="21"/>
                      <w:szCs w:val="21"/>
                      <w:lang w:val="en-US"/>
                    </w:rPr>
                    <w:t>DB32-4041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rPr>
                    <w:t>2021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rPr>
                    <w:t>非甲烷总烃执行</w:t>
                  </w:r>
                  <w:r>
                    <w:rPr>
                      <w:rFonts w:hint="eastAsia" w:ascii="仿宋_GB2312" w:hAnsi="仿宋_GB2312" w:eastAsia="仿宋_GB2312" w:cs="仿宋_GB2312"/>
                      <w:sz w:val="21"/>
                      <w:szCs w:val="21"/>
                    </w:rPr>
                    <w:t>《化学工业挥发性有机物排放标准》（DB32-3151-2016）</w:t>
                  </w:r>
                </w:p>
              </w:tc>
              <w:tc>
                <w:tcPr>
                  <w:tcW w:w="1061" w:type="dxa"/>
                </w:tcPr>
                <w:p w14:paraId="2938E351">
                  <w:pPr>
                    <w:pStyle w:val="15"/>
                    <w:spacing w:before="138"/>
                    <w:ind w:left="84" w:right="81"/>
                    <w:rPr>
                      <w:rFonts w:ascii="仿宋_GB2312" w:hAnsi="仿宋_GB2312" w:eastAsia="仿宋_GB2312" w:cs="仿宋_GB2312"/>
                    </w:rPr>
                  </w:pPr>
                  <w:r>
                    <w:rPr>
                      <w:rFonts w:hint="eastAsia" w:ascii="仿宋_GB2312" w:hAnsi="仿宋_GB2312" w:eastAsia="仿宋_GB2312" w:cs="仿宋_GB2312"/>
                      <w:lang w:val="en-US"/>
                    </w:rPr>
                    <w:t>1次/半年</w:t>
                  </w:r>
                </w:p>
              </w:tc>
            </w:tr>
            <w:tr w14:paraId="4FD82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9" w:type="dxa"/>
                  <w:vMerge w:val="continue"/>
                  <w:tcBorders>
                    <w:top w:val="nil"/>
                  </w:tcBorders>
                </w:tcPr>
                <w:p w14:paraId="794746C3">
                  <w:pPr>
                    <w:rPr>
                      <w:rFonts w:ascii="仿宋_GB2312" w:hAnsi="仿宋_GB2312" w:eastAsia="仿宋_GB2312" w:cs="仿宋_GB2312"/>
                      <w:sz w:val="2"/>
                      <w:szCs w:val="2"/>
                    </w:rPr>
                  </w:pPr>
                </w:p>
              </w:tc>
              <w:tc>
                <w:tcPr>
                  <w:tcW w:w="1041" w:type="dxa"/>
                  <w:vMerge w:val="restart"/>
                </w:tcPr>
                <w:p w14:paraId="667CCB23">
                  <w:pPr>
                    <w:pStyle w:val="15"/>
                    <w:spacing w:before="137"/>
                    <w:ind w:left="95" w:right="86"/>
                    <w:rPr>
                      <w:rFonts w:ascii="仿宋_GB2312" w:hAnsi="仿宋_GB2312" w:eastAsia="仿宋_GB2312" w:cs="仿宋_GB2312"/>
                    </w:rPr>
                  </w:pPr>
                  <w:r>
                    <w:rPr>
                      <w:rFonts w:hint="eastAsia" w:ascii="仿宋_GB2312" w:hAnsi="仿宋_GB2312" w:eastAsia="仿宋_GB2312" w:cs="仿宋_GB2312"/>
                    </w:rPr>
                    <w:t>3#排气筒</w:t>
                  </w:r>
                </w:p>
              </w:tc>
              <w:tc>
                <w:tcPr>
                  <w:tcW w:w="2725" w:type="dxa"/>
                  <w:vAlign w:val="center"/>
                </w:tcPr>
                <w:p w14:paraId="4D4FE719">
                  <w:pPr>
                    <w:pStyle w:val="15"/>
                    <w:spacing w:before="2" w:line="270" w:lineRule="atLeast"/>
                    <w:ind w:left="539" w:right="106" w:hanging="421"/>
                    <w:rPr>
                      <w:rFonts w:ascii="仿宋_GB2312" w:hAnsi="仿宋_GB2312" w:eastAsia="仿宋_GB2312" w:cs="仿宋_GB2312"/>
                    </w:rPr>
                  </w:pPr>
                  <w:r>
                    <w:rPr>
                      <w:rFonts w:hint="eastAsia" w:ascii="仿宋_GB2312" w:hAnsi="仿宋_GB2312" w:eastAsia="仿宋_GB2312" w:cs="仿宋_GB2312"/>
                    </w:rPr>
                    <w:t>颗粒物、</w:t>
                  </w:r>
                  <w:r>
                    <w:rPr>
                      <w:rFonts w:hint="eastAsia" w:ascii="仿宋_GB2312" w:hAnsi="仿宋_GB2312" w:eastAsia="仿宋_GB2312" w:cs="仿宋_GB2312"/>
                      <w:lang w:val="en-US"/>
                    </w:rPr>
                    <w:t>二</w:t>
                  </w:r>
                  <w:r>
                    <w:rPr>
                      <w:rFonts w:hint="eastAsia" w:ascii="仿宋_GB2312" w:hAnsi="仿宋_GB2312" w:eastAsia="仿宋_GB2312" w:cs="仿宋_GB2312"/>
                    </w:rPr>
                    <w:t>氧化硫</w:t>
                  </w:r>
                </w:p>
              </w:tc>
              <w:tc>
                <w:tcPr>
                  <w:tcW w:w="3317" w:type="dxa"/>
                  <w:vMerge w:val="continue"/>
                  <w:tcBorders>
                    <w:top w:val="nil"/>
                  </w:tcBorders>
                </w:tcPr>
                <w:p w14:paraId="419BE328">
                  <w:pPr>
                    <w:jc w:val="center"/>
                    <w:rPr>
                      <w:rFonts w:ascii="仿宋_GB2312" w:hAnsi="仿宋_GB2312" w:eastAsia="仿宋_GB2312" w:cs="仿宋_GB2312"/>
                      <w:sz w:val="2"/>
                      <w:szCs w:val="2"/>
                    </w:rPr>
                  </w:pPr>
                </w:p>
              </w:tc>
              <w:tc>
                <w:tcPr>
                  <w:tcW w:w="1061" w:type="dxa"/>
                  <w:vAlign w:val="center"/>
                </w:tcPr>
                <w:p w14:paraId="31E187A1">
                  <w:pPr>
                    <w:pStyle w:val="15"/>
                    <w:spacing w:before="137"/>
                    <w:ind w:left="82" w:right="81"/>
                    <w:rPr>
                      <w:rFonts w:ascii="仿宋_GB2312" w:hAnsi="仿宋_GB2312" w:eastAsia="仿宋_GB2312" w:cs="仿宋_GB2312"/>
                      <w:lang w:val="en-US"/>
                    </w:rPr>
                  </w:pPr>
                  <w:r>
                    <w:rPr>
                      <w:rFonts w:hint="eastAsia" w:ascii="仿宋_GB2312" w:hAnsi="仿宋_GB2312" w:eastAsia="仿宋_GB2312" w:cs="仿宋_GB2312"/>
                      <w:lang w:val="en-US"/>
                    </w:rPr>
                    <w:t>1次/年</w:t>
                  </w:r>
                </w:p>
              </w:tc>
            </w:tr>
            <w:tr w14:paraId="28B0F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9" w:type="dxa"/>
                  <w:vMerge w:val="continue"/>
                  <w:tcBorders>
                    <w:top w:val="nil"/>
                  </w:tcBorders>
                </w:tcPr>
                <w:p w14:paraId="54C2ECCB">
                  <w:pPr>
                    <w:pStyle w:val="15"/>
                    <w:spacing w:before="2" w:line="270" w:lineRule="atLeast"/>
                    <w:ind w:left="539" w:right="106" w:hanging="421"/>
                  </w:pPr>
                </w:p>
              </w:tc>
              <w:tc>
                <w:tcPr>
                  <w:tcW w:w="1041" w:type="dxa"/>
                  <w:vMerge w:val="continue"/>
                </w:tcPr>
                <w:p w14:paraId="1182C177">
                  <w:pPr>
                    <w:pStyle w:val="15"/>
                    <w:spacing w:before="2" w:line="270" w:lineRule="atLeast"/>
                    <w:ind w:left="539" w:right="106" w:hanging="421"/>
                  </w:pPr>
                </w:p>
              </w:tc>
              <w:tc>
                <w:tcPr>
                  <w:tcW w:w="2725" w:type="dxa"/>
                </w:tcPr>
                <w:p w14:paraId="29CFD19E">
                  <w:pPr>
                    <w:pStyle w:val="15"/>
                    <w:spacing w:before="2" w:line="270" w:lineRule="atLeast"/>
                    <w:ind w:left="539" w:right="106" w:hanging="421"/>
                    <w:rPr>
                      <w:rFonts w:ascii="仿宋_GB2312" w:hAnsi="仿宋_GB2312" w:eastAsia="仿宋_GB2312" w:cs="仿宋_GB2312"/>
                      <w:lang w:val="en-US"/>
                    </w:rPr>
                  </w:pPr>
                  <w:r>
                    <w:rPr>
                      <w:rFonts w:hint="eastAsia" w:ascii="仿宋_GB2312" w:hAnsi="仿宋_GB2312" w:eastAsia="仿宋_GB2312" w:cs="仿宋_GB2312"/>
                      <w:lang w:val="en-US"/>
                    </w:rPr>
                    <w:t>林克曼黑度</w:t>
                  </w:r>
                </w:p>
              </w:tc>
              <w:tc>
                <w:tcPr>
                  <w:tcW w:w="3317" w:type="dxa"/>
                  <w:vMerge w:val="continue"/>
                  <w:tcBorders>
                    <w:top w:val="nil"/>
                  </w:tcBorders>
                </w:tcPr>
                <w:p w14:paraId="2608AF65">
                  <w:pPr>
                    <w:pStyle w:val="15"/>
                    <w:spacing w:before="2" w:line="270" w:lineRule="atLeast"/>
                    <w:ind w:left="539" w:right="106" w:hanging="421"/>
                    <w:rPr>
                      <w:rFonts w:ascii="仿宋_GB2312" w:hAnsi="仿宋_GB2312" w:eastAsia="仿宋_GB2312" w:cs="仿宋_GB2312"/>
                    </w:rPr>
                  </w:pPr>
                </w:p>
              </w:tc>
              <w:tc>
                <w:tcPr>
                  <w:tcW w:w="1061" w:type="dxa"/>
                </w:tcPr>
                <w:p w14:paraId="442D2DD9">
                  <w:pPr>
                    <w:pStyle w:val="15"/>
                    <w:spacing w:before="2" w:line="270" w:lineRule="atLeast"/>
                    <w:ind w:left="539" w:right="106" w:hanging="421"/>
                    <w:rPr>
                      <w:rFonts w:ascii="仿宋_GB2312" w:hAnsi="仿宋_GB2312" w:eastAsia="仿宋_GB2312" w:cs="仿宋_GB2312"/>
                      <w:lang w:val="en-US"/>
                    </w:rPr>
                  </w:pPr>
                  <w:r>
                    <w:rPr>
                      <w:rFonts w:hint="eastAsia" w:ascii="仿宋_GB2312" w:hAnsi="仿宋_GB2312" w:eastAsia="仿宋_GB2312" w:cs="仿宋_GB2312"/>
                      <w:lang w:val="en-US"/>
                    </w:rPr>
                    <w:t>1次/年</w:t>
                  </w:r>
                </w:p>
              </w:tc>
            </w:tr>
            <w:tr w14:paraId="56F9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9" w:type="dxa"/>
                  <w:vMerge w:val="continue"/>
                </w:tcPr>
                <w:p w14:paraId="2F15D0E6">
                  <w:pPr>
                    <w:pStyle w:val="15"/>
                    <w:spacing w:before="2" w:line="270" w:lineRule="atLeast"/>
                    <w:ind w:left="539" w:right="106" w:hanging="421"/>
                    <w:rPr>
                      <w:rFonts w:ascii="仿宋_GB2312" w:hAnsi="仿宋_GB2312" w:eastAsia="仿宋_GB2312" w:cs="仿宋_GB2312"/>
                    </w:rPr>
                  </w:pPr>
                </w:p>
              </w:tc>
              <w:tc>
                <w:tcPr>
                  <w:tcW w:w="1041" w:type="dxa"/>
                  <w:vMerge w:val="continue"/>
                </w:tcPr>
                <w:p w14:paraId="58CA9D27">
                  <w:pPr>
                    <w:pStyle w:val="15"/>
                    <w:spacing w:before="2" w:line="270" w:lineRule="atLeast"/>
                    <w:ind w:left="539" w:right="106" w:hanging="421"/>
                    <w:rPr>
                      <w:rFonts w:ascii="仿宋_GB2312" w:hAnsi="仿宋_GB2312" w:eastAsia="仿宋_GB2312" w:cs="仿宋_GB2312"/>
                    </w:rPr>
                  </w:pPr>
                </w:p>
              </w:tc>
              <w:tc>
                <w:tcPr>
                  <w:tcW w:w="2725" w:type="dxa"/>
                </w:tcPr>
                <w:p w14:paraId="2A3D2844">
                  <w:pPr>
                    <w:pStyle w:val="15"/>
                    <w:spacing w:before="2" w:line="270" w:lineRule="atLeast"/>
                    <w:ind w:left="539" w:right="106" w:hanging="421"/>
                    <w:rPr>
                      <w:rFonts w:ascii="仿宋_GB2312" w:hAnsi="仿宋_GB2312" w:eastAsia="仿宋_GB2312" w:cs="仿宋_GB2312"/>
                    </w:rPr>
                  </w:pPr>
                  <w:r>
                    <w:rPr>
                      <w:rFonts w:hint="eastAsia" w:ascii="仿宋_GB2312" w:hAnsi="仿宋_GB2312" w:eastAsia="仿宋_GB2312" w:cs="仿宋_GB2312"/>
                    </w:rPr>
                    <w:t>氮氧化物</w:t>
                  </w:r>
                </w:p>
              </w:tc>
              <w:tc>
                <w:tcPr>
                  <w:tcW w:w="3317" w:type="dxa"/>
                  <w:vMerge w:val="continue"/>
                </w:tcPr>
                <w:p w14:paraId="1F2BA330">
                  <w:pPr>
                    <w:pStyle w:val="15"/>
                    <w:spacing w:before="2" w:line="270" w:lineRule="atLeast"/>
                    <w:ind w:left="539" w:right="106" w:hanging="421"/>
                    <w:rPr>
                      <w:rFonts w:ascii="仿宋_GB2312" w:hAnsi="仿宋_GB2312" w:eastAsia="仿宋_GB2312" w:cs="仿宋_GB2312"/>
                    </w:rPr>
                  </w:pPr>
                </w:p>
              </w:tc>
              <w:tc>
                <w:tcPr>
                  <w:tcW w:w="1061" w:type="dxa"/>
                </w:tcPr>
                <w:p w14:paraId="71CBCA25">
                  <w:pPr>
                    <w:pStyle w:val="15"/>
                    <w:spacing w:before="2" w:line="270" w:lineRule="atLeast"/>
                    <w:ind w:left="539" w:right="106" w:hanging="421"/>
                    <w:rPr>
                      <w:rFonts w:ascii="仿宋_GB2312" w:hAnsi="仿宋_GB2312" w:eastAsia="仿宋_GB2312" w:cs="仿宋_GB2312"/>
                      <w:lang w:val="en-US"/>
                    </w:rPr>
                  </w:pPr>
                  <w:r>
                    <w:rPr>
                      <w:rFonts w:hint="eastAsia" w:ascii="仿宋_GB2312" w:hAnsi="仿宋_GB2312" w:eastAsia="仿宋_GB2312" w:cs="仿宋_GB2312"/>
                      <w:lang w:val="en-US"/>
                    </w:rPr>
                    <w:t>1次/月</w:t>
                  </w:r>
                </w:p>
              </w:tc>
            </w:tr>
            <w:tr w14:paraId="3063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9" w:type="dxa"/>
                  <w:vMerge w:val="continue"/>
                  <w:tcBorders>
                    <w:top w:val="nil"/>
                  </w:tcBorders>
                </w:tcPr>
                <w:p w14:paraId="6B1408AC">
                  <w:pPr>
                    <w:rPr>
                      <w:rFonts w:ascii="仿宋_GB2312" w:hAnsi="仿宋_GB2312" w:eastAsia="仿宋_GB2312" w:cs="仿宋_GB2312"/>
                      <w:sz w:val="2"/>
                      <w:szCs w:val="2"/>
                    </w:rPr>
                  </w:pPr>
                </w:p>
              </w:tc>
              <w:tc>
                <w:tcPr>
                  <w:tcW w:w="1041" w:type="dxa"/>
                </w:tcPr>
                <w:p w14:paraId="1D2027D7">
                  <w:pPr>
                    <w:pStyle w:val="15"/>
                    <w:spacing w:before="135"/>
                    <w:ind w:left="95" w:right="86"/>
                    <w:rPr>
                      <w:rFonts w:ascii="仿宋_GB2312" w:hAnsi="仿宋_GB2312" w:eastAsia="仿宋_GB2312" w:cs="仿宋_GB2312"/>
                    </w:rPr>
                  </w:pPr>
                  <w:r>
                    <w:rPr>
                      <w:rFonts w:hint="eastAsia" w:ascii="仿宋_GB2312" w:hAnsi="仿宋_GB2312" w:eastAsia="仿宋_GB2312" w:cs="仿宋_GB2312"/>
                    </w:rPr>
                    <w:t>4#排气筒</w:t>
                  </w:r>
                </w:p>
              </w:tc>
              <w:tc>
                <w:tcPr>
                  <w:tcW w:w="2725" w:type="dxa"/>
                  <w:vAlign w:val="center"/>
                </w:tcPr>
                <w:p w14:paraId="5D941631">
                  <w:pPr>
                    <w:pStyle w:val="15"/>
                    <w:ind w:left="65" w:right="55"/>
                    <w:rPr>
                      <w:rFonts w:ascii="仿宋_GB2312" w:hAnsi="仿宋_GB2312" w:eastAsia="仿宋_GB2312" w:cs="仿宋_GB2312"/>
                    </w:rPr>
                  </w:pPr>
                  <w:r>
                    <w:rPr>
                      <w:rFonts w:hint="eastAsia" w:ascii="仿宋_GB2312" w:hAnsi="仿宋_GB2312" w:eastAsia="仿宋_GB2312" w:cs="仿宋_GB2312"/>
                    </w:rPr>
                    <w:t>氮氧化物、氯化氢、硫酸雾</w:t>
                  </w:r>
                </w:p>
              </w:tc>
              <w:tc>
                <w:tcPr>
                  <w:tcW w:w="3317" w:type="dxa"/>
                  <w:vMerge w:val="continue"/>
                  <w:tcBorders>
                    <w:top w:val="nil"/>
                  </w:tcBorders>
                </w:tcPr>
                <w:p w14:paraId="65E20453">
                  <w:pPr>
                    <w:jc w:val="center"/>
                    <w:rPr>
                      <w:rFonts w:ascii="仿宋_GB2312" w:hAnsi="仿宋_GB2312" w:eastAsia="仿宋_GB2312" w:cs="仿宋_GB2312"/>
                      <w:sz w:val="2"/>
                      <w:szCs w:val="2"/>
                    </w:rPr>
                  </w:pPr>
                </w:p>
              </w:tc>
              <w:tc>
                <w:tcPr>
                  <w:tcW w:w="1061" w:type="dxa"/>
                </w:tcPr>
                <w:p w14:paraId="4C1D3078">
                  <w:pPr>
                    <w:pStyle w:val="15"/>
                    <w:spacing w:before="135"/>
                    <w:ind w:left="84" w:right="81"/>
                    <w:rPr>
                      <w:rFonts w:ascii="仿宋_GB2312" w:hAnsi="仿宋_GB2312" w:eastAsia="仿宋_GB2312" w:cs="仿宋_GB2312"/>
                    </w:rPr>
                  </w:pPr>
                  <w:r>
                    <w:rPr>
                      <w:rFonts w:hint="eastAsia" w:ascii="仿宋_GB2312" w:hAnsi="仿宋_GB2312" w:eastAsia="仿宋_GB2312" w:cs="仿宋_GB2312"/>
                      <w:lang w:val="en-US"/>
                    </w:rPr>
                    <w:t>1次/半年</w:t>
                  </w:r>
                </w:p>
              </w:tc>
            </w:tr>
            <w:tr w14:paraId="4CC7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9" w:type="dxa"/>
                  <w:vMerge w:val="continue"/>
                  <w:tcBorders>
                    <w:top w:val="nil"/>
                  </w:tcBorders>
                </w:tcPr>
                <w:p w14:paraId="3F188C19">
                  <w:pPr>
                    <w:rPr>
                      <w:rFonts w:ascii="仿宋_GB2312" w:hAnsi="仿宋_GB2312" w:eastAsia="仿宋_GB2312" w:cs="仿宋_GB2312"/>
                      <w:sz w:val="2"/>
                      <w:szCs w:val="2"/>
                    </w:rPr>
                  </w:pPr>
                </w:p>
              </w:tc>
              <w:tc>
                <w:tcPr>
                  <w:tcW w:w="1041" w:type="dxa"/>
                </w:tcPr>
                <w:p w14:paraId="7803DB64">
                  <w:pPr>
                    <w:pStyle w:val="15"/>
                    <w:spacing w:before="135"/>
                    <w:ind w:left="95" w:right="86"/>
                    <w:rPr>
                      <w:rFonts w:ascii="仿宋_GB2312" w:hAnsi="仿宋_GB2312" w:eastAsia="仿宋_GB2312" w:cs="仿宋_GB2312"/>
                    </w:rPr>
                  </w:pPr>
                  <w:r>
                    <w:rPr>
                      <w:rFonts w:hint="eastAsia" w:ascii="仿宋_GB2312" w:hAnsi="仿宋_GB2312" w:eastAsia="仿宋_GB2312" w:cs="仿宋_GB2312"/>
                      <w:lang w:val="en-US"/>
                    </w:rPr>
                    <w:t>5</w:t>
                  </w:r>
                  <w:r>
                    <w:rPr>
                      <w:rFonts w:hint="eastAsia" w:ascii="仿宋_GB2312" w:hAnsi="仿宋_GB2312" w:eastAsia="仿宋_GB2312" w:cs="仿宋_GB2312"/>
                    </w:rPr>
                    <w:t>#排气筒</w:t>
                  </w:r>
                </w:p>
              </w:tc>
              <w:tc>
                <w:tcPr>
                  <w:tcW w:w="2725" w:type="dxa"/>
                  <w:vAlign w:val="center"/>
                </w:tcPr>
                <w:p w14:paraId="4B827790">
                  <w:pPr>
                    <w:pStyle w:val="15"/>
                    <w:ind w:left="65" w:right="55"/>
                    <w:rPr>
                      <w:rFonts w:ascii="仿宋_GB2312" w:hAnsi="仿宋_GB2312" w:eastAsia="仿宋_GB2312" w:cs="仿宋_GB2312"/>
                    </w:rPr>
                  </w:pPr>
                  <w:r>
                    <w:rPr>
                      <w:rFonts w:hint="eastAsia" w:ascii="仿宋_GB2312" w:hAnsi="仿宋_GB2312" w:eastAsia="仿宋_GB2312" w:cs="仿宋_GB2312"/>
                    </w:rPr>
                    <w:t>硫酸雾、氯化氢</w:t>
                  </w:r>
                </w:p>
              </w:tc>
              <w:tc>
                <w:tcPr>
                  <w:tcW w:w="3317" w:type="dxa"/>
                  <w:vMerge w:val="continue"/>
                  <w:tcBorders>
                    <w:top w:val="nil"/>
                  </w:tcBorders>
                </w:tcPr>
                <w:p w14:paraId="10ABBA41">
                  <w:pPr>
                    <w:jc w:val="center"/>
                    <w:rPr>
                      <w:rFonts w:ascii="仿宋_GB2312" w:hAnsi="仿宋_GB2312" w:eastAsia="仿宋_GB2312" w:cs="仿宋_GB2312"/>
                      <w:sz w:val="2"/>
                      <w:szCs w:val="2"/>
                    </w:rPr>
                  </w:pPr>
                </w:p>
              </w:tc>
              <w:tc>
                <w:tcPr>
                  <w:tcW w:w="1061" w:type="dxa"/>
                  <w:shd w:val="clear" w:color="auto" w:fill="auto"/>
                </w:tcPr>
                <w:p w14:paraId="273257A3">
                  <w:pPr>
                    <w:pStyle w:val="15"/>
                    <w:spacing w:before="137"/>
                    <w:ind w:left="82" w:right="81"/>
                    <w:rPr>
                      <w:rFonts w:ascii="仿宋_GB2312" w:hAnsi="仿宋_GB2312" w:eastAsia="仿宋_GB2312" w:cs="仿宋_GB2312"/>
                    </w:rPr>
                  </w:pPr>
                  <w:r>
                    <w:rPr>
                      <w:rFonts w:hint="eastAsia" w:ascii="仿宋_GB2312" w:hAnsi="仿宋_GB2312" w:eastAsia="仿宋_GB2312" w:cs="仿宋_GB2312"/>
                      <w:lang w:val="en-US"/>
                    </w:rPr>
                    <w:t>1次/半年</w:t>
                  </w:r>
                </w:p>
              </w:tc>
            </w:tr>
            <w:tr w14:paraId="57301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9" w:type="dxa"/>
                  <w:vMerge w:val="continue"/>
                  <w:tcBorders>
                    <w:top w:val="nil"/>
                  </w:tcBorders>
                </w:tcPr>
                <w:p w14:paraId="2C231714">
                  <w:pPr>
                    <w:rPr>
                      <w:rFonts w:ascii="仿宋_GB2312" w:hAnsi="仿宋_GB2312" w:eastAsia="仿宋_GB2312" w:cs="仿宋_GB2312"/>
                      <w:sz w:val="2"/>
                      <w:szCs w:val="2"/>
                    </w:rPr>
                  </w:pPr>
                </w:p>
              </w:tc>
              <w:tc>
                <w:tcPr>
                  <w:tcW w:w="1041" w:type="dxa"/>
                </w:tcPr>
                <w:p w14:paraId="33D5CCFD">
                  <w:pPr>
                    <w:pStyle w:val="15"/>
                    <w:spacing w:before="135"/>
                    <w:ind w:left="95" w:right="86"/>
                    <w:rPr>
                      <w:rFonts w:ascii="仿宋_GB2312" w:hAnsi="仿宋_GB2312" w:eastAsia="仿宋_GB2312" w:cs="仿宋_GB2312"/>
                    </w:rPr>
                  </w:pPr>
                  <w:r>
                    <w:rPr>
                      <w:rFonts w:hint="eastAsia" w:ascii="仿宋_GB2312" w:hAnsi="仿宋_GB2312" w:eastAsia="仿宋_GB2312" w:cs="仿宋_GB2312"/>
                      <w:lang w:val="en-US"/>
                    </w:rPr>
                    <w:t>6</w:t>
                  </w:r>
                  <w:r>
                    <w:rPr>
                      <w:rFonts w:hint="eastAsia" w:ascii="仿宋_GB2312" w:hAnsi="仿宋_GB2312" w:eastAsia="仿宋_GB2312" w:cs="仿宋_GB2312"/>
                    </w:rPr>
                    <w:t>#排气筒</w:t>
                  </w:r>
                </w:p>
              </w:tc>
              <w:tc>
                <w:tcPr>
                  <w:tcW w:w="2725" w:type="dxa"/>
                  <w:vAlign w:val="center"/>
                </w:tcPr>
                <w:p w14:paraId="7B5E018F">
                  <w:pPr>
                    <w:pStyle w:val="15"/>
                    <w:spacing w:before="2" w:line="252" w:lineRule="exact"/>
                    <w:ind w:left="6"/>
                    <w:rPr>
                      <w:rFonts w:ascii="仿宋_GB2312" w:hAnsi="仿宋_GB2312" w:eastAsia="仿宋_GB2312" w:cs="仿宋_GB2312"/>
                    </w:rPr>
                  </w:pPr>
                  <w:r>
                    <w:rPr>
                      <w:rFonts w:hint="eastAsia" w:ascii="仿宋_GB2312" w:hAnsi="仿宋_GB2312" w:eastAsia="仿宋_GB2312" w:cs="仿宋_GB2312"/>
                    </w:rPr>
                    <w:t>硫酸雾、氯化氢、非甲烷总烃</w:t>
                  </w:r>
                </w:p>
              </w:tc>
              <w:tc>
                <w:tcPr>
                  <w:tcW w:w="3317" w:type="dxa"/>
                  <w:vMerge w:val="continue"/>
                  <w:tcBorders>
                    <w:top w:val="nil"/>
                  </w:tcBorders>
                </w:tcPr>
                <w:p w14:paraId="2B85F38A">
                  <w:pPr>
                    <w:jc w:val="center"/>
                    <w:rPr>
                      <w:rFonts w:ascii="仿宋_GB2312" w:hAnsi="仿宋_GB2312" w:eastAsia="仿宋_GB2312" w:cs="仿宋_GB2312"/>
                      <w:sz w:val="2"/>
                      <w:szCs w:val="2"/>
                    </w:rPr>
                  </w:pPr>
                </w:p>
              </w:tc>
              <w:tc>
                <w:tcPr>
                  <w:tcW w:w="1061" w:type="dxa"/>
                  <w:shd w:val="clear" w:color="auto" w:fill="auto"/>
                </w:tcPr>
                <w:p w14:paraId="52F76E40">
                  <w:pPr>
                    <w:pStyle w:val="15"/>
                    <w:spacing w:before="135"/>
                    <w:ind w:left="84" w:right="81"/>
                    <w:rPr>
                      <w:rFonts w:ascii="仿宋_GB2312" w:hAnsi="仿宋_GB2312" w:eastAsia="仿宋_GB2312" w:cs="仿宋_GB2312"/>
                    </w:rPr>
                  </w:pPr>
                  <w:r>
                    <w:rPr>
                      <w:rFonts w:hint="eastAsia" w:ascii="仿宋_GB2312" w:hAnsi="仿宋_GB2312" w:eastAsia="仿宋_GB2312" w:cs="仿宋_GB2312"/>
                      <w:lang w:val="en-US"/>
                    </w:rPr>
                    <w:t>1次/半年</w:t>
                  </w:r>
                </w:p>
              </w:tc>
            </w:tr>
            <w:tr w14:paraId="42B7D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09" w:type="dxa"/>
                  <w:vMerge w:val="continue"/>
                  <w:tcBorders>
                    <w:top w:val="nil"/>
                  </w:tcBorders>
                </w:tcPr>
                <w:p w14:paraId="2890AF46">
                  <w:pPr>
                    <w:rPr>
                      <w:rFonts w:ascii="仿宋_GB2312" w:hAnsi="仿宋_GB2312" w:eastAsia="仿宋_GB2312" w:cs="仿宋_GB2312"/>
                      <w:sz w:val="2"/>
                      <w:szCs w:val="2"/>
                    </w:rPr>
                  </w:pPr>
                </w:p>
              </w:tc>
              <w:tc>
                <w:tcPr>
                  <w:tcW w:w="1041" w:type="dxa"/>
                </w:tcPr>
                <w:p w14:paraId="36445A5D">
                  <w:pPr>
                    <w:pStyle w:val="15"/>
                    <w:spacing w:before="3"/>
                    <w:jc w:val="left"/>
                    <w:rPr>
                      <w:rFonts w:ascii="仿宋_GB2312" w:hAnsi="仿宋_GB2312" w:eastAsia="仿宋_GB2312" w:cs="仿宋_GB2312"/>
                      <w:b/>
                    </w:rPr>
                  </w:pPr>
                </w:p>
                <w:p w14:paraId="0AB55F45">
                  <w:pPr>
                    <w:pStyle w:val="15"/>
                    <w:spacing w:before="0"/>
                    <w:ind w:left="97" w:right="86"/>
                    <w:rPr>
                      <w:rFonts w:ascii="仿宋_GB2312" w:hAnsi="仿宋_GB2312" w:eastAsia="仿宋_GB2312" w:cs="仿宋_GB2312"/>
                    </w:rPr>
                  </w:pPr>
                  <w:r>
                    <w:rPr>
                      <w:rFonts w:hint="eastAsia" w:ascii="仿宋_GB2312" w:hAnsi="仿宋_GB2312" w:eastAsia="仿宋_GB2312" w:cs="仿宋_GB2312"/>
                    </w:rPr>
                    <w:t>厂界</w:t>
                  </w:r>
                </w:p>
              </w:tc>
              <w:tc>
                <w:tcPr>
                  <w:tcW w:w="2725" w:type="dxa"/>
                </w:tcPr>
                <w:p w14:paraId="19CA0E0F">
                  <w:pPr>
                    <w:pStyle w:val="15"/>
                    <w:ind w:left="116" w:firstLine="2"/>
                    <w:rPr>
                      <w:rFonts w:ascii="仿宋_GB2312" w:hAnsi="仿宋_GB2312" w:eastAsia="仿宋_GB2312" w:cs="仿宋_GB2312"/>
                    </w:rPr>
                  </w:pPr>
                  <w:r>
                    <w:rPr>
                      <w:rFonts w:hint="eastAsia" w:ascii="仿宋_GB2312" w:hAnsi="仿宋_GB2312" w:eastAsia="仿宋_GB2312" w:cs="仿宋_GB2312"/>
                    </w:rPr>
                    <w:t>颗粒物（或粉尘）、氮氧</w:t>
                  </w:r>
                  <w:r>
                    <w:rPr>
                      <w:rFonts w:hint="eastAsia" w:ascii="仿宋_GB2312" w:hAnsi="仿宋_GB2312" w:eastAsia="仿宋_GB2312" w:cs="仿宋_GB2312"/>
                      <w:position w:val="1"/>
                    </w:rPr>
                    <w:t>化物、氯化氢、H</w:t>
                  </w:r>
                  <w:r>
                    <w:rPr>
                      <w:rFonts w:hint="eastAsia" w:ascii="仿宋_GB2312" w:hAnsi="仿宋_GB2312" w:eastAsia="仿宋_GB2312" w:cs="仿宋_GB2312"/>
                      <w:sz w:val="11"/>
                    </w:rPr>
                    <w:t>2</w:t>
                  </w:r>
                  <w:r>
                    <w:rPr>
                      <w:rFonts w:hint="eastAsia" w:ascii="仿宋_GB2312" w:hAnsi="仿宋_GB2312" w:eastAsia="仿宋_GB2312" w:cs="仿宋_GB2312"/>
                      <w:position w:val="1"/>
                    </w:rPr>
                    <w:t>SO</w:t>
                  </w:r>
                  <w:r>
                    <w:rPr>
                      <w:rFonts w:hint="eastAsia" w:ascii="仿宋_GB2312" w:hAnsi="仿宋_GB2312" w:eastAsia="仿宋_GB2312" w:cs="仿宋_GB2312"/>
                      <w:sz w:val="11"/>
                    </w:rPr>
                    <w:t>4</w:t>
                  </w:r>
                  <w:r>
                    <w:rPr>
                      <w:rFonts w:hint="eastAsia" w:ascii="仿宋_GB2312" w:hAnsi="仿宋_GB2312" w:eastAsia="仿宋_GB2312" w:cs="仿宋_GB2312"/>
                      <w:position w:val="1"/>
                    </w:rPr>
                    <w:t>、臭</w:t>
                  </w:r>
                  <w:r>
                    <w:rPr>
                      <w:rFonts w:hint="eastAsia" w:ascii="仿宋_GB2312" w:hAnsi="仿宋_GB2312" w:eastAsia="仿宋_GB2312" w:cs="仿宋_GB2312"/>
                    </w:rPr>
                    <w:t>气、氨气、非甲烷总烃</w:t>
                  </w:r>
                </w:p>
              </w:tc>
              <w:tc>
                <w:tcPr>
                  <w:tcW w:w="3317" w:type="dxa"/>
                  <w:vMerge w:val="continue"/>
                  <w:tcBorders>
                    <w:top w:val="nil"/>
                  </w:tcBorders>
                </w:tcPr>
                <w:p w14:paraId="2D233ECE">
                  <w:pPr>
                    <w:jc w:val="center"/>
                    <w:rPr>
                      <w:rFonts w:ascii="仿宋_GB2312" w:hAnsi="仿宋_GB2312" w:eastAsia="仿宋_GB2312" w:cs="仿宋_GB2312"/>
                      <w:sz w:val="2"/>
                      <w:szCs w:val="2"/>
                    </w:rPr>
                  </w:pPr>
                </w:p>
              </w:tc>
              <w:tc>
                <w:tcPr>
                  <w:tcW w:w="1061" w:type="dxa"/>
                </w:tcPr>
                <w:p w14:paraId="2A070B44">
                  <w:pPr>
                    <w:pStyle w:val="15"/>
                    <w:spacing w:before="3"/>
                    <w:jc w:val="left"/>
                    <w:rPr>
                      <w:rFonts w:ascii="仿宋_GB2312" w:hAnsi="仿宋_GB2312" w:eastAsia="仿宋_GB2312" w:cs="仿宋_GB2312"/>
                      <w:b/>
                    </w:rPr>
                  </w:pPr>
                </w:p>
                <w:p w14:paraId="15F9E6C1">
                  <w:pPr>
                    <w:pStyle w:val="15"/>
                    <w:spacing w:before="0"/>
                    <w:ind w:left="84" w:right="81"/>
                    <w:rPr>
                      <w:rFonts w:ascii="仿宋_GB2312" w:hAnsi="仿宋_GB2312" w:eastAsia="仿宋_GB2312" w:cs="仿宋_GB2312"/>
                      <w:lang w:val="en-US"/>
                    </w:rPr>
                  </w:pPr>
                  <w:r>
                    <w:rPr>
                      <w:rFonts w:hint="eastAsia" w:ascii="仿宋_GB2312" w:hAnsi="仿宋_GB2312" w:eastAsia="仿宋_GB2312" w:cs="仿宋_GB2312"/>
                      <w:lang w:val="en-US"/>
                    </w:rPr>
                    <w:t>1次/半年</w:t>
                  </w:r>
                </w:p>
              </w:tc>
            </w:tr>
            <w:tr w14:paraId="0D8CB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9" w:type="dxa"/>
                  <w:vMerge w:val="continue"/>
                  <w:tcBorders>
                    <w:top w:val="nil"/>
                  </w:tcBorders>
                </w:tcPr>
                <w:p w14:paraId="44A2DA04">
                  <w:pPr>
                    <w:rPr>
                      <w:rFonts w:ascii="仿宋_GB2312" w:hAnsi="仿宋_GB2312" w:eastAsia="仿宋_GB2312" w:cs="仿宋_GB2312"/>
                      <w:sz w:val="2"/>
                      <w:szCs w:val="2"/>
                    </w:rPr>
                  </w:pPr>
                </w:p>
              </w:tc>
              <w:tc>
                <w:tcPr>
                  <w:tcW w:w="1041" w:type="dxa"/>
                  <w:vAlign w:val="center"/>
                </w:tcPr>
                <w:p w14:paraId="5693EFA3">
                  <w:pPr>
                    <w:pStyle w:val="15"/>
                    <w:ind w:left="97" w:right="86"/>
                    <w:rPr>
                      <w:rFonts w:ascii="仿宋_GB2312" w:hAnsi="仿宋_GB2312" w:eastAsia="仿宋_GB2312" w:cs="仿宋_GB2312"/>
                    </w:rPr>
                  </w:pPr>
                  <w:r>
                    <w:rPr>
                      <w:rFonts w:hint="eastAsia" w:ascii="仿宋_GB2312" w:hAnsi="仿宋_GB2312" w:eastAsia="仿宋_GB2312" w:cs="仿宋_GB2312"/>
                    </w:rPr>
                    <w:t>厂房外</w:t>
                  </w:r>
                </w:p>
              </w:tc>
              <w:tc>
                <w:tcPr>
                  <w:tcW w:w="2725" w:type="dxa"/>
                  <w:vAlign w:val="center"/>
                </w:tcPr>
                <w:p w14:paraId="01FF11BB">
                  <w:pPr>
                    <w:pStyle w:val="15"/>
                    <w:ind w:left="64" w:right="55"/>
                    <w:rPr>
                      <w:rFonts w:ascii="仿宋_GB2312" w:hAnsi="仿宋_GB2312" w:eastAsia="仿宋_GB2312" w:cs="仿宋_GB2312"/>
                    </w:rPr>
                  </w:pPr>
                  <w:r>
                    <w:rPr>
                      <w:rFonts w:hint="eastAsia" w:ascii="仿宋_GB2312" w:hAnsi="仿宋_GB2312" w:eastAsia="仿宋_GB2312" w:cs="仿宋_GB2312"/>
                    </w:rPr>
                    <w:t>NMHC（非甲烷总烃）</w:t>
                  </w:r>
                </w:p>
              </w:tc>
              <w:tc>
                <w:tcPr>
                  <w:tcW w:w="3317" w:type="dxa"/>
                  <w:vMerge w:val="continue"/>
                  <w:tcBorders>
                    <w:top w:val="nil"/>
                  </w:tcBorders>
                </w:tcPr>
                <w:p w14:paraId="5C9ACBC8">
                  <w:pPr>
                    <w:jc w:val="center"/>
                    <w:rPr>
                      <w:rFonts w:ascii="仿宋_GB2312" w:hAnsi="仿宋_GB2312" w:eastAsia="仿宋_GB2312" w:cs="仿宋_GB2312"/>
                      <w:sz w:val="2"/>
                      <w:szCs w:val="2"/>
                    </w:rPr>
                  </w:pPr>
                </w:p>
              </w:tc>
              <w:tc>
                <w:tcPr>
                  <w:tcW w:w="1061" w:type="dxa"/>
                  <w:vAlign w:val="center"/>
                </w:tcPr>
                <w:p w14:paraId="230F374B">
                  <w:pPr>
                    <w:pStyle w:val="15"/>
                    <w:ind w:left="84" w:right="81"/>
                    <w:rPr>
                      <w:rFonts w:ascii="仿宋_GB2312" w:hAnsi="仿宋_GB2312" w:eastAsia="仿宋_GB2312" w:cs="仿宋_GB2312"/>
                    </w:rPr>
                  </w:pPr>
                  <w:r>
                    <w:rPr>
                      <w:rFonts w:hint="eastAsia" w:ascii="仿宋_GB2312" w:hAnsi="仿宋_GB2312" w:eastAsia="仿宋_GB2312" w:cs="仿宋_GB2312"/>
                      <w:lang w:val="en-US"/>
                    </w:rPr>
                    <w:t>1次/半年</w:t>
                  </w:r>
                </w:p>
              </w:tc>
            </w:tr>
            <w:tr w14:paraId="642FD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09" w:type="dxa"/>
                  <w:vAlign w:val="center"/>
                </w:tcPr>
                <w:p w14:paraId="546324EF">
                  <w:pPr>
                    <w:pStyle w:val="15"/>
                    <w:spacing w:before="0"/>
                    <w:ind w:right="121"/>
                    <w:rPr>
                      <w:rFonts w:ascii="仿宋_GB2312" w:hAnsi="仿宋_GB2312" w:eastAsia="仿宋_GB2312" w:cs="仿宋_GB2312"/>
                    </w:rPr>
                  </w:pPr>
                  <w:r>
                    <w:rPr>
                      <w:rFonts w:hint="eastAsia" w:ascii="仿宋_GB2312" w:hAnsi="仿宋_GB2312" w:eastAsia="仿宋_GB2312" w:cs="仿宋_GB2312"/>
                      <w:lang w:val="en-US"/>
                    </w:rPr>
                    <w:t>雨</w:t>
                  </w:r>
                  <w:r>
                    <w:rPr>
                      <w:rFonts w:hint="eastAsia" w:ascii="仿宋_GB2312" w:hAnsi="仿宋_GB2312" w:eastAsia="仿宋_GB2312" w:cs="仿宋_GB2312"/>
                    </w:rPr>
                    <w:t>水</w:t>
                  </w:r>
                </w:p>
              </w:tc>
              <w:tc>
                <w:tcPr>
                  <w:tcW w:w="1041" w:type="dxa"/>
                </w:tcPr>
                <w:p w14:paraId="2FA43383">
                  <w:pPr>
                    <w:pStyle w:val="15"/>
                    <w:spacing w:before="5"/>
                    <w:jc w:val="left"/>
                    <w:rPr>
                      <w:rFonts w:ascii="仿宋_GB2312" w:hAnsi="仿宋_GB2312" w:eastAsia="仿宋_GB2312" w:cs="仿宋_GB2312"/>
                      <w:b/>
                    </w:rPr>
                  </w:pPr>
                </w:p>
                <w:p w14:paraId="1EC7C83F">
                  <w:pPr>
                    <w:pStyle w:val="15"/>
                    <w:spacing w:before="0"/>
                    <w:ind w:left="95" w:right="86"/>
                    <w:rPr>
                      <w:rFonts w:ascii="仿宋_GB2312" w:hAnsi="仿宋_GB2312" w:eastAsia="仿宋_GB2312" w:cs="仿宋_GB2312"/>
                    </w:rPr>
                  </w:pPr>
                  <w:r>
                    <w:rPr>
                      <w:rFonts w:hint="eastAsia" w:ascii="仿宋_GB2312" w:hAnsi="仿宋_GB2312" w:eastAsia="仿宋_GB2312" w:cs="仿宋_GB2312"/>
                    </w:rPr>
                    <w:t>雨水排口</w:t>
                  </w:r>
                </w:p>
              </w:tc>
              <w:tc>
                <w:tcPr>
                  <w:tcW w:w="2725" w:type="dxa"/>
                </w:tcPr>
                <w:p w14:paraId="0C7819F0">
                  <w:pPr>
                    <w:pStyle w:val="15"/>
                    <w:spacing w:before="5"/>
                    <w:jc w:val="left"/>
                    <w:rPr>
                      <w:rFonts w:ascii="仿宋_GB2312" w:hAnsi="仿宋_GB2312" w:eastAsia="仿宋_GB2312" w:cs="仿宋_GB2312"/>
                      <w:b/>
                    </w:rPr>
                  </w:pPr>
                </w:p>
                <w:p w14:paraId="65F2BAFC">
                  <w:pPr>
                    <w:pStyle w:val="15"/>
                    <w:spacing w:before="0"/>
                    <w:ind w:left="64" w:right="55"/>
                    <w:rPr>
                      <w:rFonts w:ascii="仿宋_GB2312" w:hAnsi="仿宋_GB2312" w:eastAsia="仿宋_GB2312" w:cs="仿宋_GB2312"/>
                      <w:lang w:val="en-US"/>
                    </w:rPr>
                  </w:pPr>
                  <w:r>
                    <w:rPr>
                      <w:rFonts w:hint="eastAsia" w:ascii="仿宋_GB2312" w:hAnsi="仿宋_GB2312" w:eastAsia="仿宋_GB2312" w:cs="仿宋_GB2312"/>
                    </w:rPr>
                    <w:t>悬浮物、化学需氧量</w:t>
                  </w:r>
                </w:p>
              </w:tc>
              <w:tc>
                <w:tcPr>
                  <w:tcW w:w="3317" w:type="dxa"/>
                </w:tcPr>
                <w:p w14:paraId="55A06159">
                  <w:pPr>
                    <w:pStyle w:val="15"/>
                    <w:spacing w:before="0"/>
                    <w:rPr>
                      <w:rFonts w:ascii="仿宋_GB2312" w:hAnsi="仿宋_GB2312" w:eastAsia="仿宋_GB2312" w:cs="仿宋_GB2312"/>
                    </w:rPr>
                  </w:pPr>
                  <w:r>
                    <w:rPr>
                      <w:rFonts w:hint="eastAsia" w:ascii="仿宋_GB2312" w:hAnsi="仿宋_GB2312" w:eastAsia="仿宋_GB2312" w:cs="仿宋_GB2312"/>
                    </w:rPr>
                    <w:t>执行《地表水环境质量标准》</w:t>
                  </w:r>
                </w:p>
                <w:p w14:paraId="7A1A9A03">
                  <w:pPr>
                    <w:pStyle w:val="15"/>
                    <w:spacing w:before="0"/>
                    <w:rPr>
                      <w:rFonts w:ascii="仿宋_GB2312" w:hAnsi="仿宋_GB2312" w:eastAsia="仿宋_GB2312" w:cs="仿宋_GB2312"/>
                    </w:rPr>
                  </w:pPr>
                  <w:r>
                    <w:rPr>
                      <w:rFonts w:hint="eastAsia" w:ascii="仿宋_GB2312" w:hAnsi="仿宋_GB2312" w:eastAsia="仿宋_GB2312" w:cs="仿宋_GB2312"/>
                    </w:rPr>
                    <w:t>（GB3838-2002）中Ⅳ类水质标准执行</w:t>
                  </w:r>
                </w:p>
              </w:tc>
              <w:tc>
                <w:tcPr>
                  <w:tcW w:w="1061" w:type="dxa"/>
                </w:tcPr>
                <w:p w14:paraId="558BF22F">
                  <w:pPr>
                    <w:pStyle w:val="15"/>
                    <w:spacing w:before="5"/>
                    <w:jc w:val="left"/>
                    <w:rPr>
                      <w:rFonts w:ascii="仿宋_GB2312" w:hAnsi="仿宋_GB2312" w:eastAsia="仿宋_GB2312" w:cs="仿宋_GB2312"/>
                      <w:b/>
                    </w:rPr>
                  </w:pPr>
                </w:p>
                <w:p w14:paraId="0AD6DCFA">
                  <w:pPr>
                    <w:pStyle w:val="15"/>
                    <w:spacing w:before="0"/>
                    <w:ind w:left="84" w:right="81"/>
                    <w:rPr>
                      <w:rFonts w:ascii="仿宋_GB2312" w:hAnsi="仿宋_GB2312" w:eastAsia="仿宋_GB2312" w:cs="仿宋_GB2312"/>
                      <w:lang w:val="en-US"/>
                    </w:rPr>
                  </w:pPr>
                  <w:r>
                    <w:rPr>
                      <w:rFonts w:hint="eastAsia" w:ascii="仿宋_GB2312" w:hAnsi="仿宋_GB2312" w:eastAsia="仿宋_GB2312" w:cs="仿宋_GB2312"/>
                    </w:rPr>
                    <w:t>一次</w:t>
                  </w:r>
                  <w:r>
                    <w:rPr>
                      <w:rFonts w:hint="eastAsia" w:ascii="仿宋_GB2312" w:hAnsi="仿宋_GB2312" w:eastAsia="仿宋_GB2312" w:cs="仿宋_GB2312"/>
                      <w:lang w:val="en-US"/>
                    </w:rPr>
                    <w:t>/月</w:t>
                  </w:r>
                </w:p>
              </w:tc>
            </w:tr>
            <w:tr w14:paraId="022B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9" w:type="dxa"/>
                  <w:vAlign w:val="center"/>
                </w:tcPr>
                <w:p w14:paraId="149DDFD8">
                  <w:pPr>
                    <w:pStyle w:val="15"/>
                    <w:spacing w:before="170"/>
                    <w:ind w:right="121"/>
                    <w:rPr>
                      <w:rFonts w:ascii="仿宋_GB2312" w:hAnsi="仿宋_GB2312" w:eastAsia="仿宋_GB2312" w:cs="仿宋_GB2312"/>
                    </w:rPr>
                  </w:pPr>
                  <w:r>
                    <w:rPr>
                      <w:rFonts w:hint="eastAsia" w:ascii="仿宋_GB2312" w:hAnsi="仿宋_GB2312" w:eastAsia="仿宋_GB2312" w:cs="仿宋_GB2312"/>
                      <w:lang w:val="en-US"/>
                    </w:rPr>
                    <w:t>土</w:t>
                  </w:r>
                  <w:r>
                    <w:rPr>
                      <w:rFonts w:hint="eastAsia" w:ascii="仿宋_GB2312" w:hAnsi="仿宋_GB2312" w:eastAsia="仿宋_GB2312" w:cs="仿宋_GB2312"/>
                    </w:rPr>
                    <w:t>壤</w:t>
                  </w:r>
                </w:p>
              </w:tc>
              <w:tc>
                <w:tcPr>
                  <w:tcW w:w="1041" w:type="dxa"/>
                </w:tcPr>
                <w:p w14:paraId="39DBE499">
                  <w:pPr>
                    <w:pStyle w:val="15"/>
                    <w:spacing w:line="242" w:lineRule="auto"/>
                    <w:ind w:left="117" w:right="106" w:firstLine="26"/>
                    <w:jc w:val="both"/>
                    <w:rPr>
                      <w:rFonts w:ascii="仿宋_GB2312" w:hAnsi="仿宋_GB2312" w:eastAsia="仿宋_GB2312" w:cs="仿宋_GB2312"/>
                    </w:rPr>
                  </w:pPr>
                  <w:r>
                    <w:rPr>
                      <w:rFonts w:hint="eastAsia" w:ascii="仿宋_GB2312" w:hAnsi="仿宋_GB2312" w:eastAsia="仿宋_GB2312" w:cs="仿宋_GB2312"/>
                    </w:rPr>
                    <w:t>7</w:t>
                  </w:r>
                  <w:r>
                    <w:rPr>
                      <w:rFonts w:hint="eastAsia" w:ascii="仿宋_GB2312" w:hAnsi="仿宋_GB2312" w:eastAsia="仿宋_GB2312" w:cs="仿宋_GB2312"/>
                      <w:spacing w:val="-15"/>
                    </w:rPr>
                    <w:t xml:space="preserve"> 个监测点，4</w:t>
                  </w:r>
                  <w:r>
                    <w:rPr>
                      <w:rFonts w:hint="eastAsia" w:ascii="仿宋_GB2312" w:hAnsi="仿宋_GB2312" w:eastAsia="仿宋_GB2312" w:cs="仿宋_GB2312"/>
                      <w:spacing w:val="-27"/>
                    </w:rPr>
                    <w:t xml:space="preserve"> 个</w:t>
                  </w:r>
                  <w:r>
                    <w:rPr>
                      <w:rFonts w:hint="eastAsia" w:ascii="仿宋_GB2312" w:hAnsi="仿宋_GB2312" w:eastAsia="仿宋_GB2312" w:cs="仿宋_GB2312"/>
                      <w:spacing w:val="-20"/>
                    </w:rPr>
                    <w:t>井土复合</w:t>
                  </w:r>
                  <w:r>
                    <w:rPr>
                      <w:rFonts w:hint="eastAsia" w:ascii="仿宋_GB2312" w:hAnsi="仿宋_GB2312" w:eastAsia="仿宋_GB2312" w:cs="仿宋_GB2312"/>
                      <w:spacing w:val="-5"/>
                    </w:rPr>
                    <w:t>点，具体参照排污</w:t>
                  </w:r>
                  <w:r>
                    <w:rPr>
                      <w:rFonts w:hint="eastAsia" w:ascii="仿宋_GB2312" w:hAnsi="仿宋_GB2312" w:eastAsia="仿宋_GB2312" w:cs="仿宋_GB2312"/>
                    </w:rPr>
                    <w:t>许可证</w:t>
                  </w:r>
                </w:p>
              </w:tc>
              <w:tc>
                <w:tcPr>
                  <w:tcW w:w="2725" w:type="dxa"/>
                </w:tcPr>
                <w:p w14:paraId="7B658864">
                  <w:pPr>
                    <w:pStyle w:val="15"/>
                    <w:spacing w:before="0"/>
                    <w:jc w:val="left"/>
                    <w:rPr>
                      <w:rFonts w:ascii="仿宋_GB2312" w:hAnsi="仿宋_GB2312" w:eastAsia="仿宋_GB2312" w:cs="仿宋_GB2312"/>
                      <w:b/>
                      <w:sz w:val="20"/>
                    </w:rPr>
                  </w:pPr>
                </w:p>
                <w:p w14:paraId="11C2956E">
                  <w:pPr>
                    <w:pStyle w:val="15"/>
                    <w:spacing w:before="152" w:line="242" w:lineRule="auto"/>
                    <w:ind w:left="68" w:right="55"/>
                    <w:rPr>
                      <w:rFonts w:ascii="仿宋_GB2312" w:hAnsi="仿宋_GB2312" w:eastAsia="仿宋_GB2312" w:cs="仿宋_GB2312"/>
                    </w:rPr>
                  </w:pPr>
                  <w:r>
                    <w:rPr>
                      <w:rFonts w:hint="eastAsia" w:ascii="仿宋_GB2312" w:hAnsi="仿宋_GB2312" w:eastAsia="仿宋_GB2312" w:cs="仿宋_GB2312"/>
                    </w:rPr>
                    <w:t>pH 值、总汞、总镉、六价铬、总砷、总铅、总镍、总铜</w:t>
                  </w:r>
                </w:p>
              </w:tc>
              <w:tc>
                <w:tcPr>
                  <w:tcW w:w="3317" w:type="dxa"/>
                </w:tcPr>
                <w:p w14:paraId="456159D4">
                  <w:pPr>
                    <w:pStyle w:val="15"/>
                    <w:spacing w:before="0"/>
                    <w:rPr>
                      <w:rFonts w:ascii="仿宋_GB2312" w:hAnsi="仿宋_GB2312" w:eastAsia="仿宋_GB2312" w:cs="仿宋_GB2312"/>
                      <w:b/>
                      <w:sz w:val="20"/>
                    </w:rPr>
                  </w:pPr>
                </w:p>
                <w:p w14:paraId="1DC72D31">
                  <w:pPr>
                    <w:pStyle w:val="15"/>
                    <w:spacing w:before="0"/>
                    <w:rPr>
                      <w:rFonts w:ascii="仿宋_GB2312" w:hAnsi="仿宋_GB2312" w:eastAsia="仿宋_GB2312" w:cs="仿宋_GB2312"/>
                    </w:rPr>
                  </w:pPr>
                  <w:r>
                    <w:rPr>
                      <w:rFonts w:hint="eastAsia" w:ascii="仿宋_GB2312" w:hAnsi="仿宋_GB2312" w:eastAsia="仿宋_GB2312" w:cs="仿宋_GB2312"/>
                    </w:rPr>
                    <w:t>执行《土壤环境质量建设用地土壤污染风险管控标准》</w:t>
                  </w:r>
                </w:p>
                <w:p w14:paraId="300FEC99">
                  <w:pPr>
                    <w:pStyle w:val="15"/>
                    <w:spacing w:before="0"/>
                    <w:rPr>
                      <w:rFonts w:ascii="仿宋_GB2312" w:hAnsi="仿宋_GB2312" w:eastAsia="仿宋_GB2312" w:cs="仿宋_GB2312"/>
                    </w:rPr>
                  </w:pPr>
                  <w:r>
                    <w:rPr>
                      <w:rFonts w:hint="eastAsia" w:ascii="仿宋_GB2312" w:hAnsi="仿宋_GB2312" w:eastAsia="仿宋_GB2312" w:cs="仿宋_GB2312"/>
                    </w:rPr>
                    <w:t>（GB36600-2018）</w:t>
                  </w:r>
                </w:p>
              </w:tc>
              <w:tc>
                <w:tcPr>
                  <w:tcW w:w="1061" w:type="dxa"/>
                  <w:vAlign w:val="center"/>
                </w:tcPr>
                <w:p w14:paraId="02949B5B">
                  <w:pPr>
                    <w:pStyle w:val="15"/>
                    <w:spacing w:before="170"/>
                    <w:ind w:left="82" w:right="81"/>
                    <w:rPr>
                      <w:rFonts w:ascii="仿宋_GB2312" w:hAnsi="仿宋_GB2312" w:eastAsia="仿宋_GB2312" w:cs="仿宋_GB2312"/>
                      <w:lang w:val="en-US"/>
                    </w:rPr>
                  </w:pPr>
                  <w:r>
                    <w:rPr>
                      <w:rFonts w:hint="eastAsia" w:ascii="仿宋_GB2312" w:hAnsi="仿宋_GB2312" w:eastAsia="仿宋_GB2312" w:cs="仿宋_GB2312"/>
                      <w:lang w:val="en-US"/>
                    </w:rPr>
                    <w:t>表层土壤1次/年，深层土壤1次/3年</w:t>
                  </w:r>
                </w:p>
              </w:tc>
            </w:tr>
            <w:tr w14:paraId="125C9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709" w:type="dxa"/>
                </w:tcPr>
                <w:p w14:paraId="5238C459">
                  <w:pPr>
                    <w:pStyle w:val="15"/>
                    <w:spacing w:before="0"/>
                    <w:jc w:val="left"/>
                    <w:rPr>
                      <w:rFonts w:ascii="仿宋_GB2312" w:hAnsi="仿宋_GB2312" w:eastAsia="仿宋_GB2312" w:cs="仿宋_GB2312"/>
                      <w:b/>
                      <w:sz w:val="20"/>
                    </w:rPr>
                  </w:pPr>
                </w:p>
                <w:p w14:paraId="41A60BD5">
                  <w:pPr>
                    <w:pStyle w:val="15"/>
                    <w:spacing w:before="0"/>
                    <w:jc w:val="left"/>
                    <w:rPr>
                      <w:rFonts w:ascii="仿宋_GB2312" w:hAnsi="仿宋_GB2312" w:eastAsia="仿宋_GB2312" w:cs="仿宋_GB2312"/>
                      <w:b/>
                      <w:sz w:val="20"/>
                    </w:rPr>
                  </w:pPr>
                </w:p>
                <w:p w14:paraId="50BA80CC">
                  <w:pPr>
                    <w:pStyle w:val="15"/>
                    <w:spacing w:before="170" w:line="242" w:lineRule="auto"/>
                    <w:ind w:right="141"/>
                    <w:rPr>
                      <w:rFonts w:ascii="仿宋_GB2312" w:hAnsi="仿宋_GB2312" w:eastAsia="仿宋_GB2312" w:cs="仿宋_GB2312"/>
                      <w:lang w:val="en-US"/>
                    </w:rPr>
                  </w:pPr>
                  <w:r>
                    <w:rPr>
                      <w:rFonts w:hint="eastAsia" w:ascii="仿宋_GB2312" w:hAnsi="仿宋_GB2312" w:eastAsia="仿宋_GB2312" w:cs="仿宋_GB2312"/>
                      <w:lang w:val="en-US"/>
                    </w:rPr>
                    <w:t>地下水</w:t>
                  </w:r>
                </w:p>
              </w:tc>
              <w:tc>
                <w:tcPr>
                  <w:tcW w:w="1041" w:type="dxa"/>
                </w:tcPr>
                <w:p w14:paraId="2811FF98">
                  <w:pPr>
                    <w:pStyle w:val="15"/>
                    <w:spacing w:before="0"/>
                    <w:jc w:val="left"/>
                    <w:rPr>
                      <w:rFonts w:ascii="仿宋_GB2312" w:hAnsi="仿宋_GB2312" w:eastAsia="仿宋_GB2312" w:cs="仿宋_GB2312"/>
                      <w:b/>
                      <w:sz w:val="20"/>
                    </w:rPr>
                  </w:pPr>
                </w:p>
                <w:p w14:paraId="76E96026">
                  <w:pPr>
                    <w:pStyle w:val="15"/>
                    <w:spacing w:before="153" w:line="242" w:lineRule="auto"/>
                    <w:ind w:left="117" w:right="106" w:firstLine="2"/>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spacing w:val="-18"/>
                    </w:rPr>
                    <w:t xml:space="preserve"> 个点 </w:t>
                  </w:r>
                  <w:r>
                    <w:rPr>
                      <w:rFonts w:hint="eastAsia" w:ascii="仿宋_GB2312" w:hAnsi="仿宋_GB2312" w:eastAsia="仿宋_GB2312" w:cs="仿宋_GB2312"/>
                      <w:spacing w:val="-14"/>
                    </w:rPr>
                    <w:t>位，具体</w:t>
                  </w:r>
                  <w:r>
                    <w:rPr>
                      <w:rFonts w:hint="eastAsia" w:ascii="仿宋_GB2312" w:hAnsi="仿宋_GB2312" w:eastAsia="仿宋_GB2312" w:cs="仿宋_GB2312"/>
                      <w:spacing w:val="-5"/>
                    </w:rPr>
                    <w:t>参照排污</w:t>
                  </w:r>
                  <w:r>
                    <w:rPr>
                      <w:rFonts w:hint="eastAsia" w:ascii="仿宋_GB2312" w:hAnsi="仿宋_GB2312" w:eastAsia="仿宋_GB2312" w:cs="仿宋_GB2312"/>
                    </w:rPr>
                    <w:t>许可证</w:t>
                  </w:r>
                </w:p>
              </w:tc>
              <w:tc>
                <w:tcPr>
                  <w:tcW w:w="2725" w:type="dxa"/>
                </w:tcPr>
                <w:p w14:paraId="7FFD3E7C">
                  <w:pPr>
                    <w:pStyle w:val="15"/>
                    <w:spacing w:line="242" w:lineRule="auto"/>
                    <w:ind w:left="107" w:right="68"/>
                    <w:rPr>
                      <w:rFonts w:ascii="仿宋_GB2312" w:hAnsi="仿宋_GB2312" w:eastAsia="仿宋_GB2312" w:cs="仿宋_GB2312"/>
                    </w:rPr>
                  </w:pPr>
                  <w:r>
                    <w:rPr>
                      <w:rFonts w:hint="eastAsia" w:ascii="仿宋_GB2312" w:hAnsi="仿宋_GB2312" w:eastAsia="仿宋_GB2312" w:cs="仿宋_GB2312"/>
                    </w:rPr>
                    <w:t>pH</w:t>
                  </w:r>
                  <w:r>
                    <w:rPr>
                      <w:rFonts w:hint="eastAsia" w:ascii="仿宋_GB2312" w:hAnsi="仿宋_GB2312" w:eastAsia="仿宋_GB2312" w:cs="仿宋_GB2312"/>
                      <w:spacing w:val="-9"/>
                    </w:rPr>
                    <w:t xml:space="preserve"> 值、化学需氧量、铝、</w:t>
                  </w:r>
                  <w:r>
                    <w:rPr>
                      <w:rFonts w:hint="eastAsia" w:ascii="仿宋_GB2312" w:hAnsi="仿宋_GB2312" w:eastAsia="仿宋_GB2312" w:cs="仿宋_GB2312"/>
                      <w:spacing w:val="-3"/>
                    </w:rPr>
                    <w:t>总汞、总镉、六价铬、总砷、总铅、总镍、总铜、</w:t>
                  </w:r>
                  <w:r>
                    <w:rPr>
                      <w:rFonts w:hint="eastAsia" w:ascii="仿宋_GB2312" w:hAnsi="仿宋_GB2312" w:eastAsia="仿宋_GB2312" w:cs="仿宋_GB2312"/>
                      <w:spacing w:val="-39"/>
                    </w:rPr>
                    <w:t>氨氮</w:t>
                  </w:r>
                  <w:r>
                    <w:rPr>
                      <w:rFonts w:hint="eastAsia" w:ascii="仿宋_GB2312" w:hAnsi="仿宋_GB2312" w:eastAsia="仿宋_GB2312" w:cs="仿宋_GB2312"/>
                      <w:spacing w:val="-12"/>
                    </w:rPr>
                    <w:t>（NH3-N）</w:t>
                  </w:r>
                  <w:r>
                    <w:rPr>
                      <w:rFonts w:hint="eastAsia" w:ascii="仿宋_GB2312" w:hAnsi="仿宋_GB2312" w:eastAsia="仿宋_GB2312" w:cs="仿宋_GB2312"/>
                      <w:spacing w:val="-39"/>
                    </w:rPr>
                    <w:t>、硝酸盐</w:t>
                  </w:r>
                  <w:r>
                    <w:rPr>
                      <w:rFonts w:hint="eastAsia" w:ascii="仿宋_GB2312" w:hAnsi="仿宋_GB2312" w:eastAsia="仿宋_GB2312" w:cs="仿宋_GB2312"/>
                    </w:rPr>
                    <w:t>（以N</w:t>
                  </w:r>
                  <w:r>
                    <w:rPr>
                      <w:rFonts w:hint="eastAsia" w:ascii="仿宋_GB2312" w:hAnsi="仿宋_GB2312" w:eastAsia="仿宋_GB2312" w:cs="仿宋_GB2312"/>
                      <w:spacing w:val="-25"/>
                    </w:rPr>
                    <w:t xml:space="preserve"> 计</w:t>
                  </w:r>
                  <w:r>
                    <w:rPr>
                      <w:rFonts w:hint="eastAsia" w:ascii="仿宋_GB2312" w:hAnsi="仿宋_GB2312" w:eastAsia="仿宋_GB2312" w:cs="仿宋_GB2312"/>
                      <w:spacing w:val="-3"/>
                    </w:rPr>
                    <w:t>）、氯化物</w:t>
                  </w:r>
                  <w:r>
                    <w:rPr>
                      <w:rFonts w:hint="eastAsia" w:ascii="仿宋_GB2312" w:hAnsi="仿宋_GB2312" w:eastAsia="仿宋_GB2312" w:cs="仿宋_GB2312"/>
                    </w:rPr>
                    <w:t>（</w:t>
                  </w:r>
                  <w:r>
                    <w:rPr>
                      <w:rFonts w:hint="eastAsia" w:ascii="仿宋_GB2312" w:hAnsi="仿宋_GB2312" w:eastAsia="仿宋_GB2312" w:cs="仿宋_GB2312"/>
                      <w:spacing w:val="-26"/>
                    </w:rPr>
                    <w:t xml:space="preserve">以 </w:t>
                  </w:r>
                  <w:r>
                    <w:rPr>
                      <w:rFonts w:hint="eastAsia" w:ascii="仿宋_GB2312" w:hAnsi="仿宋_GB2312" w:eastAsia="仿宋_GB2312" w:cs="仿宋_GB2312"/>
                    </w:rPr>
                    <w:t>Cl- 计）</w:t>
                  </w:r>
                  <w:r>
                    <w:rPr>
                      <w:rFonts w:hint="eastAsia" w:ascii="仿宋_GB2312" w:hAnsi="仿宋_GB2312" w:eastAsia="仿宋_GB2312" w:cs="仿宋_GB2312"/>
                      <w:spacing w:val="-3"/>
                    </w:rPr>
                    <w:t>、硫酸盐（</w:t>
                  </w:r>
                  <w:r>
                    <w:rPr>
                      <w:rFonts w:hint="eastAsia" w:ascii="仿宋_GB2312" w:hAnsi="仿宋_GB2312" w:eastAsia="仿宋_GB2312" w:cs="仿宋_GB2312"/>
                      <w:spacing w:val="-25"/>
                    </w:rPr>
                    <w:t xml:space="preserve">以 </w:t>
                  </w:r>
                  <w:r>
                    <w:rPr>
                      <w:rFonts w:hint="eastAsia" w:ascii="仿宋_GB2312" w:hAnsi="仿宋_GB2312" w:eastAsia="仿宋_GB2312" w:cs="仿宋_GB2312"/>
                    </w:rPr>
                    <w:t>SO</w:t>
                  </w:r>
                  <w:r>
                    <w:rPr>
                      <w:rFonts w:hint="eastAsia" w:ascii="仿宋_GB2312" w:hAnsi="仿宋_GB2312" w:eastAsia="仿宋_GB2312" w:cs="仿宋_GB2312"/>
                      <w:vertAlign w:val="subscript"/>
                    </w:rPr>
                    <w:t>4</w:t>
                  </w:r>
                  <w:r>
                    <w:rPr>
                      <w:rFonts w:hint="eastAsia" w:ascii="仿宋_GB2312" w:hAnsi="仿宋_GB2312" w:eastAsia="仿宋_GB2312" w:cs="仿宋_GB2312"/>
                      <w:vertAlign w:val="superscript"/>
                    </w:rPr>
                    <w:t>2-</w:t>
                  </w:r>
                  <w:r>
                    <w:rPr>
                      <w:rFonts w:hint="eastAsia" w:ascii="仿宋_GB2312" w:hAnsi="仿宋_GB2312" w:eastAsia="仿宋_GB2312" w:cs="仿宋_GB2312"/>
                    </w:rPr>
                    <w:t>计）</w:t>
                  </w:r>
                </w:p>
              </w:tc>
              <w:tc>
                <w:tcPr>
                  <w:tcW w:w="3317" w:type="dxa"/>
                </w:tcPr>
                <w:p w14:paraId="2C4261B2">
                  <w:pPr>
                    <w:pStyle w:val="15"/>
                    <w:spacing w:before="0"/>
                    <w:jc w:val="left"/>
                    <w:rPr>
                      <w:rFonts w:ascii="仿宋_GB2312" w:hAnsi="仿宋_GB2312" w:eastAsia="仿宋_GB2312" w:cs="仿宋_GB2312"/>
                      <w:b/>
                      <w:sz w:val="20"/>
                    </w:rPr>
                  </w:pPr>
                </w:p>
                <w:p w14:paraId="1481A595">
                  <w:pPr>
                    <w:pStyle w:val="15"/>
                    <w:spacing w:before="0"/>
                    <w:jc w:val="left"/>
                    <w:rPr>
                      <w:rFonts w:ascii="仿宋_GB2312" w:hAnsi="仿宋_GB2312" w:eastAsia="仿宋_GB2312" w:cs="仿宋_GB2312"/>
                      <w:b/>
                      <w:sz w:val="20"/>
                    </w:rPr>
                  </w:pPr>
                </w:p>
                <w:p w14:paraId="279AA3B1">
                  <w:pPr>
                    <w:pStyle w:val="15"/>
                    <w:spacing w:before="170"/>
                    <w:ind w:left="74" w:right="66"/>
                    <w:rPr>
                      <w:rFonts w:ascii="仿宋_GB2312" w:hAnsi="仿宋_GB2312" w:eastAsia="仿宋_GB2312" w:cs="仿宋_GB2312"/>
                    </w:rPr>
                  </w:pPr>
                  <w:r>
                    <w:rPr>
                      <w:rFonts w:hint="eastAsia" w:ascii="仿宋_GB2312" w:hAnsi="仿宋_GB2312" w:eastAsia="仿宋_GB2312" w:cs="仿宋_GB2312"/>
                    </w:rPr>
                    <w:t>执行《地下水质量标准》</w:t>
                  </w:r>
                </w:p>
                <w:p w14:paraId="4527046E">
                  <w:pPr>
                    <w:pStyle w:val="15"/>
                    <w:spacing w:before="2"/>
                    <w:ind w:left="76" w:right="66"/>
                    <w:rPr>
                      <w:rFonts w:ascii="仿宋_GB2312" w:hAnsi="仿宋_GB2312" w:eastAsia="仿宋_GB2312" w:cs="仿宋_GB2312"/>
                    </w:rPr>
                  </w:pPr>
                  <w:r>
                    <w:rPr>
                      <w:rFonts w:hint="eastAsia" w:ascii="仿宋_GB2312" w:hAnsi="仿宋_GB2312" w:eastAsia="仿宋_GB2312" w:cs="仿宋_GB2312"/>
                    </w:rPr>
                    <w:t>（GB/T14848-2017）</w:t>
                  </w:r>
                </w:p>
              </w:tc>
              <w:tc>
                <w:tcPr>
                  <w:tcW w:w="1061" w:type="dxa"/>
                  <w:vAlign w:val="center"/>
                </w:tcPr>
                <w:p w14:paraId="75C3EE24">
                  <w:pPr>
                    <w:pStyle w:val="15"/>
                    <w:spacing w:before="0"/>
                    <w:ind w:left="82" w:right="81"/>
                    <w:rPr>
                      <w:rFonts w:ascii="仿宋_GB2312" w:hAnsi="仿宋_GB2312" w:eastAsia="仿宋_GB2312" w:cs="仿宋_GB2312"/>
                      <w:lang w:val="en-US"/>
                    </w:rPr>
                  </w:pPr>
                  <w:r>
                    <w:rPr>
                      <w:rFonts w:hint="eastAsia" w:ascii="仿宋_GB2312" w:hAnsi="仿宋_GB2312" w:eastAsia="仿宋_GB2312" w:cs="仿宋_GB2312"/>
                      <w:lang w:val="en-US"/>
                    </w:rPr>
                    <w:t>一类单元半年/次，二类单元一年/次</w:t>
                  </w:r>
                </w:p>
              </w:tc>
            </w:tr>
            <w:tr w14:paraId="665C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09" w:type="dxa"/>
                </w:tcPr>
                <w:p w14:paraId="2B03530E">
                  <w:pPr>
                    <w:pStyle w:val="15"/>
                    <w:spacing w:before="5"/>
                    <w:jc w:val="left"/>
                    <w:rPr>
                      <w:rFonts w:ascii="仿宋_GB2312" w:hAnsi="仿宋_GB2312" w:eastAsia="仿宋_GB2312" w:cs="仿宋_GB2312"/>
                      <w:b/>
                    </w:rPr>
                  </w:pPr>
                </w:p>
                <w:p w14:paraId="4909C446">
                  <w:pPr>
                    <w:pStyle w:val="15"/>
                    <w:spacing w:before="0"/>
                    <w:ind w:right="121"/>
                    <w:rPr>
                      <w:rFonts w:ascii="仿宋_GB2312" w:hAnsi="仿宋_GB2312" w:eastAsia="仿宋_GB2312" w:cs="仿宋_GB2312"/>
                      <w:lang w:val="en-US"/>
                    </w:rPr>
                  </w:pPr>
                  <w:r>
                    <w:rPr>
                      <w:rFonts w:hint="eastAsia" w:ascii="仿宋_GB2312" w:hAnsi="仿宋_GB2312" w:eastAsia="仿宋_GB2312" w:cs="仿宋_GB2312"/>
                      <w:lang w:val="en-US"/>
                    </w:rPr>
                    <w:t>噪声</w:t>
                  </w:r>
                </w:p>
              </w:tc>
              <w:tc>
                <w:tcPr>
                  <w:tcW w:w="1041" w:type="dxa"/>
                </w:tcPr>
                <w:p w14:paraId="5A6F816D">
                  <w:pPr>
                    <w:pStyle w:val="15"/>
                    <w:spacing w:before="5"/>
                    <w:jc w:val="left"/>
                    <w:rPr>
                      <w:rFonts w:ascii="仿宋_GB2312" w:hAnsi="仿宋_GB2312" w:eastAsia="仿宋_GB2312" w:cs="仿宋_GB2312"/>
                      <w:b/>
                    </w:rPr>
                  </w:pPr>
                </w:p>
                <w:p w14:paraId="30DB9614">
                  <w:pPr>
                    <w:pStyle w:val="15"/>
                    <w:spacing w:before="0"/>
                    <w:ind w:left="97" w:right="86"/>
                    <w:rPr>
                      <w:rFonts w:ascii="仿宋_GB2312" w:hAnsi="仿宋_GB2312" w:eastAsia="仿宋_GB2312" w:cs="仿宋_GB2312"/>
                    </w:rPr>
                  </w:pPr>
                  <w:r>
                    <w:rPr>
                      <w:rFonts w:hint="eastAsia" w:ascii="仿宋_GB2312" w:hAnsi="仿宋_GB2312" w:eastAsia="仿宋_GB2312" w:cs="仿宋_GB2312"/>
                    </w:rPr>
                    <w:t>厂界</w:t>
                  </w:r>
                </w:p>
              </w:tc>
              <w:tc>
                <w:tcPr>
                  <w:tcW w:w="2725" w:type="dxa"/>
                </w:tcPr>
                <w:p w14:paraId="39A431F1">
                  <w:pPr>
                    <w:pStyle w:val="15"/>
                    <w:spacing w:before="5"/>
                    <w:jc w:val="left"/>
                    <w:rPr>
                      <w:rFonts w:ascii="仿宋_GB2312" w:hAnsi="仿宋_GB2312" w:eastAsia="仿宋_GB2312" w:cs="仿宋_GB2312"/>
                      <w:b/>
                    </w:rPr>
                  </w:pPr>
                </w:p>
                <w:p w14:paraId="0F97DD3A">
                  <w:pPr>
                    <w:pStyle w:val="15"/>
                    <w:spacing w:before="0"/>
                    <w:ind w:left="66" w:right="55"/>
                    <w:rPr>
                      <w:rFonts w:ascii="仿宋_GB2312" w:hAnsi="仿宋_GB2312" w:eastAsia="仿宋_GB2312" w:cs="仿宋_GB2312"/>
                    </w:rPr>
                  </w:pPr>
                  <w:r>
                    <w:rPr>
                      <w:rFonts w:hint="eastAsia" w:ascii="仿宋_GB2312" w:hAnsi="仿宋_GB2312" w:eastAsia="仿宋_GB2312" w:cs="仿宋_GB2312"/>
                    </w:rPr>
                    <w:t>连续等效 A 声级</w:t>
                  </w:r>
                </w:p>
              </w:tc>
              <w:tc>
                <w:tcPr>
                  <w:tcW w:w="3317" w:type="dxa"/>
                </w:tcPr>
                <w:p w14:paraId="5E416635">
                  <w:pPr>
                    <w:pStyle w:val="15"/>
                    <w:spacing w:before="3" w:line="242" w:lineRule="auto"/>
                    <w:ind w:left="79" w:right="67"/>
                    <w:rPr>
                      <w:rFonts w:ascii="仿宋_GB2312" w:hAnsi="仿宋_GB2312" w:eastAsia="仿宋_GB2312" w:cs="仿宋_GB2312"/>
                    </w:rPr>
                  </w:pPr>
                  <w:r>
                    <w:rPr>
                      <w:rFonts w:hint="eastAsia" w:ascii="仿宋_GB2312" w:hAnsi="仿宋_GB2312" w:eastAsia="仿宋_GB2312" w:cs="仿宋_GB2312"/>
                    </w:rPr>
                    <w:t>执行《工业企业厂界环境噪声排放标准》(GB12348 -2008)中 3类标准</w:t>
                  </w:r>
                </w:p>
              </w:tc>
              <w:tc>
                <w:tcPr>
                  <w:tcW w:w="1061" w:type="dxa"/>
                  <w:vAlign w:val="center"/>
                </w:tcPr>
                <w:p w14:paraId="34D27F8E">
                  <w:pPr>
                    <w:pStyle w:val="15"/>
                    <w:spacing w:before="0"/>
                    <w:ind w:left="84" w:right="81"/>
                    <w:rPr>
                      <w:rFonts w:ascii="仿宋_GB2312" w:hAnsi="仿宋_GB2312" w:eastAsia="仿宋_GB2312" w:cs="仿宋_GB2312"/>
                      <w:lang w:val="en-US"/>
                    </w:rPr>
                  </w:pPr>
                  <w:r>
                    <w:rPr>
                      <w:rFonts w:hint="eastAsia" w:ascii="仿宋_GB2312" w:hAnsi="仿宋_GB2312" w:eastAsia="仿宋_GB2312" w:cs="仿宋_GB2312"/>
                      <w:lang w:val="en-US"/>
                    </w:rPr>
                    <w:t>1次/季度</w:t>
                  </w:r>
                </w:p>
              </w:tc>
            </w:tr>
            <w:tr w14:paraId="31C3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9" w:type="dxa"/>
                </w:tcPr>
                <w:p w14:paraId="74F7B75E">
                  <w:pPr>
                    <w:pStyle w:val="15"/>
                    <w:rPr>
                      <w:rFonts w:ascii="仿宋_GB2312" w:hAnsi="仿宋_GB2312" w:eastAsia="仿宋_GB2312" w:cs="仿宋_GB2312"/>
                    </w:rPr>
                  </w:pPr>
                  <w:r>
                    <w:rPr>
                      <w:rFonts w:hint="eastAsia" w:ascii="仿宋_GB2312" w:hAnsi="仿宋_GB2312" w:eastAsia="仿宋_GB2312" w:cs="仿宋_GB2312"/>
                    </w:rPr>
                    <w:t>生活污水</w:t>
                  </w:r>
                </w:p>
              </w:tc>
              <w:tc>
                <w:tcPr>
                  <w:tcW w:w="1041" w:type="dxa"/>
                  <w:vAlign w:val="center"/>
                </w:tcPr>
                <w:p w14:paraId="5BF2526C">
                  <w:pPr>
                    <w:pStyle w:val="15"/>
                    <w:ind w:left="92" w:right="86"/>
                    <w:rPr>
                      <w:rFonts w:ascii="仿宋_GB2312" w:hAnsi="仿宋_GB2312" w:eastAsia="仿宋_GB2312" w:cs="仿宋_GB2312"/>
                    </w:rPr>
                  </w:pPr>
                  <w:r>
                    <w:rPr>
                      <w:rFonts w:hint="eastAsia" w:ascii="仿宋_GB2312" w:hAnsi="仿宋_GB2312" w:eastAsia="仿宋_GB2312" w:cs="仿宋_GB2312"/>
                    </w:rPr>
                    <w:t>污水收集口</w:t>
                  </w:r>
                </w:p>
              </w:tc>
              <w:tc>
                <w:tcPr>
                  <w:tcW w:w="2725" w:type="dxa"/>
                </w:tcPr>
                <w:p w14:paraId="38AAD9B3">
                  <w:pPr>
                    <w:pStyle w:val="15"/>
                    <w:ind w:left="47" w:right="39"/>
                    <w:rPr>
                      <w:rFonts w:ascii="仿宋_GB2312" w:hAnsi="仿宋_GB2312" w:eastAsia="仿宋_GB2312" w:cs="仿宋_GB2312"/>
                    </w:rPr>
                  </w:pPr>
                  <w:r>
                    <w:rPr>
                      <w:rFonts w:hint="eastAsia" w:ascii="仿宋_GB2312" w:hAnsi="仿宋_GB2312" w:eastAsia="仿宋_GB2312" w:cs="仿宋_GB2312"/>
                    </w:rPr>
                    <w:t>pH 值、COD、SS、氨氮 、</w:t>
                  </w:r>
                </w:p>
                <w:p w14:paraId="431923EB">
                  <w:pPr>
                    <w:pStyle w:val="15"/>
                    <w:spacing w:before="4" w:line="250" w:lineRule="exact"/>
                    <w:ind w:left="64" w:right="55"/>
                    <w:rPr>
                      <w:rFonts w:ascii="仿宋_GB2312" w:hAnsi="仿宋_GB2312" w:eastAsia="仿宋_GB2312" w:cs="仿宋_GB2312"/>
                    </w:rPr>
                  </w:pPr>
                  <w:r>
                    <w:rPr>
                      <w:rFonts w:hint="eastAsia" w:ascii="仿宋_GB2312" w:hAnsi="仿宋_GB2312" w:eastAsia="仿宋_GB2312" w:cs="仿宋_GB2312"/>
                    </w:rPr>
                    <w:t>总磷、TN、石油类</w:t>
                  </w:r>
                </w:p>
              </w:tc>
              <w:tc>
                <w:tcPr>
                  <w:tcW w:w="3317" w:type="dxa"/>
                </w:tcPr>
                <w:p w14:paraId="1DC710FF">
                  <w:pPr>
                    <w:pStyle w:val="15"/>
                    <w:ind w:left="70" w:right="61"/>
                    <w:rPr>
                      <w:rFonts w:ascii="仿宋_GB2312" w:hAnsi="仿宋_GB2312" w:eastAsia="仿宋_GB2312" w:cs="仿宋_GB2312"/>
                    </w:rPr>
                  </w:pPr>
                  <w:r>
                    <w:rPr>
                      <w:rFonts w:hint="eastAsia" w:ascii="仿宋_GB2312" w:hAnsi="仿宋_GB2312" w:eastAsia="仿宋_GB2312" w:cs="仿宋_GB2312"/>
                    </w:rPr>
                    <w:t>执行《污水排入城镇下水道质</w:t>
                  </w:r>
                </w:p>
                <w:p w14:paraId="611B13A9">
                  <w:pPr>
                    <w:pStyle w:val="15"/>
                    <w:spacing w:before="4" w:line="250" w:lineRule="exact"/>
                    <w:ind w:left="74" w:right="66"/>
                    <w:rPr>
                      <w:rFonts w:ascii="仿宋_GB2312" w:hAnsi="仿宋_GB2312" w:eastAsia="仿宋_GB2312" w:cs="仿宋_GB2312"/>
                    </w:rPr>
                  </w:pPr>
                  <w:r>
                    <w:rPr>
                      <w:rFonts w:hint="eastAsia" w:ascii="仿宋_GB2312" w:hAnsi="仿宋_GB2312" w:eastAsia="仿宋_GB2312" w:cs="仿宋_GB2312"/>
                    </w:rPr>
                    <w:t>标准》（GB/T 31962-2015）</w:t>
                  </w:r>
                </w:p>
              </w:tc>
              <w:tc>
                <w:tcPr>
                  <w:tcW w:w="1061" w:type="dxa"/>
                </w:tcPr>
                <w:p w14:paraId="3F930E12">
                  <w:pPr>
                    <w:pStyle w:val="15"/>
                    <w:spacing w:before="138"/>
                    <w:ind w:left="82" w:right="81"/>
                    <w:rPr>
                      <w:rFonts w:ascii="仿宋_GB2312" w:hAnsi="仿宋_GB2312" w:eastAsia="仿宋_GB2312" w:cs="仿宋_GB2312"/>
                    </w:rPr>
                  </w:pPr>
                  <w:r>
                    <w:rPr>
                      <w:rFonts w:hint="eastAsia" w:ascii="仿宋_GB2312" w:hAnsi="仿宋_GB2312" w:eastAsia="仿宋_GB2312" w:cs="仿宋_GB2312"/>
                      <w:lang w:val="en-US"/>
                    </w:rPr>
                    <w:t>1次/半年</w:t>
                  </w:r>
                </w:p>
              </w:tc>
            </w:tr>
          </w:tbl>
          <w:p w14:paraId="3453BB8D">
            <w:pPr>
              <w:jc w:val="left"/>
              <w:rPr>
                <w:rFonts w:ascii="仿宋_GB2312" w:hAnsi="仿宋_GB2312" w:eastAsia="仿宋_GB2312" w:cs="仿宋_GB2312"/>
                <w:sz w:val="28"/>
              </w:rPr>
            </w:pPr>
          </w:p>
          <w:p w14:paraId="0361A8A5">
            <w:pPr>
              <w:jc w:val="left"/>
              <w:rPr>
                <w:rFonts w:ascii="仿宋_GB2312" w:hAnsi="仿宋_GB2312" w:eastAsia="仿宋_GB2312" w:cs="仿宋_GB2312"/>
                <w:sz w:val="28"/>
              </w:rPr>
            </w:pPr>
            <w:r>
              <w:rPr>
                <w:rFonts w:hint="eastAsia" w:ascii="仿宋_GB2312" w:hAnsi="仿宋_GB2312" w:eastAsia="仿宋_GB2312" w:cs="仿宋_GB2312"/>
                <w:sz w:val="28"/>
              </w:rPr>
              <w:t>7、发生意外突发事件，消除污染的资金保障措施。</w:t>
            </w:r>
          </w:p>
          <w:p w14:paraId="46C9EB1E">
            <w:pPr>
              <w:spacing w:line="360" w:lineRule="auto"/>
              <w:ind w:firstLine="548" w:firstLineChars="200"/>
              <w:jc w:val="left"/>
              <w:rPr>
                <w:rFonts w:ascii="仿宋_GB2312" w:hAnsi="仿宋_GB2312" w:eastAsia="仿宋_GB2312" w:cs="仿宋_GB2312"/>
                <w:sz w:val="28"/>
              </w:rPr>
            </w:pPr>
            <w:r>
              <w:rPr>
                <w:rFonts w:hint="eastAsia" w:ascii="仿宋_GB2312" w:hAnsi="仿宋_GB2312" w:eastAsia="仿宋_GB2312" w:cs="仿宋_GB2312"/>
                <w:spacing w:val="-3"/>
                <w:sz w:val="28"/>
                <w:szCs w:val="28"/>
                <w:lang w:bidi="zh-CN"/>
              </w:rPr>
              <w:t>建立健全财务制度，设立专项保障资金。如果发生意外突发事件，造成对人员与环境的损害，接受相关部门处理意见，赔偿经济损失。</w:t>
            </w:r>
          </w:p>
        </w:tc>
      </w:tr>
      <w:tr w14:paraId="5770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8906" w:type="dxa"/>
          </w:tcPr>
          <w:p w14:paraId="0F8EAA0A">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周边环境简述及地理位置图</w:t>
            </w:r>
          </w:p>
          <w:p w14:paraId="7457A6C4">
            <w:pPr>
              <w:pStyle w:val="2"/>
              <w:spacing w:before="156" w:beforeLines="50" w:after="0" w:line="440" w:lineRule="exact"/>
              <w:rPr>
                <w:rFonts w:ascii="仿宋_GB2312" w:hAnsi="仿宋_GB2312" w:eastAsia="仿宋_GB2312" w:cs="仿宋_GB2312"/>
                <w:bCs w:val="0"/>
              </w:rPr>
            </w:pPr>
            <w:bookmarkStart w:id="0" w:name="_Toc137638621"/>
            <w:bookmarkStart w:id="1" w:name="_Toc176165242"/>
            <w:bookmarkStart w:id="2" w:name="_Toc173004024"/>
            <w:bookmarkStart w:id="3" w:name="_Toc170902367"/>
            <w:bookmarkStart w:id="4" w:name="_Toc172518503"/>
            <w:bookmarkStart w:id="5" w:name="_Toc346553839"/>
            <w:bookmarkStart w:id="6" w:name="_Toc410639531"/>
            <w:bookmarkStart w:id="7" w:name="_Toc138124842"/>
            <w:bookmarkStart w:id="8" w:name="_Toc158083629"/>
            <w:bookmarkStart w:id="9" w:name="_Toc158083786"/>
            <w:bookmarkStart w:id="10" w:name="_Toc157672170"/>
            <w:bookmarkStart w:id="11" w:name="_Toc139256568"/>
            <w:bookmarkStart w:id="12" w:name="_Toc138124242"/>
            <w:bookmarkStart w:id="13" w:name="_Toc154833487"/>
            <w:bookmarkStart w:id="14" w:name="_Toc172543521"/>
            <w:bookmarkStart w:id="15" w:name="_Toc173834438"/>
            <w:r>
              <w:rPr>
                <w:rFonts w:hint="eastAsia" w:ascii="仿宋_GB2312" w:hAnsi="仿宋_GB2312" w:eastAsia="仿宋_GB2312" w:cs="仿宋_GB2312"/>
                <w:bCs w:val="0"/>
              </w:rPr>
              <w:t>地理位置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346553840"/>
          </w:p>
          <w:p w14:paraId="0737F640">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常州市位于东经119°08’至120°12’、北纬31°09’至32°04’之间，地处江苏省南部，沪宁线的中部，属长江三角洲沿海经济开发区。北倚长江天堑，南与安徽省交界，东濒太湖与无锡市相连，西与南京、镇江两市接壤。</w:t>
            </w:r>
          </w:p>
          <w:p w14:paraId="663069F0">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项目位于邹区镇工业集中区。邹区镇位于常州市西大门，地理位置得天独厚，交通十分便捷，距常州市区仅5km，离常州机场15km，东距上海160km，西距南京120km，南距杭州150km，312 国道、340、239省道、长虹市道穿境而过，沪宁高速公路、常州机场、常州港都近在咫尺。</w:t>
            </w:r>
            <w:bookmarkStart w:id="17" w:name="_Toc410639532"/>
          </w:p>
          <w:p w14:paraId="52DB5DA1">
            <w:pPr>
              <w:pStyle w:val="2"/>
              <w:spacing w:before="0" w:after="0"/>
              <w:rPr>
                <w:rFonts w:ascii="仿宋_GB2312" w:hAnsi="仿宋_GB2312" w:eastAsia="仿宋_GB2312" w:cs="仿宋_GB2312"/>
                <w:bCs w:val="0"/>
              </w:rPr>
            </w:pPr>
            <w:r>
              <w:rPr>
                <w:rFonts w:hint="eastAsia" w:ascii="仿宋_GB2312" w:hAnsi="仿宋_GB2312" w:eastAsia="仿宋_GB2312" w:cs="仿宋_GB2312"/>
                <w:bCs w:val="0"/>
              </w:rPr>
              <w:t>地形地貌</w:t>
            </w:r>
            <w:bookmarkEnd w:id="16"/>
            <w:bookmarkEnd w:id="17"/>
          </w:p>
          <w:p w14:paraId="1764D9A6">
            <w:pPr>
              <w:spacing w:line="360" w:lineRule="auto"/>
              <w:ind w:firstLine="548" w:firstLineChars="200"/>
              <w:jc w:val="left"/>
              <w:rPr>
                <w:rFonts w:ascii="仿宋_GB2312" w:hAnsi="仿宋_GB2312" w:eastAsia="仿宋_GB2312" w:cs="仿宋_GB2312"/>
                <w:spacing w:val="-3"/>
                <w:sz w:val="28"/>
                <w:szCs w:val="28"/>
                <w:lang w:bidi="zh-CN"/>
              </w:rPr>
            </w:pPr>
            <w:bookmarkStart w:id="18" w:name="_Toc346553841"/>
            <w:r>
              <w:rPr>
                <w:rFonts w:hint="eastAsia" w:ascii="仿宋_GB2312" w:hAnsi="仿宋_GB2312" w:eastAsia="仿宋_GB2312" w:cs="仿宋_GB2312"/>
                <w:spacing w:val="-3"/>
                <w:sz w:val="28"/>
                <w:szCs w:val="28"/>
                <w:lang w:bidi="zh-CN"/>
              </w:rPr>
              <w:t>常州地貌类型属高沙平原，山丘平圩兼有。南为天目山余脉，西为茅山山脉，北为宁镇山脉尾部，中部和东部为宽广的平原、圩区。境内地势西南略高，东北略低，高低相差2m左右。</w:t>
            </w:r>
          </w:p>
          <w:p w14:paraId="14122C9C">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本项目所在地区位于邹区镇，邹区镇属于长江三角洲太湖平原，境内地势低平，河塘洼地密布，水域面积约占全镇的10%左右，地形高程一般在4.4～4.9m（吴淞高程），最低处高程仅有3.06m。土壤以黄泥土为主，约占耕地面积的49.8%。该地区的地震基本烈度为6度。</w:t>
            </w:r>
          </w:p>
          <w:p w14:paraId="392CC423">
            <w:pPr>
              <w:pStyle w:val="2"/>
              <w:spacing w:before="0" w:after="0"/>
              <w:rPr>
                <w:rFonts w:ascii="仿宋_GB2312" w:hAnsi="仿宋_GB2312" w:eastAsia="仿宋_GB2312" w:cs="仿宋_GB2312"/>
                <w:bCs w:val="0"/>
              </w:rPr>
            </w:pPr>
            <w:bookmarkStart w:id="19" w:name="_Toc410639533"/>
            <w:r>
              <w:rPr>
                <w:rFonts w:hint="eastAsia" w:ascii="仿宋_GB2312" w:hAnsi="仿宋_GB2312" w:eastAsia="仿宋_GB2312" w:cs="仿宋_GB2312"/>
                <w:bCs w:val="0"/>
              </w:rPr>
              <w:t>气象特征</w:t>
            </w:r>
            <w:bookmarkEnd w:id="18"/>
            <w:bookmarkEnd w:id="19"/>
          </w:p>
          <w:p w14:paraId="7142E487">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项目所在地邹区镇位于中国北亚热带的沿海地区，季风盛行，四季分明，冬季盛行大陆来的偏北风，以寒冷少雨天气为主，夏季盛行海洋来的东南风，以炎热多雨天气为主，春秋两季为冬夏季风交替期。</w:t>
            </w:r>
          </w:p>
          <w:p w14:paraId="20A3FF0B">
            <w:pPr>
              <w:adjustRightInd w:val="0"/>
              <w:snapToGrid w:val="0"/>
              <w:spacing w:line="500" w:lineRule="exact"/>
              <w:jc w:val="left"/>
              <w:rPr>
                <w:rFonts w:ascii="仿宋_GB2312" w:hAnsi="仿宋_GB2312" w:eastAsia="仿宋_GB2312" w:cs="仿宋_GB2312"/>
                <w:sz w:val="24"/>
              </w:rPr>
            </w:pPr>
            <w:r>
              <w:rPr>
                <w:rFonts w:hint="eastAsia" w:ascii="仿宋_GB2312" w:hAnsi="仿宋_GB2312" w:eastAsia="仿宋_GB2312" w:cs="仿宋_GB2312"/>
                <w:b/>
                <w:bCs/>
                <w:sz w:val="30"/>
                <w:szCs w:val="30"/>
              </w:rPr>
              <w:t>水系、水文特征</w:t>
            </w:r>
          </w:p>
          <w:p w14:paraId="7840504D">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邹区镇工业集中区及周围的主要地表水的水系水文情况如下：</w:t>
            </w:r>
          </w:p>
          <w:p w14:paraId="52A8F660">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新京杭运河：位于镇区北侧，为武进区19条主要骨干河道之一。在常州境内，自西北起丹武界，东南至常锡界，流向自西向东，全长44.7m，京杭运河河流枯水期流量为12.5m</w:t>
            </w:r>
            <w:r>
              <w:rPr>
                <w:rFonts w:hint="eastAsia" w:ascii="仿宋_GB2312" w:hAnsi="仿宋_GB2312" w:eastAsia="仿宋_GB2312" w:cs="仿宋_GB2312"/>
                <w:spacing w:val="-3"/>
                <w:sz w:val="28"/>
                <w:szCs w:val="28"/>
                <w:vertAlign w:val="superscript"/>
                <w:lang w:bidi="zh-CN"/>
              </w:rPr>
              <w:t>3</w:t>
            </w:r>
            <w:r>
              <w:rPr>
                <w:rFonts w:hint="eastAsia" w:ascii="仿宋_GB2312" w:hAnsi="仿宋_GB2312" w:eastAsia="仿宋_GB2312" w:cs="仿宋_GB2312"/>
                <w:spacing w:val="-3"/>
                <w:sz w:val="28"/>
                <w:szCs w:val="28"/>
                <w:lang w:bidi="zh-CN"/>
              </w:rPr>
              <w:t>/s，流速为0.18m/s。为景观娱乐、工业用水区，水质目标Ⅳ类。</w:t>
            </w:r>
          </w:p>
          <w:p w14:paraId="2F17DE6D">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扁担河：位于镇区西侧，为武进区19条主要骨干河道之一，也是滆湖的主要入流河道之一。北起京杭运河，南至垂虹口入滆湖，全长18.5公里。常年水深为3.88m，汛期流量120m</w:t>
            </w:r>
            <w:r>
              <w:rPr>
                <w:rFonts w:hint="eastAsia" w:ascii="仿宋_GB2312" w:hAnsi="仿宋_GB2312" w:eastAsia="仿宋_GB2312" w:cs="仿宋_GB2312"/>
                <w:spacing w:val="-3"/>
                <w:sz w:val="28"/>
                <w:szCs w:val="28"/>
                <w:vertAlign w:val="superscript"/>
                <w:lang w:bidi="zh-CN"/>
              </w:rPr>
              <w:t>3</w:t>
            </w:r>
            <w:r>
              <w:rPr>
                <w:rFonts w:hint="eastAsia" w:ascii="仿宋_GB2312" w:hAnsi="仿宋_GB2312" w:eastAsia="仿宋_GB2312" w:cs="仿宋_GB2312"/>
                <w:spacing w:val="-3"/>
                <w:sz w:val="28"/>
                <w:szCs w:val="28"/>
                <w:lang w:bidi="zh-CN"/>
              </w:rPr>
              <w:t>/s，流向自北向南，仅在与京杭运河交汇处建有水闸。50年一遇洪水位为5.65m。水环境功能为工业用水区，水质目标Ⅳ类。</w:t>
            </w:r>
          </w:p>
          <w:p w14:paraId="241ADB0F">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鹤溪河：西起武进丹阳界，东至南童子河，全长10.5km，为武进区主要支河之一，常年水深2.88m，汛期流量40.85m</w:t>
            </w:r>
            <w:r>
              <w:rPr>
                <w:rFonts w:hint="eastAsia" w:ascii="仿宋_GB2312" w:hAnsi="仿宋_GB2312" w:eastAsia="仿宋_GB2312" w:cs="仿宋_GB2312"/>
                <w:spacing w:val="-3"/>
                <w:sz w:val="28"/>
                <w:szCs w:val="28"/>
                <w:vertAlign w:val="superscript"/>
                <w:lang w:bidi="zh-CN"/>
              </w:rPr>
              <w:t>3</w:t>
            </w:r>
            <w:r>
              <w:rPr>
                <w:rFonts w:hint="eastAsia" w:ascii="仿宋_GB2312" w:hAnsi="仿宋_GB2312" w:eastAsia="仿宋_GB2312" w:cs="仿宋_GB2312"/>
                <w:spacing w:val="-3"/>
                <w:sz w:val="28"/>
                <w:szCs w:val="28"/>
                <w:lang w:bidi="zh-CN"/>
              </w:rPr>
              <w:t>/s，流向自西向东。水环境功能为农业、工业用水区，水质目标Ⅳ类。</w:t>
            </w:r>
          </w:p>
          <w:p w14:paraId="593ED641">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礼河：北起扁担河，南至滆湖，全长8.1km，武进区主要支河之一，常年水深2.88m，汛期流量40.28m/s，流向自北向南。水环境功能为农业用水区，水质目标Ⅲ类。</w:t>
            </w:r>
          </w:p>
          <w:p w14:paraId="49F738FE">
            <w:pPr>
              <w:spacing w:line="360" w:lineRule="auto"/>
              <w:ind w:firstLine="548" w:firstLineChars="200"/>
              <w:jc w:val="left"/>
              <w:rPr>
                <w:rFonts w:ascii="仿宋_GB2312" w:hAnsi="仿宋_GB2312" w:eastAsia="仿宋_GB2312" w:cs="仿宋_GB2312"/>
                <w:spacing w:val="-3"/>
                <w:sz w:val="28"/>
                <w:szCs w:val="28"/>
                <w:lang w:bidi="zh-CN"/>
              </w:rPr>
            </w:pPr>
            <w:r>
              <w:rPr>
                <w:rFonts w:hint="eastAsia" w:ascii="仿宋_GB2312" w:hAnsi="仿宋_GB2312" w:eastAsia="仿宋_GB2312" w:cs="仿宋_GB2312"/>
                <w:spacing w:val="-3"/>
                <w:sz w:val="28"/>
                <w:szCs w:val="28"/>
                <w:lang w:bidi="zh-CN"/>
              </w:rPr>
              <w:t>滆湖：位于武进的西南角，为太湖流域上游洮滆湖群中最大的湖泊，湖面形态呈长茄形，长度为22km，最大宽度9km，平均宽度7.2km，当水位为常年平均水位3.27m时，容积为2.1亿m</w:t>
            </w:r>
            <w:r>
              <w:rPr>
                <w:rFonts w:hint="eastAsia" w:ascii="仿宋_GB2312" w:hAnsi="仿宋_GB2312" w:eastAsia="仿宋_GB2312" w:cs="仿宋_GB2312"/>
                <w:spacing w:val="-3"/>
                <w:sz w:val="28"/>
                <w:szCs w:val="28"/>
                <w:vertAlign w:val="superscript"/>
                <w:lang w:bidi="zh-CN"/>
              </w:rPr>
              <w:t>3</w:t>
            </w:r>
            <w:r>
              <w:rPr>
                <w:rFonts w:hint="eastAsia" w:ascii="仿宋_GB2312" w:hAnsi="仿宋_GB2312" w:eastAsia="仿宋_GB2312" w:cs="仿宋_GB2312"/>
                <w:spacing w:val="-3"/>
                <w:sz w:val="28"/>
                <w:szCs w:val="28"/>
                <w:lang w:bidi="zh-CN"/>
              </w:rPr>
              <w:t>。历年最高水位为5.19m、最低水位2.39m，水位最大年内变幅为2.33m、最小年内变幅为0.96m、绝对变幅为2.8m。湖流流速为0.03～0.05m/s，流向为西北至东南方向。武进饮用、农业、工业、渔业用水区，水质目标Ⅲ类。</w:t>
            </w:r>
          </w:p>
          <w:p w14:paraId="6004AB74">
            <w:pPr>
              <w:spacing w:line="440" w:lineRule="exact"/>
              <w:ind w:firstLine="560" w:firstLineChars="200"/>
              <w:rPr>
                <w:rFonts w:ascii="仿宋_GB2312" w:hAnsi="仿宋_GB2312" w:eastAsia="仿宋_GB2312" w:cs="仿宋_GB2312"/>
                <w:sz w:val="28"/>
                <w:szCs w:val="28"/>
              </w:rPr>
            </w:pPr>
          </w:p>
        </w:tc>
      </w:tr>
      <w:tr w14:paraId="15ED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8906" w:type="dxa"/>
          </w:tcPr>
          <w:p w14:paraId="11DD3CC7">
            <w:pPr>
              <w:adjustRightInd w:val="0"/>
              <w:snapToGrid w:val="0"/>
              <w:spacing w:line="500" w:lineRule="exact"/>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厂区布局分析</w:t>
            </w:r>
          </w:p>
          <w:p w14:paraId="7B57E105">
            <w:pPr>
              <w:pStyle w:val="10"/>
              <w:spacing w:line="480" w:lineRule="exact"/>
              <w:ind w:firstLine="548"/>
              <w:rPr>
                <w:rFonts w:ascii="仿宋_GB2312" w:hAnsi="仿宋_GB2312" w:eastAsia="仿宋_GB2312" w:cs="仿宋_GB2312"/>
                <w:spacing w:val="-3"/>
                <w:szCs w:val="28"/>
                <w:lang w:bidi="zh-CN"/>
              </w:rPr>
            </w:pPr>
            <w:r>
              <w:rPr>
                <w:rFonts w:hint="eastAsia" w:ascii="仿宋_GB2312" w:hAnsi="仿宋_GB2312" w:eastAsia="仿宋_GB2312" w:cs="仿宋_GB2312"/>
                <w:spacing w:val="-3"/>
                <w:szCs w:val="28"/>
                <w:lang w:bidi="zh-CN"/>
              </w:rPr>
              <w:t>厂区整体呈矩形分布。办公综合楼、门卫等厂前区布置于厂区南侧；生产区位于北侧及厂区中部；罐区、原料仓库等就近布置于车间的周围，在满足防火间距要求的基础上，使工艺设备及其附属设施相对集中布置，既工艺流程顺畅又便于运输和操作控制；回收水池、事故池、废渣处置区及成品的储存发货区布置于厂西侧；因当地污水管网尚未建成，因此厂区目前不设污水排口。</w:t>
            </w:r>
          </w:p>
          <w:p w14:paraId="71058606">
            <w:pPr>
              <w:pStyle w:val="10"/>
              <w:spacing w:line="480" w:lineRule="exact"/>
              <w:ind w:firstLine="548"/>
              <w:rPr>
                <w:rFonts w:ascii="仿宋_GB2312" w:hAnsi="仿宋_GB2312" w:eastAsia="仿宋_GB2312" w:cs="仿宋_GB2312"/>
                <w:spacing w:val="-3"/>
                <w:szCs w:val="28"/>
                <w:lang w:bidi="zh-CN"/>
              </w:rPr>
            </w:pPr>
            <w:r>
              <w:rPr>
                <w:rFonts w:hint="eastAsia" w:ascii="仿宋_GB2312" w:hAnsi="仿宋_GB2312" w:eastAsia="仿宋_GB2312" w:cs="仿宋_GB2312"/>
                <w:spacing w:val="-3"/>
                <w:szCs w:val="28"/>
                <w:lang w:bidi="zh-CN"/>
              </w:rPr>
              <w:t>总平面功能分区明确，布置紧凑，人流、物流组织合理，满足生产和消防、运输和环保、安全的要求。</w:t>
            </w:r>
          </w:p>
          <w:p w14:paraId="23BA08E3">
            <w:pPr>
              <w:jc w:val="left"/>
              <w:rPr>
                <w:rFonts w:eastAsia="仿宋_GB2312"/>
                <w:b/>
                <w:color w:val="FF0000"/>
                <w:sz w:val="28"/>
                <w:szCs w:val="28"/>
              </w:rPr>
            </w:pPr>
          </w:p>
        </w:tc>
      </w:tr>
    </w:tbl>
    <w:p w14:paraId="3B548770">
      <w:pPr>
        <w:jc w:val="left"/>
      </w:pPr>
    </w:p>
    <w:p w14:paraId="0BC50258"/>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6F8C">
    <w:pPr>
      <w:pStyle w:val="8"/>
      <w:rPr>
        <w:rStyle w:val="14"/>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B765">
                          <w:pPr>
                            <w:pStyle w:val="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3AB765">
                    <w:pPr>
                      <w:pStyle w:val="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14:paraId="5B95F04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8D68">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137D3B9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8CC9">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8E1DF">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8D8E1DF">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D7A1">
    <w:pPr>
      <w:pStyle w:val="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C568E">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390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9C568E">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390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4930">
    <w:pPr>
      <w:pStyle w:val="9"/>
      <w:pBdr>
        <w:bottom w:val="single" w:color="auto" w:sz="4" w:space="1"/>
      </w:pBdr>
    </w:pPr>
  </w:p>
  <w:p w14:paraId="013F2F6C">
    <w:pPr>
      <w:pStyle w:val="9"/>
      <w:pBdr>
        <w:bottom w:val="single" w:color="auto" w:sz="4" w:space="1"/>
      </w:pBdr>
    </w:pPr>
  </w:p>
  <w:p w14:paraId="375740C3">
    <w:pPr>
      <w:pStyle w:val="9"/>
      <w:pBdr>
        <w:bottom w:val="single" w:color="auto" w:sz="4" w:space="1"/>
      </w:pBdr>
    </w:pPr>
    <w:r>
      <w:rPr>
        <w:rFonts w:hint="eastAsia"/>
      </w:rPr>
      <w:t xml:space="preserve">常州清流环保科技有限公司                                       </w:t>
    </w:r>
    <w:r>
      <w:t xml:space="preserve">  </w:t>
    </w:r>
    <w:r>
      <w:rPr>
        <w:rFonts w:hint="eastAsia"/>
      </w:rPr>
      <w:t xml:space="preserve">  危险废物经营许可证换领申请材料</w:t>
    </w:r>
  </w:p>
  <w:p w14:paraId="6DA60349">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2C8D">
    <w:pPr>
      <w:pStyle w:val="9"/>
      <w:pBdr>
        <w:bottom w:val="single" w:color="auto" w:sz="4" w:space="1"/>
      </w:pBdr>
    </w:pPr>
  </w:p>
  <w:p w14:paraId="573330FE">
    <w:pPr>
      <w:pStyle w:val="9"/>
      <w:pBdr>
        <w:bottom w:val="single" w:color="auto" w:sz="4" w:space="1"/>
      </w:pBdr>
    </w:pPr>
  </w:p>
  <w:p w14:paraId="18FEDC48">
    <w:pPr>
      <w:pStyle w:val="9"/>
      <w:pBdr>
        <w:bottom w:val="single" w:color="auto" w:sz="4" w:space="1"/>
      </w:pBdr>
    </w:pPr>
    <w:r>
      <w:rPr>
        <w:rFonts w:hint="eastAsia"/>
      </w:rPr>
      <w:t xml:space="preserve">常州清流环保科技有限公司                                 </w:t>
    </w:r>
    <w:r>
      <w:t xml:space="preserve">  </w:t>
    </w:r>
    <w:r>
      <w:rPr>
        <w:rFonts w:hint="eastAsia"/>
      </w:rPr>
      <w:t xml:space="preserve">         危险废物经营许可证换领申请材料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221D">
    <w:pPr>
      <w:pStyle w:val="9"/>
      <w:pBdr>
        <w:bottom w:val="single" w:color="auto" w:sz="4" w:space="1"/>
      </w:pBdr>
    </w:pPr>
  </w:p>
  <w:p w14:paraId="6E648AD9">
    <w:pPr>
      <w:pStyle w:val="9"/>
      <w:pBdr>
        <w:bottom w:val="single" w:color="auto" w:sz="4" w:space="1"/>
      </w:pBdr>
    </w:pPr>
  </w:p>
  <w:p w14:paraId="4768707A">
    <w:pPr>
      <w:pStyle w:val="9"/>
      <w:pBdr>
        <w:bottom w:val="single" w:color="auto" w:sz="4" w:space="1"/>
      </w:pBdr>
    </w:pPr>
    <w:r>
      <w:rPr>
        <w:rFonts w:hint="eastAsia"/>
      </w:rPr>
      <w:t xml:space="preserve">常州清流环保科技有限公司                                 </w:t>
    </w:r>
    <w:r>
      <w:t xml:space="preserve">  </w:t>
    </w:r>
    <w:r>
      <w:rPr>
        <w:rFonts w:hint="eastAsia"/>
      </w:rPr>
      <w:t xml:space="preserve">                                                            危险废物经营许可证换领申请材料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848A">
    <w:pPr>
      <w:pStyle w:val="9"/>
      <w:pBdr>
        <w:bottom w:val="single" w:color="auto" w:sz="4" w:space="1"/>
      </w:pBdr>
    </w:pPr>
    <w:r>
      <w:rPr>
        <w:rFonts w:hint="eastAsia"/>
      </w:rPr>
      <w:t xml:space="preserve">                                                                                                  常州清流环保科技有限公司                                      危险废物经营许可证换领申请材料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0DBD2"/>
    <w:multiLevelType w:val="singleLevel"/>
    <w:tmpl w:val="C370DBD2"/>
    <w:lvl w:ilvl="0" w:tentative="0">
      <w:start w:val="2"/>
      <w:numFmt w:val="decimal"/>
      <w:suff w:val="nothing"/>
      <w:lvlText w:val="（%1）"/>
      <w:lvlJc w:val="left"/>
    </w:lvl>
  </w:abstractNum>
  <w:abstractNum w:abstractNumId="1">
    <w:nsid w:val="08F5499C"/>
    <w:multiLevelType w:val="singleLevel"/>
    <w:tmpl w:val="08F5499C"/>
    <w:lvl w:ilvl="0" w:tentative="0">
      <w:start w:val="1"/>
      <w:numFmt w:val="decimal"/>
      <w:lvlText w:val="%1、"/>
      <w:lvlJc w:val="left"/>
      <w:pPr>
        <w:tabs>
          <w:tab w:val="left" w:pos="420"/>
        </w:tabs>
        <w:ind w:left="420" w:hanging="420"/>
      </w:pPr>
      <w:rPr>
        <w:rFonts w:hint="eastAsia"/>
      </w:rPr>
    </w:lvl>
  </w:abstractNum>
  <w:abstractNum w:abstractNumId="2">
    <w:nsid w:val="3D4A0FAB"/>
    <w:multiLevelType w:val="singleLevel"/>
    <w:tmpl w:val="3D4A0FAB"/>
    <w:lvl w:ilvl="0" w:tentative="0">
      <w:start w:val="1"/>
      <w:numFmt w:val="decimal"/>
      <w:lvlText w:val="%1、"/>
      <w:lvlJc w:val="left"/>
      <w:pPr>
        <w:tabs>
          <w:tab w:val="left" w:pos="420"/>
        </w:tabs>
        <w:ind w:left="420" w:hanging="420"/>
      </w:pPr>
      <w:rPr>
        <w:rFonts w:hint="eastAsia"/>
      </w:rPr>
    </w:lvl>
  </w:abstractNum>
  <w:abstractNum w:abstractNumId="3">
    <w:nsid w:val="3EF0502E"/>
    <w:multiLevelType w:val="multilevel"/>
    <w:tmpl w:val="3EF0502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6B70C57"/>
    <w:multiLevelType w:val="multilevel"/>
    <w:tmpl w:val="46B70C5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EB7660"/>
    <w:multiLevelType w:val="multilevel"/>
    <w:tmpl w:val="4DEB766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2B4321"/>
    <w:multiLevelType w:val="multilevel"/>
    <w:tmpl w:val="7C2B4321"/>
    <w:lvl w:ilvl="0" w:tentative="0">
      <w:start w:val="1"/>
      <w:numFmt w:val="decimal"/>
      <w:pStyle w:val="16"/>
      <w:lvlText w:val="%1 "/>
      <w:lvlJc w:val="left"/>
      <w:pPr>
        <w:tabs>
          <w:tab w:val="left" w:pos="76"/>
        </w:tabs>
        <w:ind w:left="76" w:firstLine="0"/>
      </w:pPr>
      <w:rPr>
        <w:rFonts w:hint="default" w:ascii="Times New Roman" w:hAnsi="Times New Roman" w:eastAsia="黑体" w:cs="Times New Roman"/>
      </w:rPr>
    </w:lvl>
    <w:lvl w:ilvl="1" w:tentative="0">
      <w:start w:val="1"/>
      <w:numFmt w:val="decimal"/>
      <w:lvlText w:val="%1.%2"/>
      <w:lvlJc w:val="left"/>
      <w:pPr>
        <w:tabs>
          <w:tab w:val="left" w:pos="496"/>
        </w:tabs>
        <w:ind w:left="496" w:firstLine="0"/>
      </w:pPr>
      <w:rPr>
        <w:rFonts w:hint="eastAsia" w:ascii="华文细黑" w:hAnsi="华文细黑" w:eastAsia="黑体"/>
      </w:rPr>
    </w:lvl>
    <w:lvl w:ilvl="2" w:tentative="0">
      <w:start w:val="1"/>
      <w:numFmt w:val="none"/>
      <w:lvlText w:val="1.2.1"/>
      <w:lvlJc w:val="left"/>
      <w:pPr>
        <w:tabs>
          <w:tab w:val="left" w:pos="851"/>
        </w:tabs>
        <w:ind w:left="851"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86"/>
        </w:tabs>
        <w:ind w:left="886" w:firstLine="0"/>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zJiNTMyM2ZiNmMwYmY3YTlkNzlkNDNlZjUwYjMifQ=="/>
  </w:docVars>
  <w:rsids>
    <w:rsidRoot w:val="00234CFF"/>
    <w:rsid w:val="00234CFF"/>
    <w:rsid w:val="00594FD4"/>
    <w:rsid w:val="00786CE3"/>
    <w:rsid w:val="008A0F54"/>
    <w:rsid w:val="00951FB6"/>
    <w:rsid w:val="012C0EBF"/>
    <w:rsid w:val="01937687"/>
    <w:rsid w:val="01997502"/>
    <w:rsid w:val="02BC3862"/>
    <w:rsid w:val="0332621A"/>
    <w:rsid w:val="051B02AC"/>
    <w:rsid w:val="0559183C"/>
    <w:rsid w:val="056802AA"/>
    <w:rsid w:val="057739CA"/>
    <w:rsid w:val="05934538"/>
    <w:rsid w:val="05D13CC4"/>
    <w:rsid w:val="064717E2"/>
    <w:rsid w:val="06926D2A"/>
    <w:rsid w:val="06DE2083"/>
    <w:rsid w:val="07174993"/>
    <w:rsid w:val="07CC6C82"/>
    <w:rsid w:val="0936331A"/>
    <w:rsid w:val="09651AB2"/>
    <w:rsid w:val="09E0077E"/>
    <w:rsid w:val="0AFA5870"/>
    <w:rsid w:val="0B192ED5"/>
    <w:rsid w:val="0B461D24"/>
    <w:rsid w:val="0B971310"/>
    <w:rsid w:val="0BE53BB7"/>
    <w:rsid w:val="0D2A20A0"/>
    <w:rsid w:val="0EB90CCB"/>
    <w:rsid w:val="0FDA5DAF"/>
    <w:rsid w:val="102309ED"/>
    <w:rsid w:val="103319CE"/>
    <w:rsid w:val="10DA5E68"/>
    <w:rsid w:val="10E74F0C"/>
    <w:rsid w:val="11743BD3"/>
    <w:rsid w:val="11901201"/>
    <w:rsid w:val="11F56D91"/>
    <w:rsid w:val="12645E63"/>
    <w:rsid w:val="128227EB"/>
    <w:rsid w:val="13375FB3"/>
    <w:rsid w:val="1424570B"/>
    <w:rsid w:val="14302302"/>
    <w:rsid w:val="146407FD"/>
    <w:rsid w:val="14995515"/>
    <w:rsid w:val="14A90961"/>
    <w:rsid w:val="166D4436"/>
    <w:rsid w:val="17215F32"/>
    <w:rsid w:val="17991F6C"/>
    <w:rsid w:val="187E3EFB"/>
    <w:rsid w:val="18D314AE"/>
    <w:rsid w:val="18E36309"/>
    <w:rsid w:val="19033A9C"/>
    <w:rsid w:val="191775ED"/>
    <w:rsid w:val="194D7024"/>
    <w:rsid w:val="1A790B8B"/>
    <w:rsid w:val="1A7A64C4"/>
    <w:rsid w:val="1B60686C"/>
    <w:rsid w:val="1B724FAE"/>
    <w:rsid w:val="1BA57132"/>
    <w:rsid w:val="1BAE004D"/>
    <w:rsid w:val="1BE57930"/>
    <w:rsid w:val="1C4A1A87"/>
    <w:rsid w:val="1D7A639C"/>
    <w:rsid w:val="1DDF6457"/>
    <w:rsid w:val="1E7A4135"/>
    <w:rsid w:val="1EA13272"/>
    <w:rsid w:val="1EC11880"/>
    <w:rsid w:val="1EE35706"/>
    <w:rsid w:val="1F4A72FA"/>
    <w:rsid w:val="1F577ADE"/>
    <w:rsid w:val="1F7C289F"/>
    <w:rsid w:val="1FA80990"/>
    <w:rsid w:val="1FA9342F"/>
    <w:rsid w:val="209C2189"/>
    <w:rsid w:val="20DA0F55"/>
    <w:rsid w:val="20FE2899"/>
    <w:rsid w:val="210B6062"/>
    <w:rsid w:val="2119509B"/>
    <w:rsid w:val="2156276D"/>
    <w:rsid w:val="2179201B"/>
    <w:rsid w:val="224A0A33"/>
    <w:rsid w:val="22733012"/>
    <w:rsid w:val="229E48DB"/>
    <w:rsid w:val="229E5DEF"/>
    <w:rsid w:val="22E569AE"/>
    <w:rsid w:val="246F29D3"/>
    <w:rsid w:val="24EC06E6"/>
    <w:rsid w:val="261F6877"/>
    <w:rsid w:val="27701BF2"/>
    <w:rsid w:val="27F92BDD"/>
    <w:rsid w:val="28DE3220"/>
    <w:rsid w:val="28EE6DC7"/>
    <w:rsid w:val="2931197F"/>
    <w:rsid w:val="29433CC4"/>
    <w:rsid w:val="298505A2"/>
    <w:rsid w:val="29C40BAA"/>
    <w:rsid w:val="29E160FB"/>
    <w:rsid w:val="2A070FB7"/>
    <w:rsid w:val="2A24581B"/>
    <w:rsid w:val="2A473337"/>
    <w:rsid w:val="2AE5579D"/>
    <w:rsid w:val="2B9C11D0"/>
    <w:rsid w:val="2BE75CE6"/>
    <w:rsid w:val="2C717391"/>
    <w:rsid w:val="2C797F91"/>
    <w:rsid w:val="2CA41007"/>
    <w:rsid w:val="2D6257B8"/>
    <w:rsid w:val="2D68673A"/>
    <w:rsid w:val="2DD37B2E"/>
    <w:rsid w:val="2E291E44"/>
    <w:rsid w:val="2EF20488"/>
    <w:rsid w:val="2F120292"/>
    <w:rsid w:val="2F233307"/>
    <w:rsid w:val="2F6D7816"/>
    <w:rsid w:val="3041481D"/>
    <w:rsid w:val="309C4B4F"/>
    <w:rsid w:val="31C034DB"/>
    <w:rsid w:val="31DA5EFB"/>
    <w:rsid w:val="325A3905"/>
    <w:rsid w:val="33095DA0"/>
    <w:rsid w:val="33C57F19"/>
    <w:rsid w:val="340F5638"/>
    <w:rsid w:val="34D2780A"/>
    <w:rsid w:val="35470E02"/>
    <w:rsid w:val="35675000"/>
    <w:rsid w:val="35E36D7D"/>
    <w:rsid w:val="362C5A71"/>
    <w:rsid w:val="3664397C"/>
    <w:rsid w:val="36D16BD5"/>
    <w:rsid w:val="36E15B01"/>
    <w:rsid w:val="36FC3F21"/>
    <w:rsid w:val="37047FCD"/>
    <w:rsid w:val="38A0605F"/>
    <w:rsid w:val="39225E0E"/>
    <w:rsid w:val="397440E8"/>
    <w:rsid w:val="39A74821"/>
    <w:rsid w:val="3A6D30B9"/>
    <w:rsid w:val="3B5324AF"/>
    <w:rsid w:val="3BA57C6A"/>
    <w:rsid w:val="3C29300F"/>
    <w:rsid w:val="3C570FB2"/>
    <w:rsid w:val="3CEE54C9"/>
    <w:rsid w:val="3D4E2EE4"/>
    <w:rsid w:val="3DE847BC"/>
    <w:rsid w:val="3E135E62"/>
    <w:rsid w:val="3EE36C1D"/>
    <w:rsid w:val="3F5E46F7"/>
    <w:rsid w:val="3F9B626F"/>
    <w:rsid w:val="3FBC67C2"/>
    <w:rsid w:val="3FF235FB"/>
    <w:rsid w:val="402C1320"/>
    <w:rsid w:val="4077742D"/>
    <w:rsid w:val="40C96A2E"/>
    <w:rsid w:val="40ED01A6"/>
    <w:rsid w:val="41B04584"/>
    <w:rsid w:val="420049FD"/>
    <w:rsid w:val="427A6818"/>
    <w:rsid w:val="428D525F"/>
    <w:rsid w:val="42C43A92"/>
    <w:rsid w:val="42ED4D97"/>
    <w:rsid w:val="443E2805"/>
    <w:rsid w:val="44625DA3"/>
    <w:rsid w:val="458B0897"/>
    <w:rsid w:val="45EC7588"/>
    <w:rsid w:val="464940F6"/>
    <w:rsid w:val="468C0845"/>
    <w:rsid w:val="46C6602A"/>
    <w:rsid w:val="48ED422F"/>
    <w:rsid w:val="48FA645F"/>
    <w:rsid w:val="49180694"/>
    <w:rsid w:val="49A24972"/>
    <w:rsid w:val="49CF0436"/>
    <w:rsid w:val="4AA952DB"/>
    <w:rsid w:val="4ABE23E7"/>
    <w:rsid w:val="4C37309A"/>
    <w:rsid w:val="4D471D29"/>
    <w:rsid w:val="4DC82688"/>
    <w:rsid w:val="4DDC25D7"/>
    <w:rsid w:val="4DF26972"/>
    <w:rsid w:val="4ED92673"/>
    <w:rsid w:val="50334005"/>
    <w:rsid w:val="508947CA"/>
    <w:rsid w:val="50BF6F15"/>
    <w:rsid w:val="50E45973"/>
    <w:rsid w:val="51C4760A"/>
    <w:rsid w:val="52AD62F0"/>
    <w:rsid w:val="532A5B93"/>
    <w:rsid w:val="53DE3845"/>
    <w:rsid w:val="53F341D7"/>
    <w:rsid w:val="55517CF9"/>
    <w:rsid w:val="560A2071"/>
    <w:rsid w:val="565D1AE9"/>
    <w:rsid w:val="56E929CF"/>
    <w:rsid w:val="57DD7BF9"/>
    <w:rsid w:val="583A23D4"/>
    <w:rsid w:val="59AA2E4E"/>
    <w:rsid w:val="59AC5554"/>
    <w:rsid w:val="5A054C64"/>
    <w:rsid w:val="5B3C2907"/>
    <w:rsid w:val="5B653C0C"/>
    <w:rsid w:val="5BFA74B5"/>
    <w:rsid w:val="5C2C12A4"/>
    <w:rsid w:val="5D466FDB"/>
    <w:rsid w:val="5DEE5363"/>
    <w:rsid w:val="5E50068D"/>
    <w:rsid w:val="5EC07074"/>
    <w:rsid w:val="5F50702B"/>
    <w:rsid w:val="5FAE5456"/>
    <w:rsid w:val="60421B4F"/>
    <w:rsid w:val="60BE1790"/>
    <w:rsid w:val="60D24AF0"/>
    <w:rsid w:val="62B60CD4"/>
    <w:rsid w:val="62B700C0"/>
    <w:rsid w:val="63267024"/>
    <w:rsid w:val="63882ECF"/>
    <w:rsid w:val="645F7D3F"/>
    <w:rsid w:val="64D20F47"/>
    <w:rsid w:val="658253BB"/>
    <w:rsid w:val="65C85514"/>
    <w:rsid w:val="6611613F"/>
    <w:rsid w:val="665F74AA"/>
    <w:rsid w:val="67304AF8"/>
    <w:rsid w:val="67CF533F"/>
    <w:rsid w:val="6A0E7993"/>
    <w:rsid w:val="6A4211AD"/>
    <w:rsid w:val="6A7D0035"/>
    <w:rsid w:val="6B99345E"/>
    <w:rsid w:val="6C04061E"/>
    <w:rsid w:val="6C641B06"/>
    <w:rsid w:val="6CD45DF6"/>
    <w:rsid w:val="6D4B214D"/>
    <w:rsid w:val="6DCF4F15"/>
    <w:rsid w:val="6DD1678A"/>
    <w:rsid w:val="6EEF3EB6"/>
    <w:rsid w:val="6F041633"/>
    <w:rsid w:val="6F1E36A7"/>
    <w:rsid w:val="6F2D2664"/>
    <w:rsid w:val="6FEB4FF0"/>
    <w:rsid w:val="712F3291"/>
    <w:rsid w:val="714B3876"/>
    <w:rsid w:val="71ED7F47"/>
    <w:rsid w:val="71F66F14"/>
    <w:rsid w:val="723301F9"/>
    <w:rsid w:val="72EE0533"/>
    <w:rsid w:val="739B53E3"/>
    <w:rsid w:val="73C61F28"/>
    <w:rsid w:val="746A76A1"/>
    <w:rsid w:val="749D4072"/>
    <w:rsid w:val="75802308"/>
    <w:rsid w:val="764177B1"/>
    <w:rsid w:val="76640ECB"/>
    <w:rsid w:val="76FC7D28"/>
    <w:rsid w:val="77B04009"/>
    <w:rsid w:val="7808174F"/>
    <w:rsid w:val="7826756D"/>
    <w:rsid w:val="78C25DF8"/>
    <w:rsid w:val="7A404C86"/>
    <w:rsid w:val="7BF32717"/>
    <w:rsid w:val="7C223070"/>
    <w:rsid w:val="7C961A20"/>
    <w:rsid w:val="7CF80C65"/>
    <w:rsid w:val="7D0F17D2"/>
    <w:rsid w:val="7D241876"/>
    <w:rsid w:val="7D3A273C"/>
    <w:rsid w:val="7D3F5C9D"/>
    <w:rsid w:val="7D567401"/>
    <w:rsid w:val="7E7F64E4"/>
    <w:rsid w:val="7E9F26E2"/>
    <w:rsid w:val="7EBB39C0"/>
    <w:rsid w:val="7ECF1219"/>
    <w:rsid w:val="7EEA05E4"/>
    <w:rsid w:val="7F0C2F67"/>
    <w:rsid w:val="7F8F6BFA"/>
    <w:rsid w:val="7FAE62E0"/>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560" w:lineRule="exact"/>
      <w:outlineLvl w:val="2"/>
    </w:pPr>
    <w:rPr>
      <w:rFonts w:ascii="宋体"/>
      <w:b/>
      <w:bCs/>
      <w:sz w:val="28"/>
      <w:szCs w:val="32"/>
    </w:rPr>
  </w:style>
  <w:style w:type="paragraph" w:styleId="3">
    <w:name w:val="heading 5"/>
    <w:basedOn w:val="1"/>
    <w:next w:val="1"/>
    <w:qFormat/>
    <w:uiPriority w:val="1"/>
    <w:pPr>
      <w:ind w:left="1759"/>
      <w:outlineLvl w:val="4"/>
    </w:pPr>
    <w:rPr>
      <w:rFonts w:ascii="仿宋" w:hAnsi="仿宋" w:eastAsia="仿宋" w:cs="仿宋"/>
      <w:b/>
      <w:bCs/>
      <w:sz w:val="28"/>
      <w:szCs w:val="28"/>
      <w:lang w:val="zh-CN" w:bidi="zh-CN"/>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qFormat/>
    <w:uiPriority w:val="0"/>
    <w:pPr>
      <w:jc w:val="left"/>
    </w:pPr>
    <w:rPr>
      <w:rFonts w:ascii="Arial Black" w:hAnsi="Arial Black"/>
    </w:rPr>
  </w:style>
  <w:style w:type="paragraph" w:styleId="6">
    <w:name w:val="Body Text"/>
    <w:basedOn w:val="1"/>
    <w:qFormat/>
    <w:uiPriority w:val="1"/>
    <w:rPr>
      <w:rFonts w:ascii="仿宋" w:hAnsi="仿宋" w:eastAsia="仿宋" w:cs="仿宋"/>
      <w:sz w:val="28"/>
      <w:szCs w:val="28"/>
      <w:lang w:val="zh-CN" w:bidi="zh-CN"/>
    </w:rPr>
  </w:style>
  <w:style w:type="paragraph" w:styleId="7">
    <w:name w:val="Balloon Text"/>
    <w:basedOn w:val="1"/>
    <w:link w:val="18"/>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1"/>
    <w:basedOn w:val="1"/>
    <w:next w:val="1"/>
    <w:qFormat/>
    <w:uiPriority w:val="0"/>
    <w:pPr>
      <w:spacing w:line="500" w:lineRule="exact"/>
      <w:ind w:firstLine="560" w:firstLineChars="200"/>
    </w:pPr>
    <w:rPr>
      <w:rFonts w:ascii="宋体" w:hAnsi="宋体"/>
      <w:sz w:val="28"/>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semiHidden/>
    <w:qFormat/>
    <w:uiPriority w:val="0"/>
  </w:style>
  <w:style w:type="paragraph" w:customStyle="1" w:styleId="15">
    <w:name w:val="Table Paragraph"/>
    <w:basedOn w:val="1"/>
    <w:qFormat/>
    <w:uiPriority w:val="1"/>
    <w:pPr>
      <w:spacing w:before="1"/>
      <w:jc w:val="center"/>
    </w:pPr>
    <w:rPr>
      <w:rFonts w:ascii="仿宋" w:hAnsi="仿宋" w:eastAsia="仿宋" w:cs="仿宋"/>
      <w:lang w:val="zh-CN" w:bidi="zh-CN"/>
    </w:rPr>
  </w:style>
  <w:style w:type="paragraph" w:customStyle="1" w:styleId="16">
    <w:name w:val="正文文字"/>
    <w:basedOn w:val="1"/>
    <w:qFormat/>
    <w:uiPriority w:val="0"/>
    <w:pPr>
      <w:numPr>
        <w:ilvl w:val="0"/>
        <w:numId w:val="1"/>
      </w:numPr>
      <w:spacing w:line="360" w:lineRule="auto"/>
    </w:pPr>
    <w:rPr>
      <w:rFonts w:eastAsia="仿宋_GB2312"/>
      <w:sz w:val="28"/>
      <w:szCs w:val="28"/>
    </w:rPr>
  </w:style>
  <w:style w:type="paragraph" w:customStyle="1" w:styleId="17">
    <w:name w:val="样式 正文文本 + 首行缩进:  2 字符"/>
    <w:basedOn w:val="6"/>
    <w:qFormat/>
    <w:uiPriority w:val="0"/>
    <w:pPr>
      <w:spacing w:line="360" w:lineRule="auto"/>
      <w:ind w:firstLine="480" w:firstLineChars="200"/>
    </w:pPr>
    <w:rPr>
      <w:rFonts w:cs="宋体"/>
      <w:sz w:val="24"/>
      <w:szCs w:val="20"/>
    </w:rPr>
  </w:style>
  <w:style w:type="character" w:customStyle="1" w:styleId="18">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1.emf"/><Relationship Id="rId32" Type="http://schemas.openxmlformats.org/officeDocument/2006/relationships/oleObject" Target="embeddings/oleObject11.bin"/><Relationship Id="rId31" Type="http://schemas.openxmlformats.org/officeDocument/2006/relationships/image" Target="media/image10.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emf"/><Relationship Id="rId28" Type="http://schemas.openxmlformats.org/officeDocument/2006/relationships/oleObject" Target="embeddings/oleObject9.bin"/><Relationship Id="rId27" Type="http://schemas.openxmlformats.org/officeDocument/2006/relationships/image" Target="media/image8.emf"/><Relationship Id="rId26" Type="http://schemas.openxmlformats.org/officeDocument/2006/relationships/oleObject" Target="embeddings/oleObject8.bin"/><Relationship Id="rId25" Type="http://schemas.openxmlformats.org/officeDocument/2006/relationships/image" Target="media/image7.emf"/><Relationship Id="rId24" Type="http://schemas.openxmlformats.org/officeDocument/2006/relationships/oleObject" Target="embeddings/oleObject7.bin"/><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10258</Words>
  <Characters>11623</Characters>
  <Lines>123</Lines>
  <Paragraphs>34</Paragraphs>
  <TotalTime>20</TotalTime>
  <ScaleCrop>false</ScaleCrop>
  <LinksUpToDate>false</LinksUpToDate>
  <CharactersWithSpaces>11947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唐新红</cp:lastModifiedBy>
  <cp:lastPrinted>2025-06-09T06:18:00Z</cp:lastPrinted>
  <dcterms:modified xsi:type="dcterms:W3CDTF">2025-07-04T07:50:49Z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08D4936B33C94DCF9DA498AECC8D68FD_13</vt:lpwstr>
  </property>
  <property fmtid="{D5CDD505-2E9C-101B-9397-08002B2CF9AE}" pid="4" name="KSOTemplateDocerSaveRecord">
    <vt:lpwstr>eyJoZGlkIjoiMmVkZGQ2ZmQ1ZDgwNGI3MDFhZmYxMDEzYmE2YTA2MzciLCJ1c2VySWQiOiIxNDkwMjI4MzgyIn0=</vt:lpwstr>
  </property>
</Properties>
</file>