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0BDB" w:rsidRPr="009D3472" w:rsidRDefault="008B0BDB" w:rsidP="00897B9D">
      <w:pPr>
        <w:ind w:firstLine="641"/>
        <w:rPr>
          <w:rFonts w:ascii="华文仿宋" w:hAnsi="华文仿宋" w:cs="华文仿宋"/>
          <w:b/>
          <w:color w:val="000000" w:themeColor="text1"/>
          <w:sz w:val="32"/>
        </w:rPr>
      </w:pPr>
    </w:p>
    <w:p w:rsidR="008B0BDB" w:rsidRPr="009D3472" w:rsidRDefault="007C7BE3" w:rsidP="00897B9D">
      <w:pPr>
        <w:ind w:firstLine="1041"/>
        <w:jc w:val="center"/>
        <w:rPr>
          <w:rFonts w:ascii="华文仿宋" w:hAnsi="华文仿宋" w:cs="华文仿宋"/>
          <w:b/>
          <w:bCs/>
          <w:color w:val="000000" w:themeColor="text1"/>
          <w:sz w:val="52"/>
          <w:szCs w:val="52"/>
        </w:rPr>
      </w:pPr>
      <w:r w:rsidRPr="009D3472">
        <w:rPr>
          <w:rFonts w:ascii="华文仿宋" w:hAnsi="华文仿宋" w:cs="华文仿宋" w:hint="eastAsia"/>
          <w:b/>
          <w:bCs/>
          <w:color w:val="000000" w:themeColor="text1"/>
          <w:sz w:val="52"/>
          <w:szCs w:val="52"/>
        </w:rPr>
        <w:t>江苏省危险废物经营许可证申请书</w:t>
      </w:r>
    </w:p>
    <w:p w:rsidR="008B0BDB" w:rsidRPr="009D3472" w:rsidRDefault="008B0BDB" w:rsidP="00897B9D">
      <w:pPr>
        <w:ind w:firstLine="881"/>
        <w:jc w:val="center"/>
        <w:rPr>
          <w:rFonts w:ascii="华文仿宋" w:hAnsi="华文仿宋" w:cs="华文仿宋"/>
          <w:b/>
          <w:bCs/>
          <w:color w:val="000000" w:themeColor="text1"/>
          <w:sz w:val="44"/>
          <w:szCs w:val="44"/>
        </w:rPr>
      </w:pPr>
    </w:p>
    <w:p w:rsidR="008B0BDB" w:rsidRPr="009D3472" w:rsidRDefault="008B0BDB" w:rsidP="00897B9D">
      <w:pPr>
        <w:spacing w:line="720" w:lineRule="auto"/>
        <w:ind w:firstLine="601"/>
        <w:jc w:val="center"/>
        <w:rPr>
          <w:rFonts w:ascii="华文仿宋" w:hAnsi="华文仿宋" w:cs="华文仿宋"/>
          <w:b/>
          <w:bCs/>
          <w:color w:val="000000" w:themeColor="text1"/>
          <w:sz w:val="30"/>
          <w:szCs w:val="30"/>
        </w:rPr>
      </w:pPr>
    </w:p>
    <w:p w:rsidR="008B0BDB" w:rsidRPr="009D3472" w:rsidRDefault="007C7BE3">
      <w:pPr>
        <w:spacing w:line="720" w:lineRule="auto"/>
        <w:ind w:leftChars="300" w:left="840" w:firstLineChars="0" w:firstLine="0"/>
        <w:rPr>
          <w:rFonts w:ascii="华文仿宋" w:hAnsi="华文仿宋" w:cs="华文仿宋"/>
          <w:b/>
          <w:bCs/>
          <w:color w:val="000000" w:themeColor="text1"/>
          <w:sz w:val="32"/>
          <w:szCs w:val="32"/>
        </w:rPr>
      </w:pPr>
      <w:r w:rsidRPr="009D3472">
        <w:rPr>
          <w:rFonts w:ascii="华文仿宋" w:hAnsi="华文仿宋" w:cs="华文仿宋" w:hint="eastAsia"/>
          <w:b/>
          <w:bCs/>
          <w:color w:val="000000" w:themeColor="text1"/>
          <w:sz w:val="32"/>
          <w:szCs w:val="32"/>
        </w:rPr>
        <w:t>申请单位名称：</w:t>
      </w:r>
      <w:r w:rsidRPr="009D3472">
        <w:rPr>
          <w:rFonts w:ascii="华文仿宋" w:hAnsi="华文仿宋" w:cs="华文仿宋" w:hint="eastAsia"/>
          <w:b/>
          <w:bCs/>
          <w:color w:val="000000" w:themeColor="text1"/>
          <w:sz w:val="32"/>
          <w:szCs w:val="32"/>
          <w:u w:val="single"/>
        </w:rPr>
        <w:t>江苏中天共资环境服务有限公司（章）</w:t>
      </w:r>
    </w:p>
    <w:p w:rsidR="008B0BDB" w:rsidRPr="009D3472" w:rsidRDefault="007C7BE3">
      <w:pPr>
        <w:spacing w:line="720" w:lineRule="auto"/>
        <w:ind w:leftChars="300" w:left="840" w:firstLineChars="0" w:firstLine="0"/>
        <w:jc w:val="left"/>
        <w:rPr>
          <w:rFonts w:ascii="华文仿宋" w:hAnsi="华文仿宋" w:cs="华文仿宋"/>
          <w:b/>
          <w:bCs/>
          <w:color w:val="000000" w:themeColor="text1"/>
          <w:sz w:val="32"/>
          <w:szCs w:val="32"/>
          <w:u w:val="single"/>
        </w:rPr>
      </w:pPr>
      <w:r w:rsidRPr="009D3472">
        <w:rPr>
          <w:rFonts w:ascii="华文仿宋" w:hAnsi="华文仿宋" w:cs="华文仿宋" w:hint="eastAsia"/>
          <w:b/>
          <w:bCs/>
          <w:color w:val="000000" w:themeColor="text1"/>
          <w:sz w:val="32"/>
          <w:szCs w:val="32"/>
        </w:rPr>
        <w:t>申请经营废物的类别：</w:t>
      </w:r>
      <w:r w:rsidRPr="009D3472">
        <w:rPr>
          <w:rFonts w:ascii="华文仿宋" w:hAnsi="华文仿宋" w:cs="华文仿宋" w:hint="eastAsia"/>
          <w:b/>
          <w:bCs/>
          <w:color w:val="000000" w:themeColor="text1"/>
          <w:sz w:val="32"/>
          <w:szCs w:val="32"/>
          <w:u w:val="single"/>
        </w:rPr>
        <w:t>HW06（900-401-06、900-402-06、</w:t>
      </w:r>
    </w:p>
    <w:p w:rsidR="008B0BDB" w:rsidRPr="009D3472" w:rsidRDefault="007C7BE3">
      <w:pPr>
        <w:spacing w:line="720" w:lineRule="auto"/>
        <w:ind w:leftChars="300" w:left="840" w:firstLineChars="0" w:firstLine="0"/>
        <w:jc w:val="left"/>
        <w:rPr>
          <w:rFonts w:ascii="华文仿宋" w:hAnsi="华文仿宋" w:cs="华文仿宋"/>
          <w:b/>
          <w:bCs/>
          <w:color w:val="000000" w:themeColor="text1"/>
          <w:sz w:val="32"/>
          <w:szCs w:val="32"/>
          <w:u w:val="single"/>
        </w:rPr>
      </w:pPr>
      <w:r w:rsidRPr="009D3472">
        <w:rPr>
          <w:rFonts w:ascii="华文仿宋" w:hAnsi="华文仿宋" w:cs="华文仿宋" w:hint="eastAsia"/>
          <w:b/>
          <w:bCs/>
          <w:color w:val="000000" w:themeColor="text1"/>
          <w:sz w:val="32"/>
          <w:szCs w:val="32"/>
          <w:u w:val="single"/>
        </w:rPr>
        <w:t>900-404-06）、HW08（900-249-08）、HW09（900-005-09、900-006-09、900-007-09）、HW34（900-349-34）、HW35（261-059-35、900-399-35）、HW39（261-070-39）、HW45（261-080-45）、HW49（772-006-49、900-047-49）</w:t>
      </w:r>
    </w:p>
    <w:p w:rsidR="008B0BDB" w:rsidRPr="009D3472" w:rsidRDefault="007C7BE3">
      <w:pPr>
        <w:spacing w:line="720" w:lineRule="auto"/>
        <w:ind w:leftChars="300" w:left="840" w:firstLineChars="0" w:firstLine="0"/>
        <w:jc w:val="left"/>
        <w:rPr>
          <w:rFonts w:ascii="华文仿宋" w:hAnsi="华文仿宋" w:cs="华文仿宋"/>
          <w:b/>
          <w:bCs/>
          <w:color w:val="000000" w:themeColor="text1"/>
          <w:sz w:val="32"/>
          <w:szCs w:val="32"/>
          <w:u w:val="single"/>
        </w:rPr>
      </w:pPr>
      <w:r w:rsidRPr="009D3472">
        <w:rPr>
          <w:rFonts w:ascii="华文仿宋" w:hAnsi="华文仿宋" w:cs="华文仿宋" w:hint="eastAsia"/>
          <w:b/>
          <w:bCs/>
          <w:color w:val="000000" w:themeColor="text1"/>
          <w:sz w:val="32"/>
          <w:szCs w:val="32"/>
        </w:rPr>
        <w:t>经营方式：</w:t>
      </w:r>
      <w:r w:rsidRPr="009D3472">
        <w:rPr>
          <w:rFonts w:ascii="华文仿宋" w:hAnsi="华文仿宋" w:cs="华文仿宋" w:hint="eastAsia"/>
          <w:b/>
          <w:bCs/>
          <w:color w:val="000000" w:themeColor="text1"/>
          <w:sz w:val="32"/>
          <w:szCs w:val="32"/>
          <w:u w:val="single"/>
        </w:rPr>
        <w:t>化学处置、物理处置</w:t>
      </w:r>
    </w:p>
    <w:p w:rsidR="008B0BDB" w:rsidRPr="009D3472" w:rsidRDefault="007C7BE3">
      <w:pPr>
        <w:spacing w:line="720" w:lineRule="auto"/>
        <w:ind w:leftChars="300" w:left="840" w:firstLineChars="0" w:firstLine="0"/>
        <w:jc w:val="left"/>
        <w:rPr>
          <w:rFonts w:ascii="华文仿宋" w:hAnsi="华文仿宋" w:cs="华文仿宋"/>
          <w:b/>
          <w:bCs/>
          <w:color w:val="000000" w:themeColor="text1"/>
          <w:sz w:val="32"/>
          <w:szCs w:val="32"/>
          <w:u w:val="single"/>
        </w:rPr>
      </w:pPr>
      <w:r w:rsidRPr="009D3472">
        <w:rPr>
          <w:rFonts w:ascii="华文仿宋" w:hAnsi="华文仿宋" w:cs="华文仿宋" w:hint="eastAsia"/>
          <w:b/>
          <w:bCs/>
          <w:color w:val="000000" w:themeColor="text1"/>
          <w:sz w:val="32"/>
          <w:szCs w:val="32"/>
        </w:rPr>
        <w:t>申请数量（吨/年）：</w:t>
      </w:r>
      <w:r w:rsidRPr="009D3472">
        <w:rPr>
          <w:rFonts w:ascii="华文仿宋" w:hAnsi="华文仿宋" w:cs="华文仿宋" w:hint="eastAsia"/>
          <w:b/>
          <w:bCs/>
          <w:color w:val="000000" w:themeColor="text1"/>
          <w:sz w:val="32"/>
          <w:szCs w:val="32"/>
          <w:u w:val="single"/>
        </w:rPr>
        <w:t>68500</w:t>
      </w:r>
    </w:p>
    <w:p w:rsidR="008B0BDB" w:rsidRPr="009D3472" w:rsidRDefault="007C7BE3">
      <w:pPr>
        <w:spacing w:line="720" w:lineRule="auto"/>
        <w:ind w:leftChars="300" w:left="840" w:firstLineChars="0" w:firstLine="0"/>
        <w:jc w:val="left"/>
        <w:rPr>
          <w:rFonts w:ascii="华文仿宋" w:hAnsi="华文仿宋" w:cs="华文仿宋"/>
          <w:b/>
          <w:bCs/>
          <w:color w:val="000000" w:themeColor="text1"/>
          <w:sz w:val="32"/>
          <w:szCs w:val="32"/>
          <w:u w:val="single"/>
        </w:rPr>
      </w:pPr>
      <w:r w:rsidRPr="009D3472">
        <w:rPr>
          <w:rFonts w:ascii="华文仿宋" w:hAnsi="华文仿宋" w:cs="华文仿宋" w:hint="eastAsia"/>
          <w:b/>
          <w:bCs/>
          <w:color w:val="000000" w:themeColor="text1"/>
          <w:sz w:val="32"/>
          <w:szCs w:val="32"/>
        </w:rPr>
        <w:t>填报日期：</w:t>
      </w:r>
      <w:r w:rsidRPr="009D3472">
        <w:rPr>
          <w:rFonts w:ascii="华文仿宋" w:hAnsi="华文仿宋" w:cs="华文仿宋" w:hint="eastAsia"/>
          <w:b/>
          <w:bCs/>
          <w:color w:val="000000" w:themeColor="text1"/>
          <w:sz w:val="32"/>
          <w:szCs w:val="32"/>
          <w:u w:val="single"/>
        </w:rPr>
        <w:t xml:space="preserve">     年  月  日</w:t>
      </w:r>
    </w:p>
    <w:p w:rsidR="008B0BDB" w:rsidRPr="009D3472" w:rsidRDefault="007C7BE3">
      <w:pPr>
        <w:spacing w:line="960" w:lineRule="auto"/>
        <w:ind w:firstLine="640"/>
        <w:jc w:val="center"/>
        <w:rPr>
          <w:rFonts w:ascii="华文仿宋" w:hAnsi="华文仿宋" w:cs="华文仿宋"/>
          <w:color w:val="000000" w:themeColor="text1"/>
          <w:sz w:val="32"/>
          <w:szCs w:val="32"/>
        </w:rPr>
      </w:pPr>
      <w:r w:rsidRPr="009D3472">
        <w:rPr>
          <w:rFonts w:ascii="华文仿宋" w:hAnsi="华文仿宋" w:cs="华文仿宋" w:hint="eastAsia"/>
          <w:color w:val="000000" w:themeColor="text1"/>
          <w:sz w:val="32"/>
          <w:szCs w:val="32"/>
        </w:rPr>
        <w:t>■首次申请□重新申请□换证</w:t>
      </w:r>
    </w:p>
    <w:p w:rsidR="008B0BDB" w:rsidRPr="009D3472" w:rsidRDefault="007C7BE3">
      <w:pPr>
        <w:spacing w:line="960" w:lineRule="auto"/>
        <w:ind w:firstLine="641"/>
        <w:jc w:val="center"/>
        <w:rPr>
          <w:rFonts w:ascii="华文仿宋" w:hAnsi="华文仿宋" w:cs="华文仿宋"/>
          <w:b/>
          <w:bCs/>
          <w:color w:val="000000" w:themeColor="text1"/>
          <w:sz w:val="32"/>
          <w:szCs w:val="32"/>
        </w:rPr>
      </w:pPr>
      <w:r w:rsidRPr="009D3472">
        <w:rPr>
          <w:rFonts w:ascii="华文仿宋" w:hAnsi="华文仿宋" w:cs="华文仿宋" w:hint="eastAsia"/>
          <w:b/>
          <w:bCs/>
          <w:color w:val="000000" w:themeColor="text1"/>
          <w:sz w:val="32"/>
          <w:szCs w:val="32"/>
        </w:rPr>
        <w:t>江苏省环境保护厅制</w:t>
      </w:r>
    </w:p>
    <w:p w:rsidR="008B0BDB" w:rsidRPr="009D3472" w:rsidRDefault="008B0BDB" w:rsidP="00897B9D">
      <w:pPr>
        <w:ind w:firstLine="560"/>
        <w:jc w:val="center"/>
        <w:rPr>
          <w:rFonts w:ascii="华文仿宋" w:hAnsi="华文仿宋" w:cs="华文仿宋"/>
          <w:color w:val="000000" w:themeColor="text1"/>
        </w:rPr>
      </w:pPr>
    </w:p>
    <w:p w:rsidR="008B0BDB" w:rsidRPr="009D3472" w:rsidRDefault="007C7BE3" w:rsidP="00897B9D">
      <w:pPr>
        <w:ind w:firstLine="560"/>
        <w:jc w:val="center"/>
        <w:rPr>
          <w:rFonts w:ascii="华文仿宋" w:hAnsi="华文仿宋" w:cs="华文仿宋"/>
          <w:color w:val="000000" w:themeColor="text1"/>
        </w:rPr>
      </w:pPr>
      <w:r w:rsidRPr="009D3472">
        <w:rPr>
          <w:rFonts w:ascii="华文仿宋" w:hAnsi="华文仿宋" w:cs="华文仿宋" w:hint="eastAsia"/>
          <w:color w:val="000000" w:themeColor="text1"/>
        </w:rPr>
        <w:t>填写说明</w:t>
      </w:r>
    </w:p>
    <w:p w:rsidR="008B0BDB" w:rsidRPr="009D3472" w:rsidRDefault="008B0BDB" w:rsidP="00897B9D">
      <w:pPr>
        <w:ind w:firstLine="560"/>
        <w:jc w:val="center"/>
        <w:rPr>
          <w:rFonts w:ascii="华文仿宋" w:hAnsi="华文仿宋" w:cs="华文仿宋"/>
          <w:color w:val="000000" w:themeColor="text1"/>
        </w:rPr>
      </w:pPr>
    </w:p>
    <w:p w:rsidR="008B0BDB" w:rsidRPr="009D3472" w:rsidRDefault="007C7BE3" w:rsidP="00897B9D">
      <w:pPr>
        <w:numPr>
          <w:ilvl w:val="0"/>
          <w:numId w:val="1"/>
        </w:numPr>
        <w:ind w:firstLine="560"/>
        <w:rPr>
          <w:rFonts w:ascii="华文仿宋" w:hAnsi="华文仿宋" w:cs="华文仿宋"/>
          <w:color w:val="000000" w:themeColor="text1"/>
        </w:rPr>
      </w:pPr>
      <w:r w:rsidRPr="009D3472">
        <w:rPr>
          <w:rFonts w:ascii="华文仿宋" w:hAnsi="华文仿宋" w:cs="华文仿宋" w:hint="eastAsia"/>
          <w:color w:val="000000" w:themeColor="text1"/>
        </w:rPr>
        <w:t>申请书除最后一页（核查综合意见、省环保厅审批意见部分）外均由申请单位填写，填写时除签名以外均要求打印。</w:t>
      </w:r>
    </w:p>
    <w:p w:rsidR="008B0BDB" w:rsidRPr="009D3472" w:rsidRDefault="007C7BE3" w:rsidP="00897B9D">
      <w:pPr>
        <w:numPr>
          <w:ilvl w:val="0"/>
          <w:numId w:val="1"/>
        </w:numPr>
        <w:ind w:firstLine="560"/>
        <w:rPr>
          <w:rFonts w:ascii="华文仿宋" w:hAnsi="华文仿宋" w:cs="华文仿宋"/>
          <w:color w:val="000000" w:themeColor="text1"/>
        </w:rPr>
      </w:pPr>
      <w:r w:rsidRPr="009D3472">
        <w:rPr>
          <w:rFonts w:ascii="华文仿宋" w:hAnsi="华文仿宋" w:cs="华文仿宋" w:hint="eastAsia"/>
          <w:color w:val="000000" w:themeColor="text1"/>
        </w:rPr>
        <w:t>申请书填写内容应与所附证明材料一致，否则视为材料不完整。</w:t>
      </w:r>
    </w:p>
    <w:p w:rsidR="008B0BDB" w:rsidRPr="009D3472" w:rsidRDefault="007C7BE3" w:rsidP="00897B9D">
      <w:pPr>
        <w:numPr>
          <w:ilvl w:val="0"/>
          <w:numId w:val="1"/>
        </w:numPr>
        <w:ind w:firstLine="560"/>
        <w:rPr>
          <w:rFonts w:ascii="华文仿宋" w:hAnsi="华文仿宋" w:cs="华文仿宋"/>
          <w:color w:val="000000" w:themeColor="text1"/>
        </w:rPr>
      </w:pPr>
      <w:r w:rsidRPr="009D3472">
        <w:rPr>
          <w:rFonts w:ascii="华文仿宋" w:hAnsi="华文仿宋" w:cs="华文仿宋" w:hint="eastAsia"/>
          <w:color w:val="000000" w:themeColor="text1"/>
        </w:rPr>
        <w:t>申请书各项内容应按实际情况填写。尚未实现的，按计划内容填写，并逐项注明“计划”字样。</w:t>
      </w:r>
    </w:p>
    <w:p w:rsidR="008B0BDB" w:rsidRPr="009D3472" w:rsidRDefault="007C7BE3" w:rsidP="00897B9D">
      <w:pPr>
        <w:numPr>
          <w:ilvl w:val="0"/>
          <w:numId w:val="1"/>
        </w:numPr>
        <w:ind w:firstLine="560"/>
        <w:rPr>
          <w:rFonts w:ascii="华文仿宋" w:hAnsi="华文仿宋" w:cs="华文仿宋"/>
          <w:color w:val="000000" w:themeColor="text1"/>
        </w:rPr>
      </w:pPr>
      <w:r w:rsidRPr="009D3472">
        <w:rPr>
          <w:rFonts w:ascii="华文仿宋" w:hAnsi="华文仿宋" w:cs="华文仿宋" w:hint="eastAsia"/>
          <w:color w:val="000000" w:themeColor="text1"/>
        </w:rPr>
        <w:t>经营方式分为收集、贮存、处置三大类，其中处置包括焚烧、填埋、化学处置、物理处置及其它方法。</w:t>
      </w:r>
    </w:p>
    <w:p w:rsidR="008B0BDB" w:rsidRPr="009D3472" w:rsidRDefault="007C7BE3" w:rsidP="00897B9D">
      <w:pPr>
        <w:numPr>
          <w:ilvl w:val="0"/>
          <w:numId w:val="1"/>
        </w:numPr>
        <w:ind w:firstLine="560"/>
        <w:rPr>
          <w:rFonts w:ascii="华文仿宋" w:hAnsi="华文仿宋" w:cs="华文仿宋"/>
          <w:color w:val="000000" w:themeColor="text1"/>
        </w:rPr>
      </w:pPr>
      <w:r w:rsidRPr="009D3472">
        <w:rPr>
          <w:rFonts w:ascii="华文仿宋" w:hAnsi="华文仿宋" w:cs="华文仿宋" w:hint="eastAsia"/>
          <w:color w:val="000000" w:themeColor="text1"/>
        </w:rPr>
        <w:t>危险废物的危险特性是指传染性、爆炸性、易燃性、腐蚀性、浸出毒性、急性毒性等特性。</w:t>
      </w:r>
    </w:p>
    <w:p w:rsidR="008B0BDB" w:rsidRPr="009D3472" w:rsidRDefault="007C7BE3" w:rsidP="00897B9D">
      <w:pPr>
        <w:numPr>
          <w:ilvl w:val="0"/>
          <w:numId w:val="1"/>
        </w:numPr>
        <w:ind w:firstLine="560"/>
        <w:rPr>
          <w:rFonts w:ascii="华文仿宋" w:hAnsi="华文仿宋" w:cs="华文仿宋"/>
          <w:color w:val="000000" w:themeColor="text1"/>
        </w:rPr>
      </w:pPr>
      <w:r w:rsidRPr="009D3472">
        <w:rPr>
          <w:rFonts w:ascii="华文仿宋" w:hAnsi="华文仿宋" w:cs="华文仿宋" w:hint="eastAsia"/>
          <w:color w:val="000000" w:themeColor="text1"/>
        </w:rPr>
        <w:t>申请书一式八份，如内容填写不下，可自行附页。</w:t>
      </w:r>
    </w:p>
    <w:p w:rsidR="008B0BDB" w:rsidRPr="009D3472" w:rsidRDefault="008B0BDB" w:rsidP="00897B9D">
      <w:pPr>
        <w:ind w:firstLine="560"/>
        <w:rPr>
          <w:rFonts w:ascii="华文仿宋" w:hAnsi="华文仿宋" w:cs="华文仿宋"/>
          <w:color w:val="000000" w:themeColor="text1"/>
        </w:rPr>
      </w:pPr>
    </w:p>
    <w:p w:rsidR="008B0BDB" w:rsidRPr="009D3472" w:rsidRDefault="008B0BDB" w:rsidP="00897B9D">
      <w:pPr>
        <w:widowControl/>
        <w:spacing w:before="40" w:after="40"/>
        <w:ind w:firstLine="560"/>
        <w:jc w:val="left"/>
        <w:rPr>
          <w:rFonts w:ascii="华文仿宋" w:hAnsi="华文仿宋" w:cs="华文仿宋"/>
          <w:color w:val="000000" w:themeColor="text1"/>
        </w:rPr>
      </w:pPr>
    </w:p>
    <w:p w:rsidR="008B0BDB" w:rsidRPr="009D3472" w:rsidRDefault="008B0BDB">
      <w:pPr>
        <w:pStyle w:val="ab"/>
        <w:ind w:left="420" w:firstLineChars="0" w:firstLine="0"/>
        <w:jc w:val="center"/>
        <w:rPr>
          <w:rFonts w:ascii="华文仿宋" w:hAnsi="华文仿宋" w:cs="华文仿宋"/>
          <w:b/>
          <w:color w:val="000000" w:themeColor="text1"/>
          <w:sz w:val="28"/>
        </w:rPr>
      </w:pPr>
    </w:p>
    <w:p w:rsidR="008B0BDB" w:rsidRPr="009D3472" w:rsidRDefault="008B0BDB">
      <w:pPr>
        <w:pStyle w:val="ab"/>
        <w:ind w:left="420" w:firstLineChars="0" w:firstLine="0"/>
        <w:jc w:val="center"/>
        <w:rPr>
          <w:rFonts w:ascii="华文仿宋" w:hAnsi="华文仿宋" w:cs="华文仿宋"/>
          <w:b/>
          <w:color w:val="000000" w:themeColor="text1"/>
          <w:sz w:val="28"/>
        </w:rPr>
      </w:pPr>
    </w:p>
    <w:p w:rsidR="008B0BDB" w:rsidRPr="009D3472" w:rsidRDefault="008B0BDB">
      <w:pPr>
        <w:pStyle w:val="ab"/>
        <w:ind w:left="420" w:firstLineChars="0" w:firstLine="0"/>
        <w:jc w:val="center"/>
        <w:rPr>
          <w:rFonts w:ascii="华文仿宋" w:hAnsi="华文仿宋" w:cs="华文仿宋"/>
          <w:b/>
          <w:color w:val="000000" w:themeColor="text1"/>
          <w:sz w:val="28"/>
        </w:rPr>
      </w:pPr>
    </w:p>
    <w:p w:rsidR="008B0BDB" w:rsidRPr="009D3472" w:rsidRDefault="008B0BDB">
      <w:pPr>
        <w:pStyle w:val="ab"/>
        <w:ind w:left="420" w:firstLineChars="0" w:firstLine="0"/>
        <w:jc w:val="center"/>
        <w:rPr>
          <w:rFonts w:ascii="华文仿宋" w:hAnsi="华文仿宋" w:cs="华文仿宋"/>
          <w:b/>
          <w:color w:val="000000" w:themeColor="text1"/>
          <w:sz w:val="28"/>
        </w:rPr>
      </w:pPr>
    </w:p>
    <w:p w:rsidR="008B0BDB" w:rsidRPr="009D3472" w:rsidRDefault="008B0BDB">
      <w:pPr>
        <w:pStyle w:val="ab"/>
        <w:ind w:firstLineChars="0" w:firstLine="0"/>
        <w:rPr>
          <w:rFonts w:ascii="华文仿宋" w:hAnsi="华文仿宋" w:cs="华文仿宋"/>
          <w:b/>
          <w:color w:val="000000" w:themeColor="text1"/>
          <w:sz w:val="28"/>
        </w:rPr>
      </w:pPr>
    </w:p>
    <w:p w:rsidR="008B0BDB" w:rsidRPr="009D3472" w:rsidRDefault="008B0BDB">
      <w:pPr>
        <w:pStyle w:val="ab"/>
        <w:ind w:firstLineChars="0" w:firstLine="0"/>
        <w:rPr>
          <w:rFonts w:ascii="华文仿宋" w:hAnsi="华文仿宋" w:cs="华文仿宋"/>
          <w:b/>
          <w:color w:val="000000" w:themeColor="text1"/>
          <w:sz w:val="28"/>
        </w:rPr>
      </w:pPr>
    </w:p>
    <w:p w:rsidR="008B0BDB" w:rsidRPr="009D3472" w:rsidRDefault="007C7BE3" w:rsidP="00897B9D">
      <w:pPr>
        <w:ind w:firstLine="561"/>
        <w:rPr>
          <w:rFonts w:ascii="华文仿宋" w:hAnsi="华文仿宋" w:cs="华文仿宋"/>
          <w:b/>
          <w:color w:val="000000" w:themeColor="text1"/>
        </w:rPr>
      </w:pPr>
      <w:r w:rsidRPr="009D3472">
        <w:rPr>
          <w:rFonts w:ascii="华文仿宋" w:hAnsi="华文仿宋" w:cs="华文仿宋" w:hint="eastAsia"/>
          <w:b/>
          <w:color w:val="000000" w:themeColor="text1"/>
        </w:rPr>
        <w:br w:type="page"/>
      </w:r>
    </w:p>
    <w:p w:rsidR="008B0BDB" w:rsidRPr="009D3472" w:rsidRDefault="007C7BE3">
      <w:pPr>
        <w:pStyle w:val="ab"/>
        <w:spacing w:before="120" w:after="120"/>
        <w:ind w:firstLineChars="0" w:firstLine="0"/>
        <w:jc w:val="center"/>
        <w:rPr>
          <w:rFonts w:ascii="华文仿宋" w:hAnsi="华文仿宋" w:cs="华文仿宋"/>
          <w:b/>
          <w:color w:val="000000" w:themeColor="text1"/>
          <w:kern w:val="2"/>
          <w:sz w:val="28"/>
        </w:rPr>
      </w:pPr>
      <w:r w:rsidRPr="009D3472">
        <w:rPr>
          <w:rFonts w:ascii="华文仿宋" w:hAnsi="华文仿宋" w:cs="华文仿宋" w:hint="eastAsia"/>
          <w:b/>
          <w:color w:val="000000" w:themeColor="text1"/>
          <w:sz w:val="28"/>
        </w:rPr>
        <w:lastRenderedPageBreak/>
        <w:t>申请者声明</w:t>
      </w:r>
    </w:p>
    <w:p w:rsidR="008B0BDB" w:rsidRPr="009D3472" w:rsidRDefault="007C7BE3">
      <w:pPr>
        <w:spacing w:before="120" w:after="120"/>
        <w:ind w:firstLineChars="250" w:firstLine="700"/>
        <w:rPr>
          <w:rFonts w:ascii="华文仿宋" w:hAnsi="华文仿宋" w:cs="华文仿宋"/>
          <w:color w:val="000000" w:themeColor="text1"/>
        </w:rPr>
      </w:pPr>
      <w:r w:rsidRPr="009D3472">
        <w:rPr>
          <w:rFonts w:ascii="华文仿宋" w:hAnsi="华文仿宋" w:cs="华文仿宋" w:hint="eastAsia"/>
          <w:color w:val="000000" w:themeColor="text1"/>
        </w:rPr>
        <w:t>本申请书及有关附带资料是完整的和真实的。我代表申请单位郑重承诺：遵守《危险废物经营许可证管理办法》中对危险废物经营单位的各项规定，履行相关义务。</w:t>
      </w:r>
    </w:p>
    <w:p w:rsidR="008B0BDB" w:rsidRPr="009D3472" w:rsidRDefault="007C7BE3" w:rsidP="00897B9D">
      <w:pPr>
        <w:ind w:firstLine="561"/>
        <w:jc w:val="center"/>
        <w:rPr>
          <w:rFonts w:ascii="华文仿宋" w:hAnsi="华文仿宋" w:cs="华文仿宋"/>
          <w:b/>
          <w:bCs/>
          <w:color w:val="000000" w:themeColor="text1"/>
          <w:u w:val="single"/>
        </w:rPr>
      </w:pPr>
      <w:r w:rsidRPr="009D3472">
        <w:rPr>
          <w:rFonts w:ascii="华文仿宋" w:hAnsi="华文仿宋" w:cs="华文仿宋" w:hint="eastAsia"/>
          <w:b/>
          <w:bCs/>
          <w:color w:val="000000" w:themeColor="text1"/>
        </w:rPr>
        <w:t>法人代表签字：</w:t>
      </w:r>
    </w:p>
    <w:tbl>
      <w:tblPr>
        <w:tblW w:w="9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4"/>
        <w:gridCol w:w="987"/>
        <w:gridCol w:w="906"/>
        <w:gridCol w:w="851"/>
        <w:gridCol w:w="1283"/>
        <w:gridCol w:w="1056"/>
        <w:gridCol w:w="929"/>
        <w:gridCol w:w="957"/>
        <w:gridCol w:w="878"/>
        <w:gridCol w:w="858"/>
      </w:tblGrid>
      <w:tr w:rsidR="009D3472" w:rsidRPr="009D3472">
        <w:trPr>
          <w:trHeight w:val="620"/>
          <w:jc w:val="center"/>
        </w:trPr>
        <w:tc>
          <w:tcPr>
            <w:tcW w:w="1541" w:type="dxa"/>
            <w:gridSpan w:val="2"/>
            <w:tcBorders>
              <w:top w:val="single" w:sz="4" w:space="0" w:color="auto"/>
              <w:left w:val="single" w:sz="4" w:space="0" w:color="auto"/>
              <w:bottom w:val="single" w:sz="4" w:space="0" w:color="auto"/>
              <w:right w:val="single" w:sz="4" w:space="0" w:color="auto"/>
            </w:tcBorders>
            <w:vAlign w:val="center"/>
          </w:tcPr>
          <w:p w:rsidR="008B0BDB" w:rsidRPr="009D3472" w:rsidRDefault="007C7BE3">
            <w:pPr>
              <w:spacing w:line="400" w:lineRule="exact"/>
              <w:ind w:firstLineChars="0" w:firstLine="0"/>
              <w:jc w:val="center"/>
              <w:rPr>
                <w:rFonts w:ascii="华文仿宋" w:hAnsi="华文仿宋" w:cs="华文仿宋"/>
                <w:color w:val="000000" w:themeColor="text1"/>
                <w:sz w:val="24"/>
                <w:szCs w:val="24"/>
              </w:rPr>
            </w:pPr>
            <w:r w:rsidRPr="009D3472">
              <w:rPr>
                <w:rFonts w:ascii="华文仿宋" w:hAnsi="华文仿宋" w:cs="华文仿宋" w:hint="eastAsia"/>
                <w:color w:val="000000" w:themeColor="text1"/>
                <w:sz w:val="24"/>
                <w:szCs w:val="24"/>
              </w:rPr>
              <w:t>申请单位名称</w:t>
            </w:r>
          </w:p>
        </w:tc>
        <w:tc>
          <w:tcPr>
            <w:tcW w:w="3040" w:type="dxa"/>
            <w:gridSpan w:val="3"/>
            <w:tcBorders>
              <w:top w:val="single" w:sz="4" w:space="0" w:color="auto"/>
              <w:left w:val="single" w:sz="4" w:space="0" w:color="auto"/>
              <w:bottom w:val="single" w:sz="4" w:space="0" w:color="auto"/>
              <w:right w:val="single" w:sz="4" w:space="0" w:color="auto"/>
            </w:tcBorders>
            <w:vAlign w:val="center"/>
          </w:tcPr>
          <w:p w:rsidR="008B0BDB" w:rsidRPr="009D3472" w:rsidRDefault="007C7BE3">
            <w:pPr>
              <w:spacing w:line="400" w:lineRule="exact"/>
              <w:ind w:firstLineChars="0" w:firstLine="0"/>
              <w:jc w:val="center"/>
              <w:rPr>
                <w:rFonts w:ascii="华文仿宋" w:hAnsi="华文仿宋" w:cs="华文仿宋"/>
                <w:color w:val="000000" w:themeColor="text1"/>
                <w:sz w:val="24"/>
                <w:szCs w:val="24"/>
              </w:rPr>
            </w:pPr>
            <w:r w:rsidRPr="009D3472">
              <w:rPr>
                <w:rFonts w:ascii="华文仿宋" w:hAnsi="华文仿宋" w:cs="华文仿宋" w:hint="eastAsia"/>
                <w:color w:val="000000" w:themeColor="text1"/>
                <w:sz w:val="24"/>
                <w:szCs w:val="24"/>
              </w:rPr>
              <w:t>江苏中天共资环境服务有限公司</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8B0BDB" w:rsidRPr="009D3472" w:rsidRDefault="007C7BE3">
            <w:pPr>
              <w:spacing w:line="400" w:lineRule="exact"/>
              <w:ind w:firstLineChars="0" w:firstLine="0"/>
              <w:jc w:val="center"/>
              <w:rPr>
                <w:rFonts w:ascii="华文仿宋" w:hAnsi="华文仿宋" w:cs="华文仿宋"/>
                <w:color w:val="000000" w:themeColor="text1"/>
                <w:sz w:val="24"/>
                <w:szCs w:val="24"/>
              </w:rPr>
            </w:pPr>
            <w:r w:rsidRPr="009D3472">
              <w:rPr>
                <w:rFonts w:ascii="华文仿宋" w:hAnsi="华文仿宋" w:cs="华文仿宋" w:hint="eastAsia"/>
                <w:color w:val="000000" w:themeColor="text1"/>
                <w:sz w:val="24"/>
                <w:szCs w:val="24"/>
              </w:rPr>
              <w:t>经济性质</w:t>
            </w:r>
          </w:p>
        </w:tc>
        <w:tc>
          <w:tcPr>
            <w:tcW w:w="2693" w:type="dxa"/>
            <w:gridSpan w:val="3"/>
            <w:tcBorders>
              <w:top w:val="single" w:sz="4" w:space="0" w:color="auto"/>
              <w:left w:val="single" w:sz="4" w:space="0" w:color="auto"/>
              <w:bottom w:val="single" w:sz="4" w:space="0" w:color="auto"/>
              <w:right w:val="single" w:sz="4" w:space="0" w:color="auto"/>
            </w:tcBorders>
            <w:vAlign w:val="center"/>
          </w:tcPr>
          <w:p w:rsidR="008B0BDB" w:rsidRPr="009D3472" w:rsidRDefault="007C7BE3">
            <w:pPr>
              <w:spacing w:line="400" w:lineRule="exact"/>
              <w:ind w:firstLineChars="0" w:firstLine="0"/>
              <w:jc w:val="center"/>
              <w:rPr>
                <w:rFonts w:ascii="华文仿宋" w:hAnsi="华文仿宋" w:cs="华文仿宋"/>
                <w:color w:val="000000" w:themeColor="text1"/>
                <w:sz w:val="24"/>
                <w:szCs w:val="24"/>
              </w:rPr>
            </w:pPr>
            <w:r w:rsidRPr="009D3472">
              <w:rPr>
                <w:rFonts w:ascii="华文仿宋" w:hAnsi="华文仿宋" w:cs="华文仿宋" w:hint="eastAsia"/>
                <w:color w:val="000000" w:themeColor="text1"/>
                <w:sz w:val="24"/>
                <w:szCs w:val="24"/>
              </w:rPr>
              <w:t>有限责任公司</w:t>
            </w:r>
          </w:p>
        </w:tc>
      </w:tr>
      <w:tr w:rsidR="009D3472" w:rsidRPr="009D3472">
        <w:trPr>
          <w:trHeight w:val="595"/>
          <w:jc w:val="center"/>
        </w:trPr>
        <w:tc>
          <w:tcPr>
            <w:tcW w:w="1541" w:type="dxa"/>
            <w:gridSpan w:val="2"/>
            <w:tcBorders>
              <w:top w:val="single" w:sz="4" w:space="0" w:color="auto"/>
              <w:left w:val="single" w:sz="4" w:space="0" w:color="auto"/>
              <w:bottom w:val="single" w:sz="4" w:space="0" w:color="auto"/>
              <w:right w:val="single" w:sz="4" w:space="0" w:color="auto"/>
            </w:tcBorders>
            <w:vAlign w:val="center"/>
          </w:tcPr>
          <w:p w:rsidR="008B0BDB" w:rsidRPr="009D3472" w:rsidRDefault="007C7BE3">
            <w:pPr>
              <w:spacing w:line="400" w:lineRule="exact"/>
              <w:ind w:firstLineChars="0" w:firstLine="0"/>
              <w:jc w:val="center"/>
              <w:rPr>
                <w:rFonts w:ascii="华文仿宋" w:hAnsi="华文仿宋" w:cs="华文仿宋"/>
                <w:color w:val="000000" w:themeColor="text1"/>
                <w:sz w:val="24"/>
                <w:szCs w:val="24"/>
              </w:rPr>
            </w:pPr>
            <w:r w:rsidRPr="009D3472">
              <w:rPr>
                <w:rFonts w:ascii="华文仿宋" w:hAnsi="华文仿宋" w:cs="华文仿宋" w:hint="eastAsia"/>
                <w:color w:val="000000" w:themeColor="text1"/>
                <w:sz w:val="24"/>
                <w:szCs w:val="24"/>
              </w:rPr>
              <w:t>注册地址</w:t>
            </w:r>
          </w:p>
        </w:tc>
        <w:tc>
          <w:tcPr>
            <w:tcW w:w="3040" w:type="dxa"/>
            <w:gridSpan w:val="3"/>
            <w:tcBorders>
              <w:top w:val="single" w:sz="4" w:space="0" w:color="auto"/>
              <w:left w:val="single" w:sz="4" w:space="0" w:color="auto"/>
              <w:bottom w:val="single" w:sz="4" w:space="0" w:color="auto"/>
              <w:right w:val="single" w:sz="4" w:space="0" w:color="auto"/>
            </w:tcBorders>
            <w:vAlign w:val="center"/>
          </w:tcPr>
          <w:p w:rsidR="008B0BDB" w:rsidRPr="009D3472" w:rsidRDefault="007C7BE3">
            <w:pPr>
              <w:spacing w:line="400" w:lineRule="exact"/>
              <w:ind w:firstLineChars="0" w:firstLine="0"/>
              <w:jc w:val="center"/>
              <w:rPr>
                <w:rFonts w:ascii="华文仿宋" w:hAnsi="华文仿宋" w:cs="华文仿宋"/>
                <w:color w:val="000000" w:themeColor="text1"/>
                <w:sz w:val="24"/>
                <w:szCs w:val="24"/>
              </w:rPr>
            </w:pPr>
            <w:r w:rsidRPr="009D3472">
              <w:rPr>
                <w:rFonts w:ascii="华文仿宋" w:hAnsi="华文仿宋" w:cs="华文仿宋" w:hint="eastAsia"/>
                <w:color w:val="000000" w:themeColor="text1"/>
                <w:sz w:val="24"/>
                <w:szCs w:val="24"/>
              </w:rPr>
              <w:t>常州市新北区春江圩塘江边化工区</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8B0BDB" w:rsidRPr="009D3472" w:rsidRDefault="007C7BE3">
            <w:pPr>
              <w:spacing w:line="400" w:lineRule="exact"/>
              <w:ind w:firstLineChars="0" w:firstLine="0"/>
              <w:jc w:val="center"/>
              <w:rPr>
                <w:rFonts w:ascii="华文仿宋" w:hAnsi="华文仿宋" w:cs="华文仿宋"/>
                <w:color w:val="000000" w:themeColor="text1"/>
                <w:sz w:val="24"/>
                <w:szCs w:val="24"/>
              </w:rPr>
            </w:pPr>
            <w:r w:rsidRPr="009D3472">
              <w:rPr>
                <w:rFonts w:ascii="华文仿宋" w:hAnsi="华文仿宋" w:cs="华文仿宋" w:hint="eastAsia"/>
                <w:color w:val="000000" w:themeColor="text1"/>
                <w:sz w:val="24"/>
                <w:szCs w:val="24"/>
              </w:rPr>
              <w:t>企业代码</w:t>
            </w:r>
          </w:p>
        </w:tc>
        <w:tc>
          <w:tcPr>
            <w:tcW w:w="2693" w:type="dxa"/>
            <w:gridSpan w:val="3"/>
            <w:tcBorders>
              <w:top w:val="single" w:sz="4" w:space="0" w:color="auto"/>
              <w:left w:val="single" w:sz="4" w:space="0" w:color="auto"/>
              <w:bottom w:val="single" w:sz="4" w:space="0" w:color="auto"/>
              <w:right w:val="single" w:sz="4" w:space="0" w:color="auto"/>
            </w:tcBorders>
            <w:vAlign w:val="center"/>
          </w:tcPr>
          <w:p w:rsidR="008B0BDB" w:rsidRPr="009D3472" w:rsidRDefault="007C7BE3">
            <w:pPr>
              <w:spacing w:line="400" w:lineRule="exact"/>
              <w:ind w:firstLineChars="0" w:firstLine="0"/>
              <w:jc w:val="center"/>
              <w:rPr>
                <w:rFonts w:ascii="华文仿宋" w:hAnsi="华文仿宋" w:cs="华文仿宋"/>
                <w:color w:val="000000" w:themeColor="text1"/>
                <w:sz w:val="24"/>
                <w:szCs w:val="24"/>
              </w:rPr>
            </w:pPr>
            <w:r w:rsidRPr="009D3472">
              <w:rPr>
                <w:rFonts w:ascii="华文仿宋" w:hAnsi="华文仿宋" w:cs="华文仿宋" w:hint="eastAsia"/>
                <w:color w:val="000000" w:themeColor="text1"/>
                <w:sz w:val="24"/>
                <w:szCs w:val="24"/>
              </w:rPr>
              <w:t>91320411MA23HJBJ3R</w:t>
            </w:r>
          </w:p>
        </w:tc>
      </w:tr>
      <w:tr w:rsidR="009D3472" w:rsidRPr="009D3472">
        <w:trPr>
          <w:trHeight w:val="623"/>
          <w:jc w:val="center"/>
        </w:trPr>
        <w:tc>
          <w:tcPr>
            <w:tcW w:w="1541" w:type="dxa"/>
            <w:gridSpan w:val="2"/>
            <w:tcBorders>
              <w:top w:val="single" w:sz="4" w:space="0" w:color="auto"/>
              <w:left w:val="single" w:sz="4" w:space="0" w:color="auto"/>
              <w:bottom w:val="single" w:sz="4" w:space="0" w:color="auto"/>
              <w:right w:val="single" w:sz="4" w:space="0" w:color="auto"/>
            </w:tcBorders>
            <w:vAlign w:val="center"/>
          </w:tcPr>
          <w:p w:rsidR="008B0BDB" w:rsidRPr="009D3472" w:rsidRDefault="007C7BE3">
            <w:pPr>
              <w:spacing w:line="400" w:lineRule="exact"/>
              <w:ind w:firstLineChars="0" w:firstLine="0"/>
              <w:jc w:val="center"/>
              <w:rPr>
                <w:rFonts w:ascii="华文仿宋" w:hAnsi="华文仿宋" w:cs="华文仿宋"/>
                <w:color w:val="000000" w:themeColor="text1"/>
                <w:sz w:val="24"/>
                <w:szCs w:val="24"/>
              </w:rPr>
            </w:pPr>
            <w:r w:rsidRPr="009D3472">
              <w:rPr>
                <w:rFonts w:ascii="华文仿宋" w:hAnsi="华文仿宋" w:cs="华文仿宋" w:hint="eastAsia"/>
                <w:color w:val="000000" w:themeColor="text1"/>
                <w:sz w:val="24"/>
                <w:szCs w:val="24"/>
              </w:rPr>
              <w:t>经营场所地址</w:t>
            </w:r>
          </w:p>
        </w:tc>
        <w:tc>
          <w:tcPr>
            <w:tcW w:w="3040" w:type="dxa"/>
            <w:gridSpan w:val="3"/>
            <w:tcBorders>
              <w:top w:val="single" w:sz="4" w:space="0" w:color="auto"/>
              <w:left w:val="single" w:sz="4" w:space="0" w:color="auto"/>
              <w:bottom w:val="single" w:sz="4" w:space="0" w:color="auto"/>
              <w:right w:val="single" w:sz="4" w:space="0" w:color="auto"/>
            </w:tcBorders>
            <w:vAlign w:val="center"/>
          </w:tcPr>
          <w:p w:rsidR="008B0BDB" w:rsidRPr="009D3472" w:rsidRDefault="007C7BE3">
            <w:pPr>
              <w:spacing w:line="400" w:lineRule="exact"/>
              <w:ind w:firstLineChars="0" w:firstLine="0"/>
              <w:jc w:val="center"/>
              <w:rPr>
                <w:rFonts w:ascii="华文仿宋" w:hAnsi="华文仿宋" w:cs="华文仿宋"/>
                <w:color w:val="000000" w:themeColor="text1"/>
                <w:sz w:val="24"/>
                <w:szCs w:val="24"/>
              </w:rPr>
            </w:pPr>
            <w:r w:rsidRPr="009D3472">
              <w:rPr>
                <w:rFonts w:ascii="华文仿宋" w:hAnsi="华文仿宋" w:cs="华文仿宋" w:hint="eastAsia"/>
                <w:color w:val="000000" w:themeColor="text1"/>
                <w:sz w:val="24"/>
                <w:szCs w:val="24"/>
              </w:rPr>
              <w:t>常州市新北区春江圩塘江边化工区</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8B0BDB" w:rsidRPr="009D3472" w:rsidRDefault="007C7BE3">
            <w:pPr>
              <w:spacing w:line="400" w:lineRule="exact"/>
              <w:ind w:firstLineChars="0" w:firstLine="0"/>
              <w:jc w:val="center"/>
              <w:rPr>
                <w:rFonts w:ascii="华文仿宋" w:hAnsi="华文仿宋" w:cs="华文仿宋"/>
                <w:color w:val="000000" w:themeColor="text1"/>
                <w:sz w:val="24"/>
                <w:szCs w:val="24"/>
              </w:rPr>
            </w:pPr>
            <w:r w:rsidRPr="009D3472">
              <w:rPr>
                <w:rFonts w:ascii="华文仿宋" w:hAnsi="华文仿宋" w:cs="华文仿宋" w:hint="eastAsia"/>
                <w:color w:val="000000" w:themeColor="text1"/>
                <w:sz w:val="24"/>
                <w:szCs w:val="24"/>
              </w:rPr>
              <w:t>固定资产总值</w:t>
            </w:r>
          </w:p>
        </w:tc>
        <w:tc>
          <w:tcPr>
            <w:tcW w:w="2693" w:type="dxa"/>
            <w:gridSpan w:val="3"/>
            <w:tcBorders>
              <w:top w:val="single" w:sz="4" w:space="0" w:color="auto"/>
              <w:left w:val="single" w:sz="4" w:space="0" w:color="auto"/>
              <w:bottom w:val="single" w:sz="4" w:space="0" w:color="auto"/>
              <w:right w:val="single" w:sz="4" w:space="0" w:color="auto"/>
            </w:tcBorders>
            <w:vAlign w:val="center"/>
          </w:tcPr>
          <w:p w:rsidR="008B0BDB" w:rsidRPr="009D3472" w:rsidRDefault="007C7BE3">
            <w:pPr>
              <w:spacing w:line="400" w:lineRule="exact"/>
              <w:ind w:firstLineChars="0" w:firstLine="0"/>
              <w:jc w:val="center"/>
              <w:rPr>
                <w:rFonts w:ascii="华文仿宋" w:hAnsi="华文仿宋" w:cs="华文仿宋"/>
                <w:color w:val="000000" w:themeColor="text1"/>
                <w:sz w:val="24"/>
                <w:szCs w:val="24"/>
              </w:rPr>
            </w:pPr>
            <w:r w:rsidRPr="009D3472">
              <w:rPr>
                <w:rFonts w:ascii="华文仿宋" w:hAnsi="华文仿宋" w:cs="华文仿宋" w:hint="eastAsia"/>
                <w:color w:val="000000" w:themeColor="text1"/>
                <w:sz w:val="24"/>
                <w:szCs w:val="24"/>
              </w:rPr>
              <w:t>8600万元</w:t>
            </w:r>
          </w:p>
        </w:tc>
      </w:tr>
      <w:tr w:rsidR="009D3472" w:rsidRPr="009D3472">
        <w:trPr>
          <w:trHeight w:val="617"/>
          <w:jc w:val="center"/>
        </w:trPr>
        <w:tc>
          <w:tcPr>
            <w:tcW w:w="1541" w:type="dxa"/>
            <w:gridSpan w:val="2"/>
            <w:tcBorders>
              <w:top w:val="single" w:sz="4" w:space="0" w:color="auto"/>
              <w:left w:val="single" w:sz="4" w:space="0" w:color="auto"/>
              <w:bottom w:val="single" w:sz="4" w:space="0" w:color="auto"/>
              <w:right w:val="single" w:sz="4" w:space="0" w:color="auto"/>
            </w:tcBorders>
            <w:vAlign w:val="center"/>
          </w:tcPr>
          <w:p w:rsidR="008B0BDB" w:rsidRPr="009D3472" w:rsidRDefault="007C7BE3">
            <w:pPr>
              <w:spacing w:line="400" w:lineRule="exact"/>
              <w:ind w:firstLineChars="0" w:firstLine="0"/>
              <w:jc w:val="center"/>
              <w:rPr>
                <w:rFonts w:ascii="华文仿宋" w:hAnsi="华文仿宋" w:cs="华文仿宋"/>
                <w:color w:val="000000" w:themeColor="text1"/>
                <w:sz w:val="24"/>
                <w:szCs w:val="24"/>
              </w:rPr>
            </w:pPr>
            <w:r w:rsidRPr="009D3472">
              <w:rPr>
                <w:rFonts w:ascii="华文仿宋" w:hAnsi="华文仿宋" w:cs="华文仿宋" w:hint="eastAsia"/>
                <w:color w:val="000000" w:themeColor="text1"/>
                <w:sz w:val="24"/>
                <w:szCs w:val="24"/>
              </w:rPr>
              <w:t>注册资金</w:t>
            </w:r>
          </w:p>
        </w:tc>
        <w:tc>
          <w:tcPr>
            <w:tcW w:w="3040" w:type="dxa"/>
            <w:gridSpan w:val="3"/>
            <w:tcBorders>
              <w:top w:val="single" w:sz="4" w:space="0" w:color="auto"/>
              <w:left w:val="single" w:sz="4" w:space="0" w:color="auto"/>
              <w:bottom w:val="single" w:sz="4" w:space="0" w:color="auto"/>
              <w:right w:val="single" w:sz="4" w:space="0" w:color="auto"/>
            </w:tcBorders>
            <w:vAlign w:val="center"/>
          </w:tcPr>
          <w:p w:rsidR="008B0BDB" w:rsidRPr="009D3472" w:rsidRDefault="007C7BE3">
            <w:pPr>
              <w:spacing w:line="400" w:lineRule="exact"/>
              <w:ind w:firstLineChars="0" w:firstLine="0"/>
              <w:jc w:val="center"/>
              <w:rPr>
                <w:rFonts w:ascii="华文仿宋" w:hAnsi="华文仿宋" w:cs="华文仿宋"/>
                <w:color w:val="000000" w:themeColor="text1"/>
                <w:sz w:val="24"/>
                <w:szCs w:val="24"/>
              </w:rPr>
            </w:pPr>
            <w:r w:rsidRPr="009D3472">
              <w:rPr>
                <w:rFonts w:ascii="华文仿宋" w:hAnsi="华文仿宋" w:cs="华文仿宋" w:hint="eastAsia"/>
                <w:color w:val="000000" w:themeColor="text1"/>
                <w:sz w:val="24"/>
                <w:szCs w:val="24"/>
              </w:rPr>
              <w:t>1000万元整</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8B0BDB" w:rsidRPr="009D3472" w:rsidRDefault="007C7BE3">
            <w:pPr>
              <w:spacing w:line="400" w:lineRule="exact"/>
              <w:ind w:firstLineChars="0" w:firstLine="0"/>
              <w:jc w:val="center"/>
              <w:rPr>
                <w:rFonts w:ascii="华文仿宋" w:hAnsi="华文仿宋" w:cs="华文仿宋"/>
                <w:color w:val="000000" w:themeColor="text1"/>
                <w:sz w:val="24"/>
                <w:szCs w:val="24"/>
              </w:rPr>
            </w:pPr>
            <w:r w:rsidRPr="009D3472">
              <w:rPr>
                <w:rFonts w:ascii="华文仿宋" w:hAnsi="华文仿宋" w:cs="华文仿宋" w:hint="eastAsia"/>
                <w:color w:val="000000" w:themeColor="text1"/>
                <w:sz w:val="24"/>
                <w:szCs w:val="24"/>
              </w:rPr>
              <w:t>法人代表</w:t>
            </w:r>
          </w:p>
        </w:tc>
        <w:tc>
          <w:tcPr>
            <w:tcW w:w="2693" w:type="dxa"/>
            <w:gridSpan w:val="3"/>
            <w:tcBorders>
              <w:top w:val="single" w:sz="4" w:space="0" w:color="auto"/>
              <w:left w:val="single" w:sz="4" w:space="0" w:color="auto"/>
              <w:bottom w:val="single" w:sz="4" w:space="0" w:color="auto"/>
              <w:right w:val="single" w:sz="4" w:space="0" w:color="auto"/>
            </w:tcBorders>
            <w:vAlign w:val="center"/>
          </w:tcPr>
          <w:p w:rsidR="008B0BDB" w:rsidRPr="009D3472" w:rsidRDefault="007C7BE3">
            <w:pPr>
              <w:spacing w:line="400" w:lineRule="exact"/>
              <w:ind w:firstLineChars="0" w:firstLine="0"/>
              <w:jc w:val="center"/>
              <w:rPr>
                <w:rFonts w:ascii="华文仿宋" w:hAnsi="华文仿宋" w:cs="华文仿宋"/>
                <w:color w:val="000000" w:themeColor="text1"/>
                <w:sz w:val="24"/>
                <w:szCs w:val="24"/>
              </w:rPr>
            </w:pPr>
            <w:r w:rsidRPr="009D3472">
              <w:rPr>
                <w:rFonts w:ascii="华文仿宋" w:hAnsi="华文仿宋" w:cs="华文仿宋" w:hint="eastAsia"/>
                <w:color w:val="000000" w:themeColor="text1"/>
                <w:sz w:val="24"/>
                <w:szCs w:val="24"/>
              </w:rPr>
              <w:t>蒋林霞</w:t>
            </w:r>
          </w:p>
        </w:tc>
      </w:tr>
      <w:tr w:rsidR="009D3472" w:rsidRPr="009D3472">
        <w:trPr>
          <w:trHeight w:val="537"/>
          <w:jc w:val="center"/>
        </w:trPr>
        <w:tc>
          <w:tcPr>
            <w:tcW w:w="1541" w:type="dxa"/>
            <w:gridSpan w:val="2"/>
            <w:tcBorders>
              <w:top w:val="single" w:sz="4" w:space="0" w:color="auto"/>
              <w:left w:val="single" w:sz="4" w:space="0" w:color="auto"/>
              <w:bottom w:val="single" w:sz="4" w:space="0" w:color="auto"/>
              <w:right w:val="single" w:sz="4" w:space="0" w:color="auto"/>
            </w:tcBorders>
            <w:vAlign w:val="center"/>
          </w:tcPr>
          <w:p w:rsidR="008B0BDB" w:rsidRPr="009D3472" w:rsidRDefault="007C7BE3">
            <w:pPr>
              <w:spacing w:line="400" w:lineRule="exact"/>
              <w:ind w:firstLineChars="0" w:firstLine="0"/>
              <w:jc w:val="center"/>
              <w:rPr>
                <w:rFonts w:ascii="华文仿宋" w:hAnsi="华文仿宋" w:cs="华文仿宋"/>
                <w:color w:val="000000" w:themeColor="text1"/>
                <w:sz w:val="24"/>
                <w:szCs w:val="24"/>
              </w:rPr>
            </w:pPr>
            <w:r w:rsidRPr="009D3472">
              <w:rPr>
                <w:rFonts w:ascii="华文仿宋" w:hAnsi="华文仿宋" w:cs="华文仿宋" w:hint="eastAsia"/>
                <w:color w:val="000000" w:themeColor="text1"/>
                <w:sz w:val="24"/>
                <w:szCs w:val="24"/>
              </w:rPr>
              <w:t>成立时间</w:t>
            </w:r>
          </w:p>
        </w:tc>
        <w:tc>
          <w:tcPr>
            <w:tcW w:w="3040" w:type="dxa"/>
            <w:gridSpan w:val="3"/>
            <w:tcBorders>
              <w:top w:val="single" w:sz="4" w:space="0" w:color="auto"/>
              <w:left w:val="single" w:sz="4" w:space="0" w:color="auto"/>
              <w:bottom w:val="single" w:sz="4" w:space="0" w:color="auto"/>
              <w:right w:val="single" w:sz="4" w:space="0" w:color="auto"/>
            </w:tcBorders>
            <w:vAlign w:val="center"/>
          </w:tcPr>
          <w:p w:rsidR="008B0BDB" w:rsidRPr="009D3472" w:rsidRDefault="007C7BE3">
            <w:pPr>
              <w:spacing w:line="400" w:lineRule="exact"/>
              <w:ind w:firstLineChars="0" w:firstLine="0"/>
              <w:jc w:val="center"/>
              <w:rPr>
                <w:rFonts w:ascii="华文仿宋" w:hAnsi="华文仿宋" w:cs="华文仿宋"/>
                <w:color w:val="000000" w:themeColor="text1"/>
                <w:sz w:val="24"/>
                <w:szCs w:val="24"/>
              </w:rPr>
            </w:pPr>
            <w:r w:rsidRPr="009D3472">
              <w:rPr>
                <w:rFonts w:ascii="华文仿宋" w:hAnsi="华文仿宋" w:cs="华文仿宋" w:hint="eastAsia"/>
                <w:color w:val="000000" w:themeColor="text1"/>
                <w:sz w:val="24"/>
                <w:szCs w:val="24"/>
              </w:rPr>
              <w:t>2021年</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8B0BDB" w:rsidRPr="009D3472" w:rsidRDefault="007C7BE3">
            <w:pPr>
              <w:spacing w:line="400" w:lineRule="exact"/>
              <w:ind w:firstLineChars="0" w:firstLine="0"/>
              <w:jc w:val="center"/>
              <w:rPr>
                <w:rFonts w:ascii="华文仿宋" w:hAnsi="华文仿宋" w:cs="华文仿宋"/>
                <w:color w:val="000000" w:themeColor="text1"/>
                <w:sz w:val="24"/>
                <w:szCs w:val="24"/>
              </w:rPr>
            </w:pPr>
            <w:r w:rsidRPr="009D3472">
              <w:rPr>
                <w:rFonts w:ascii="华文仿宋" w:hAnsi="华文仿宋" w:cs="华文仿宋" w:hint="eastAsia"/>
                <w:color w:val="000000" w:themeColor="text1"/>
                <w:sz w:val="24"/>
                <w:szCs w:val="24"/>
              </w:rPr>
              <w:t>单位总人数</w:t>
            </w:r>
          </w:p>
        </w:tc>
        <w:tc>
          <w:tcPr>
            <w:tcW w:w="2693" w:type="dxa"/>
            <w:gridSpan w:val="3"/>
            <w:tcBorders>
              <w:top w:val="single" w:sz="4" w:space="0" w:color="auto"/>
              <w:left w:val="single" w:sz="4" w:space="0" w:color="auto"/>
              <w:bottom w:val="single" w:sz="4" w:space="0" w:color="auto"/>
              <w:right w:val="single" w:sz="4" w:space="0" w:color="auto"/>
            </w:tcBorders>
            <w:vAlign w:val="center"/>
          </w:tcPr>
          <w:p w:rsidR="008B0BDB" w:rsidRPr="009D3472" w:rsidRDefault="007C7BE3">
            <w:pPr>
              <w:spacing w:line="400" w:lineRule="exact"/>
              <w:ind w:firstLineChars="0" w:firstLine="0"/>
              <w:jc w:val="center"/>
              <w:rPr>
                <w:rFonts w:ascii="华文仿宋" w:hAnsi="华文仿宋" w:cs="华文仿宋"/>
                <w:color w:val="000000" w:themeColor="text1"/>
                <w:sz w:val="24"/>
                <w:szCs w:val="24"/>
              </w:rPr>
            </w:pPr>
            <w:r w:rsidRPr="009D3472">
              <w:rPr>
                <w:rFonts w:ascii="华文仿宋" w:hAnsi="华文仿宋" w:cs="华文仿宋" w:hint="eastAsia"/>
                <w:color w:val="000000" w:themeColor="text1"/>
                <w:sz w:val="24"/>
                <w:szCs w:val="24"/>
              </w:rPr>
              <w:t>17人</w:t>
            </w:r>
          </w:p>
        </w:tc>
      </w:tr>
      <w:tr w:rsidR="009D3472" w:rsidRPr="009D3472">
        <w:trPr>
          <w:trHeight w:val="620"/>
          <w:jc w:val="center"/>
        </w:trPr>
        <w:tc>
          <w:tcPr>
            <w:tcW w:w="1541" w:type="dxa"/>
            <w:gridSpan w:val="2"/>
            <w:tcBorders>
              <w:top w:val="single" w:sz="4" w:space="0" w:color="auto"/>
              <w:left w:val="single" w:sz="4" w:space="0" w:color="auto"/>
              <w:bottom w:val="single" w:sz="4" w:space="0" w:color="auto"/>
              <w:right w:val="single" w:sz="4" w:space="0" w:color="auto"/>
            </w:tcBorders>
            <w:vAlign w:val="center"/>
          </w:tcPr>
          <w:p w:rsidR="008B0BDB" w:rsidRPr="009D3472" w:rsidRDefault="007C7BE3">
            <w:pPr>
              <w:spacing w:line="400" w:lineRule="exact"/>
              <w:ind w:firstLineChars="0" w:firstLine="0"/>
              <w:jc w:val="center"/>
              <w:rPr>
                <w:rFonts w:ascii="华文仿宋" w:hAnsi="华文仿宋" w:cs="华文仿宋"/>
                <w:color w:val="000000" w:themeColor="text1"/>
                <w:sz w:val="24"/>
                <w:szCs w:val="24"/>
              </w:rPr>
            </w:pPr>
            <w:r w:rsidRPr="009D3472">
              <w:rPr>
                <w:rFonts w:ascii="华文仿宋" w:hAnsi="华文仿宋" w:cs="华文仿宋" w:hint="eastAsia"/>
                <w:color w:val="000000" w:themeColor="text1"/>
                <w:sz w:val="24"/>
                <w:szCs w:val="24"/>
              </w:rPr>
              <w:t>占地面积</w:t>
            </w:r>
          </w:p>
        </w:tc>
        <w:tc>
          <w:tcPr>
            <w:tcW w:w="3040" w:type="dxa"/>
            <w:gridSpan w:val="3"/>
            <w:tcBorders>
              <w:top w:val="single" w:sz="4" w:space="0" w:color="auto"/>
              <w:left w:val="single" w:sz="4" w:space="0" w:color="auto"/>
              <w:bottom w:val="single" w:sz="4" w:space="0" w:color="auto"/>
              <w:right w:val="single" w:sz="4" w:space="0" w:color="auto"/>
            </w:tcBorders>
            <w:vAlign w:val="center"/>
          </w:tcPr>
          <w:p w:rsidR="008B0BDB" w:rsidRPr="009D3472" w:rsidRDefault="007C7BE3">
            <w:pPr>
              <w:spacing w:line="400" w:lineRule="exact"/>
              <w:ind w:firstLineChars="0" w:firstLine="0"/>
              <w:jc w:val="center"/>
              <w:rPr>
                <w:rFonts w:ascii="华文仿宋" w:hAnsi="华文仿宋" w:cs="华文仿宋"/>
                <w:color w:val="000000" w:themeColor="text1"/>
                <w:sz w:val="24"/>
                <w:szCs w:val="24"/>
              </w:rPr>
            </w:pPr>
            <w:r w:rsidRPr="009D3472">
              <w:rPr>
                <w:rFonts w:ascii="华文仿宋" w:hAnsi="华文仿宋" w:cs="华文仿宋" w:hint="eastAsia"/>
                <w:color w:val="000000" w:themeColor="text1"/>
                <w:sz w:val="24"/>
                <w:szCs w:val="24"/>
              </w:rPr>
              <w:t>18648平方米</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8B0BDB" w:rsidRPr="009D3472" w:rsidRDefault="007C7BE3">
            <w:pPr>
              <w:spacing w:line="400" w:lineRule="exact"/>
              <w:ind w:firstLineChars="0" w:firstLine="0"/>
              <w:jc w:val="center"/>
              <w:rPr>
                <w:rFonts w:ascii="华文仿宋" w:hAnsi="华文仿宋" w:cs="华文仿宋"/>
                <w:color w:val="000000" w:themeColor="text1"/>
                <w:sz w:val="24"/>
                <w:szCs w:val="24"/>
              </w:rPr>
            </w:pPr>
            <w:r w:rsidRPr="009D3472">
              <w:rPr>
                <w:rFonts w:ascii="华文仿宋" w:hAnsi="华文仿宋" w:cs="华文仿宋" w:hint="eastAsia"/>
                <w:color w:val="000000" w:themeColor="text1"/>
                <w:sz w:val="24"/>
                <w:szCs w:val="24"/>
              </w:rPr>
              <w:t>建筑面积</w:t>
            </w:r>
          </w:p>
        </w:tc>
        <w:tc>
          <w:tcPr>
            <w:tcW w:w="2693" w:type="dxa"/>
            <w:gridSpan w:val="3"/>
            <w:tcBorders>
              <w:top w:val="single" w:sz="4" w:space="0" w:color="auto"/>
              <w:left w:val="single" w:sz="4" w:space="0" w:color="auto"/>
              <w:bottom w:val="single" w:sz="4" w:space="0" w:color="auto"/>
              <w:right w:val="single" w:sz="4" w:space="0" w:color="auto"/>
            </w:tcBorders>
            <w:vAlign w:val="center"/>
          </w:tcPr>
          <w:p w:rsidR="008B0BDB" w:rsidRPr="009D3472" w:rsidRDefault="007C7BE3">
            <w:pPr>
              <w:spacing w:line="400" w:lineRule="exact"/>
              <w:ind w:firstLineChars="0" w:firstLine="0"/>
              <w:jc w:val="center"/>
              <w:rPr>
                <w:rFonts w:ascii="华文仿宋" w:hAnsi="华文仿宋" w:cs="华文仿宋"/>
                <w:color w:val="000000" w:themeColor="text1"/>
                <w:sz w:val="24"/>
                <w:szCs w:val="24"/>
              </w:rPr>
            </w:pPr>
            <w:r w:rsidRPr="009D3472">
              <w:rPr>
                <w:rFonts w:ascii="华文仿宋" w:hAnsi="华文仿宋" w:cs="华文仿宋" w:hint="eastAsia"/>
                <w:color w:val="000000" w:themeColor="text1"/>
                <w:sz w:val="24"/>
                <w:szCs w:val="24"/>
              </w:rPr>
              <w:t>11020平方米</w:t>
            </w:r>
          </w:p>
        </w:tc>
      </w:tr>
      <w:tr w:rsidR="009D3472" w:rsidRPr="009D3472">
        <w:trPr>
          <w:trHeight w:val="620"/>
          <w:jc w:val="center"/>
        </w:trPr>
        <w:tc>
          <w:tcPr>
            <w:tcW w:w="1541" w:type="dxa"/>
            <w:gridSpan w:val="2"/>
            <w:tcBorders>
              <w:top w:val="single" w:sz="4" w:space="0" w:color="auto"/>
              <w:left w:val="single" w:sz="4" w:space="0" w:color="auto"/>
              <w:bottom w:val="single" w:sz="4" w:space="0" w:color="auto"/>
              <w:right w:val="single" w:sz="4" w:space="0" w:color="auto"/>
            </w:tcBorders>
            <w:vAlign w:val="center"/>
          </w:tcPr>
          <w:p w:rsidR="008B0BDB" w:rsidRPr="009D3472" w:rsidRDefault="007C7BE3">
            <w:pPr>
              <w:spacing w:line="400" w:lineRule="exact"/>
              <w:ind w:firstLineChars="0" w:firstLine="0"/>
              <w:jc w:val="center"/>
              <w:rPr>
                <w:rFonts w:ascii="华文仿宋" w:hAnsi="华文仿宋" w:cs="华文仿宋"/>
                <w:color w:val="000000" w:themeColor="text1"/>
                <w:sz w:val="24"/>
                <w:szCs w:val="24"/>
              </w:rPr>
            </w:pPr>
            <w:r w:rsidRPr="009D3472">
              <w:rPr>
                <w:rFonts w:ascii="华文仿宋" w:hAnsi="华文仿宋" w:cs="华文仿宋" w:hint="eastAsia"/>
                <w:color w:val="000000" w:themeColor="text1"/>
                <w:sz w:val="24"/>
                <w:szCs w:val="24"/>
              </w:rPr>
              <w:t>电话</w:t>
            </w:r>
          </w:p>
        </w:tc>
        <w:tc>
          <w:tcPr>
            <w:tcW w:w="3040" w:type="dxa"/>
            <w:gridSpan w:val="3"/>
            <w:tcBorders>
              <w:top w:val="single" w:sz="4" w:space="0" w:color="auto"/>
              <w:left w:val="single" w:sz="4" w:space="0" w:color="auto"/>
              <w:bottom w:val="single" w:sz="4" w:space="0" w:color="auto"/>
              <w:right w:val="single" w:sz="4" w:space="0" w:color="auto"/>
            </w:tcBorders>
            <w:vAlign w:val="center"/>
          </w:tcPr>
          <w:p w:rsidR="008B0BDB" w:rsidRPr="009D3472" w:rsidRDefault="007C7BE3">
            <w:pPr>
              <w:spacing w:line="400" w:lineRule="exact"/>
              <w:ind w:firstLineChars="0" w:firstLine="0"/>
              <w:jc w:val="center"/>
              <w:rPr>
                <w:rFonts w:ascii="华文仿宋" w:hAnsi="华文仿宋" w:cs="华文仿宋"/>
                <w:color w:val="000000" w:themeColor="text1"/>
                <w:sz w:val="24"/>
                <w:szCs w:val="24"/>
              </w:rPr>
            </w:pPr>
            <w:r w:rsidRPr="009D3472">
              <w:rPr>
                <w:rFonts w:ascii="华文仿宋" w:hAnsi="华文仿宋" w:cs="华文仿宋" w:hint="eastAsia"/>
                <w:color w:val="000000" w:themeColor="text1"/>
                <w:sz w:val="24"/>
                <w:szCs w:val="24"/>
              </w:rPr>
              <w:t>15961189678</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8B0BDB" w:rsidRPr="009D3472" w:rsidRDefault="007C7BE3">
            <w:pPr>
              <w:spacing w:line="400" w:lineRule="exact"/>
              <w:ind w:firstLineChars="0" w:firstLine="0"/>
              <w:jc w:val="center"/>
              <w:rPr>
                <w:rFonts w:ascii="华文仿宋" w:hAnsi="华文仿宋" w:cs="华文仿宋"/>
                <w:color w:val="000000" w:themeColor="text1"/>
                <w:sz w:val="24"/>
                <w:szCs w:val="24"/>
              </w:rPr>
            </w:pPr>
            <w:r w:rsidRPr="009D3472">
              <w:rPr>
                <w:rFonts w:ascii="华文仿宋" w:hAnsi="华文仿宋" w:cs="华文仿宋" w:hint="eastAsia"/>
                <w:color w:val="000000" w:themeColor="text1"/>
                <w:sz w:val="24"/>
                <w:szCs w:val="24"/>
              </w:rPr>
              <w:t>传真</w:t>
            </w:r>
          </w:p>
        </w:tc>
        <w:tc>
          <w:tcPr>
            <w:tcW w:w="2693" w:type="dxa"/>
            <w:gridSpan w:val="3"/>
            <w:tcBorders>
              <w:top w:val="single" w:sz="4" w:space="0" w:color="auto"/>
              <w:left w:val="single" w:sz="4" w:space="0" w:color="auto"/>
              <w:bottom w:val="single" w:sz="4" w:space="0" w:color="auto"/>
              <w:right w:val="single" w:sz="4" w:space="0" w:color="auto"/>
            </w:tcBorders>
            <w:vAlign w:val="center"/>
          </w:tcPr>
          <w:p w:rsidR="008B0BDB" w:rsidRPr="009D3472" w:rsidRDefault="007C7BE3">
            <w:pPr>
              <w:spacing w:line="400" w:lineRule="exact"/>
              <w:ind w:firstLineChars="0" w:firstLine="0"/>
              <w:jc w:val="center"/>
              <w:rPr>
                <w:rFonts w:ascii="华文仿宋" w:hAnsi="华文仿宋" w:cs="华文仿宋"/>
                <w:color w:val="000000" w:themeColor="text1"/>
                <w:sz w:val="24"/>
                <w:szCs w:val="24"/>
              </w:rPr>
            </w:pPr>
            <w:r w:rsidRPr="009D3472">
              <w:rPr>
                <w:rFonts w:ascii="华文仿宋" w:hAnsi="华文仿宋" w:cs="华文仿宋" w:hint="eastAsia"/>
                <w:color w:val="000000" w:themeColor="text1"/>
                <w:sz w:val="24"/>
                <w:szCs w:val="24"/>
              </w:rPr>
              <w:t>/</w:t>
            </w:r>
          </w:p>
        </w:tc>
      </w:tr>
      <w:tr w:rsidR="009D3472" w:rsidRPr="009D3472">
        <w:trPr>
          <w:trHeight w:val="401"/>
          <w:jc w:val="center"/>
        </w:trPr>
        <w:tc>
          <w:tcPr>
            <w:tcW w:w="1541" w:type="dxa"/>
            <w:gridSpan w:val="2"/>
            <w:tcBorders>
              <w:top w:val="single" w:sz="4" w:space="0" w:color="auto"/>
              <w:left w:val="single" w:sz="4" w:space="0" w:color="auto"/>
              <w:bottom w:val="single" w:sz="4" w:space="0" w:color="auto"/>
              <w:right w:val="single" w:sz="4" w:space="0" w:color="auto"/>
            </w:tcBorders>
            <w:vAlign w:val="center"/>
          </w:tcPr>
          <w:p w:rsidR="008B0BDB" w:rsidRPr="009D3472" w:rsidRDefault="007C7BE3">
            <w:pPr>
              <w:spacing w:line="400" w:lineRule="exact"/>
              <w:ind w:firstLineChars="0" w:firstLine="0"/>
              <w:jc w:val="center"/>
              <w:rPr>
                <w:rFonts w:ascii="华文仿宋" w:hAnsi="华文仿宋" w:cs="华文仿宋"/>
                <w:color w:val="000000" w:themeColor="text1"/>
                <w:sz w:val="24"/>
                <w:szCs w:val="24"/>
              </w:rPr>
            </w:pPr>
            <w:r w:rsidRPr="009D3472">
              <w:rPr>
                <w:rFonts w:ascii="华文仿宋" w:hAnsi="华文仿宋" w:cs="华文仿宋" w:hint="eastAsia"/>
                <w:color w:val="000000" w:themeColor="text1"/>
                <w:sz w:val="24"/>
                <w:szCs w:val="24"/>
              </w:rPr>
              <w:t>电子邮箱</w:t>
            </w:r>
          </w:p>
        </w:tc>
        <w:tc>
          <w:tcPr>
            <w:tcW w:w="3040" w:type="dxa"/>
            <w:gridSpan w:val="3"/>
            <w:tcBorders>
              <w:top w:val="single" w:sz="4" w:space="0" w:color="auto"/>
              <w:left w:val="single" w:sz="4" w:space="0" w:color="auto"/>
              <w:bottom w:val="single" w:sz="4" w:space="0" w:color="auto"/>
              <w:right w:val="single" w:sz="4" w:space="0" w:color="auto"/>
            </w:tcBorders>
            <w:vAlign w:val="center"/>
          </w:tcPr>
          <w:p w:rsidR="008B0BDB" w:rsidRPr="009D3472" w:rsidRDefault="007C7BE3">
            <w:pPr>
              <w:spacing w:line="400" w:lineRule="exact"/>
              <w:ind w:firstLineChars="0" w:firstLine="0"/>
              <w:jc w:val="center"/>
              <w:rPr>
                <w:rFonts w:ascii="华文仿宋" w:hAnsi="华文仿宋" w:cs="华文仿宋"/>
                <w:color w:val="000000" w:themeColor="text1"/>
                <w:sz w:val="24"/>
                <w:szCs w:val="24"/>
              </w:rPr>
            </w:pPr>
            <w:r w:rsidRPr="009D3472">
              <w:rPr>
                <w:rFonts w:ascii="华文仿宋" w:hAnsi="华文仿宋" w:cs="华文仿宋" w:hint="eastAsia"/>
                <w:color w:val="000000" w:themeColor="text1"/>
                <w:sz w:val="24"/>
                <w:szCs w:val="24"/>
              </w:rPr>
              <w:t>752874407@qq.com</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8B0BDB" w:rsidRPr="009D3472" w:rsidRDefault="007C7BE3">
            <w:pPr>
              <w:spacing w:line="400" w:lineRule="exact"/>
              <w:ind w:firstLineChars="0" w:firstLine="0"/>
              <w:jc w:val="center"/>
              <w:rPr>
                <w:rFonts w:ascii="华文仿宋" w:hAnsi="华文仿宋" w:cs="华文仿宋"/>
                <w:color w:val="000000" w:themeColor="text1"/>
                <w:sz w:val="24"/>
                <w:szCs w:val="24"/>
              </w:rPr>
            </w:pPr>
            <w:r w:rsidRPr="009D3472">
              <w:rPr>
                <w:rFonts w:ascii="华文仿宋" w:hAnsi="华文仿宋" w:cs="华文仿宋" w:hint="eastAsia"/>
                <w:color w:val="000000" w:themeColor="text1"/>
                <w:sz w:val="24"/>
                <w:szCs w:val="24"/>
              </w:rPr>
              <w:t>邮政编码</w:t>
            </w:r>
          </w:p>
        </w:tc>
        <w:tc>
          <w:tcPr>
            <w:tcW w:w="2693" w:type="dxa"/>
            <w:gridSpan w:val="3"/>
            <w:tcBorders>
              <w:top w:val="single" w:sz="4" w:space="0" w:color="auto"/>
              <w:left w:val="single" w:sz="4" w:space="0" w:color="auto"/>
              <w:bottom w:val="single" w:sz="4" w:space="0" w:color="auto"/>
              <w:right w:val="single" w:sz="4" w:space="0" w:color="auto"/>
            </w:tcBorders>
            <w:vAlign w:val="center"/>
          </w:tcPr>
          <w:p w:rsidR="008B0BDB" w:rsidRPr="009D3472" w:rsidRDefault="007C7BE3">
            <w:pPr>
              <w:spacing w:line="400" w:lineRule="exact"/>
              <w:ind w:firstLineChars="0" w:firstLine="0"/>
              <w:jc w:val="center"/>
              <w:rPr>
                <w:rFonts w:ascii="华文仿宋" w:hAnsi="华文仿宋" w:cs="华文仿宋"/>
                <w:color w:val="000000" w:themeColor="text1"/>
                <w:sz w:val="24"/>
                <w:szCs w:val="24"/>
              </w:rPr>
            </w:pPr>
            <w:r w:rsidRPr="009D3472">
              <w:rPr>
                <w:rFonts w:ascii="华文仿宋" w:hAnsi="华文仿宋" w:cs="华文仿宋" w:hint="eastAsia"/>
                <w:color w:val="000000" w:themeColor="text1"/>
                <w:sz w:val="24"/>
                <w:szCs w:val="24"/>
              </w:rPr>
              <w:t>213100</w:t>
            </w:r>
          </w:p>
        </w:tc>
      </w:tr>
      <w:tr w:rsidR="009D3472" w:rsidRPr="009D3472">
        <w:trPr>
          <w:trHeight w:val="409"/>
          <w:jc w:val="center"/>
        </w:trPr>
        <w:tc>
          <w:tcPr>
            <w:tcW w:w="1541" w:type="dxa"/>
            <w:gridSpan w:val="2"/>
            <w:tcBorders>
              <w:top w:val="single" w:sz="4" w:space="0" w:color="auto"/>
              <w:left w:val="single" w:sz="4" w:space="0" w:color="auto"/>
              <w:bottom w:val="single" w:sz="4" w:space="0" w:color="auto"/>
              <w:right w:val="single" w:sz="4" w:space="0" w:color="auto"/>
            </w:tcBorders>
            <w:vAlign w:val="center"/>
          </w:tcPr>
          <w:p w:rsidR="008B0BDB" w:rsidRPr="009D3472" w:rsidRDefault="007C7BE3">
            <w:pPr>
              <w:spacing w:line="400" w:lineRule="exact"/>
              <w:ind w:firstLineChars="0" w:firstLine="0"/>
              <w:jc w:val="center"/>
              <w:rPr>
                <w:rFonts w:ascii="华文仿宋" w:hAnsi="华文仿宋" w:cs="华文仿宋"/>
                <w:color w:val="000000" w:themeColor="text1"/>
                <w:sz w:val="24"/>
                <w:szCs w:val="24"/>
              </w:rPr>
            </w:pPr>
            <w:r w:rsidRPr="009D3472">
              <w:rPr>
                <w:rFonts w:ascii="华文仿宋" w:hAnsi="华文仿宋" w:cs="华文仿宋" w:hint="eastAsia"/>
                <w:color w:val="000000" w:themeColor="text1"/>
                <w:sz w:val="24"/>
                <w:szCs w:val="24"/>
              </w:rPr>
              <w:t>联系人</w:t>
            </w:r>
          </w:p>
        </w:tc>
        <w:tc>
          <w:tcPr>
            <w:tcW w:w="3040" w:type="dxa"/>
            <w:gridSpan w:val="3"/>
            <w:tcBorders>
              <w:top w:val="single" w:sz="4" w:space="0" w:color="auto"/>
              <w:left w:val="single" w:sz="4" w:space="0" w:color="auto"/>
              <w:bottom w:val="single" w:sz="4" w:space="0" w:color="auto"/>
              <w:right w:val="single" w:sz="4" w:space="0" w:color="auto"/>
            </w:tcBorders>
            <w:vAlign w:val="center"/>
          </w:tcPr>
          <w:p w:rsidR="008B0BDB" w:rsidRPr="009D3472" w:rsidRDefault="007C7BE3">
            <w:pPr>
              <w:spacing w:line="400" w:lineRule="exact"/>
              <w:ind w:firstLineChars="0" w:firstLine="0"/>
              <w:jc w:val="center"/>
              <w:rPr>
                <w:rFonts w:ascii="华文仿宋" w:hAnsi="华文仿宋" w:cs="华文仿宋"/>
                <w:color w:val="000000" w:themeColor="text1"/>
                <w:sz w:val="24"/>
                <w:szCs w:val="24"/>
              </w:rPr>
            </w:pPr>
            <w:r w:rsidRPr="009D3472">
              <w:rPr>
                <w:rFonts w:ascii="华文仿宋" w:hAnsi="华文仿宋" w:cs="华文仿宋" w:hint="eastAsia"/>
                <w:color w:val="000000" w:themeColor="text1"/>
                <w:sz w:val="24"/>
                <w:szCs w:val="24"/>
              </w:rPr>
              <w:t>蒋林霞</w:t>
            </w:r>
            <w:bookmarkStart w:id="0" w:name="_GoBack"/>
            <w:bookmarkEnd w:id="0"/>
          </w:p>
        </w:tc>
        <w:tc>
          <w:tcPr>
            <w:tcW w:w="1985" w:type="dxa"/>
            <w:gridSpan w:val="2"/>
            <w:tcBorders>
              <w:top w:val="single" w:sz="4" w:space="0" w:color="auto"/>
              <w:left w:val="single" w:sz="4" w:space="0" w:color="auto"/>
              <w:bottom w:val="single" w:sz="4" w:space="0" w:color="auto"/>
              <w:right w:val="single" w:sz="4" w:space="0" w:color="auto"/>
            </w:tcBorders>
            <w:vAlign w:val="center"/>
          </w:tcPr>
          <w:p w:rsidR="008B0BDB" w:rsidRPr="009D3472" w:rsidRDefault="007C7BE3">
            <w:pPr>
              <w:spacing w:line="400" w:lineRule="exact"/>
              <w:ind w:firstLineChars="0" w:firstLine="0"/>
              <w:jc w:val="center"/>
              <w:rPr>
                <w:rFonts w:ascii="华文仿宋" w:hAnsi="华文仿宋" w:cs="华文仿宋"/>
                <w:color w:val="000000" w:themeColor="text1"/>
                <w:sz w:val="24"/>
                <w:szCs w:val="24"/>
              </w:rPr>
            </w:pPr>
            <w:r w:rsidRPr="009D3472">
              <w:rPr>
                <w:rFonts w:ascii="华文仿宋" w:hAnsi="华文仿宋" w:cs="华文仿宋" w:hint="eastAsia"/>
                <w:color w:val="000000" w:themeColor="text1"/>
                <w:sz w:val="24"/>
                <w:szCs w:val="24"/>
              </w:rPr>
              <w:t>联系电话</w:t>
            </w:r>
          </w:p>
        </w:tc>
        <w:tc>
          <w:tcPr>
            <w:tcW w:w="2693" w:type="dxa"/>
            <w:gridSpan w:val="3"/>
            <w:tcBorders>
              <w:top w:val="single" w:sz="4" w:space="0" w:color="auto"/>
              <w:left w:val="single" w:sz="4" w:space="0" w:color="auto"/>
              <w:bottom w:val="single" w:sz="4" w:space="0" w:color="auto"/>
              <w:right w:val="single" w:sz="4" w:space="0" w:color="auto"/>
            </w:tcBorders>
            <w:vAlign w:val="center"/>
          </w:tcPr>
          <w:p w:rsidR="008B0BDB" w:rsidRPr="009D3472" w:rsidRDefault="007C7BE3">
            <w:pPr>
              <w:spacing w:line="400" w:lineRule="exact"/>
              <w:ind w:firstLineChars="0" w:firstLine="0"/>
              <w:jc w:val="center"/>
              <w:rPr>
                <w:rFonts w:ascii="华文仿宋" w:hAnsi="华文仿宋" w:cs="华文仿宋"/>
                <w:color w:val="000000" w:themeColor="text1"/>
                <w:sz w:val="24"/>
                <w:szCs w:val="24"/>
              </w:rPr>
            </w:pPr>
            <w:r w:rsidRPr="009D3472">
              <w:rPr>
                <w:rFonts w:ascii="华文仿宋" w:hAnsi="华文仿宋" w:cs="华文仿宋" w:hint="eastAsia"/>
                <w:color w:val="000000" w:themeColor="text1"/>
                <w:sz w:val="24"/>
                <w:szCs w:val="24"/>
              </w:rPr>
              <w:t>15961189678</w:t>
            </w:r>
          </w:p>
        </w:tc>
      </w:tr>
      <w:tr w:rsidR="009D3472" w:rsidRPr="009D3472">
        <w:trPr>
          <w:trHeight w:val="502"/>
          <w:jc w:val="center"/>
        </w:trPr>
        <w:tc>
          <w:tcPr>
            <w:tcW w:w="554" w:type="dxa"/>
            <w:tcBorders>
              <w:top w:val="single" w:sz="4" w:space="0" w:color="auto"/>
              <w:left w:val="single" w:sz="4" w:space="0" w:color="auto"/>
              <w:right w:val="single" w:sz="4" w:space="0" w:color="auto"/>
            </w:tcBorders>
            <w:vAlign w:val="center"/>
          </w:tcPr>
          <w:p w:rsidR="008B0BDB" w:rsidRPr="009D3472" w:rsidRDefault="007C7BE3">
            <w:pPr>
              <w:spacing w:line="400" w:lineRule="exact"/>
              <w:ind w:firstLineChars="0" w:firstLine="0"/>
              <w:jc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sz w:val="21"/>
                <w:szCs w:val="21"/>
              </w:rPr>
              <w:t>主要技术人员</w:t>
            </w:r>
          </w:p>
        </w:tc>
        <w:tc>
          <w:tcPr>
            <w:tcW w:w="987" w:type="dxa"/>
            <w:tcBorders>
              <w:top w:val="single" w:sz="4" w:space="0" w:color="auto"/>
              <w:left w:val="single" w:sz="4" w:space="0" w:color="auto"/>
              <w:bottom w:val="single" w:sz="4" w:space="0" w:color="auto"/>
              <w:right w:val="single" w:sz="4" w:space="0" w:color="auto"/>
            </w:tcBorders>
            <w:vAlign w:val="center"/>
          </w:tcPr>
          <w:p w:rsidR="008B0BDB" w:rsidRPr="009D3472" w:rsidRDefault="007C7BE3">
            <w:pPr>
              <w:spacing w:line="400" w:lineRule="exact"/>
              <w:ind w:firstLineChars="0" w:firstLine="0"/>
              <w:jc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sz w:val="21"/>
                <w:szCs w:val="21"/>
              </w:rPr>
              <w:t>姓名</w:t>
            </w:r>
          </w:p>
        </w:tc>
        <w:tc>
          <w:tcPr>
            <w:tcW w:w="906" w:type="dxa"/>
            <w:tcBorders>
              <w:top w:val="single" w:sz="4" w:space="0" w:color="auto"/>
              <w:left w:val="single" w:sz="4" w:space="0" w:color="auto"/>
              <w:bottom w:val="single" w:sz="4" w:space="0" w:color="auto"/>
              <w:right w:val="single" w:sz="4" w:space="0" w:color="auto"/>
            </w:tcBorders>
            <w:vAlign w:val="center"/>
          </w:tcPr>
          <w:p w:rsidR="008B0BDB" w:rsidRPr="009D3472" w:rsidRDefault="007C7BE3">
            <w:pPr>
              <w:spacing w:line="400" w:lineRule="exact"/>
              <w:ind w:firstLineChars="0" w:firstLine="0"/>
              <w:jc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sz w:val="21"/>
                <w:szCs w:val="21"/>
              </w:rPr>
              <w:t>性别</w:t>
            </w:r>
          </w:p>
        </w:tc>
        <w:tc>
          <w:tcPr>
            <w:tcW w:w="851" w:type="dxa"/>
            <w:tcBorders>
              <w:top w:val="single" w:sz="4" w:space="0" w:color="auto"/>
              <w:left w:val="single" w:sz="4" w:space="0" w:color="auto"/>
              <w:bottom w:val="single" w:sz="4" w:space="0" w:color="auto"/>
              <w:right w:val="single" w:sz="4" w:space="0" w:color="auto"/>
            </w:tcBorders>
            <w:vAlign w:val="center"/>
          </w:tcPr>
          <w:p w:rsidR="008B0BDB" w:rsidRPr="009D3472" w:rsidRDefault="007C7BE3">
            <w:pPr>
              <w:spacing w:line="400" w:lineRule="exact"/>
              <w:ind w:firstLineChars="0" w:firstLine="0"/>
              <w:jc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sz w:val="21"/>
                <w:szCs w:val="21"/>
              </w:rPr>
              <w:t>年龄</w:t>
            </w:r>
          </w:p>
        </w:tc>
        <w:tc>
          <w:tcPr>
            <w:tcW w:w="1283" w:type="dxa"/>
            <w:tcBorders>
              <w:top w:val="single" w:sz="4" w:space="0" w:color="auto"/>
              <w:left w:val="single" w:sz="4" w:space="0" w:color="auto"/>
              <w:bottom w:val="single" w:sz="4" w:space="0" w:color="auto"/>
              <w:right w:val="single" w:sz="4" w:space="0" w:color="auto"/>
            </w:tcBorders>
            <w:vAlign w:val="center"/>
          </w:tcPr>
          <w:p w:rsidR="008B0BDB" w:rsidRPr="009D3472" w:rsidRDefault="007C7BE3">
            <w:pPr>
              <w:spacing w:line="400" w:lineRule="exact"/>
              <w:ind w:firstLineChars="0" w:firstLine="0"/>
              <w:jc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sz w:val="21"/>
                <w:szCs w:val="21"/>
              </w:rPr>
              <w:t>职务</w:t>
            </w:r>
          </w:p>
        </w:tc>
        <w:tc>
          <w:tcPr>
            <w:tcW w:w="1056" w:type="dxa"/>
            <w:tcBorders>
              <w:top w:val="single" w:sz="4" w:space="0" w:color="auto"/>
              <w:left w:val="single" w:sz="4" w:space="0" w:color="auto"/>
              <w:bottom w:val="single" w:sz="4" w:space="0" w:color="auto"/>
              <w:right w:val="single" w:sz="4" w:space="0" w:color="auto"/>
            </w:tcBorders>
            <w:vAlign w:val="center"/>
          </w:tcPr>
          <w:p w:rsidR="008B0BDB" w:rsidRPr="009D3472" w:rsidRDefault="007C7BE3">
            <w:pPr>
              <w:spacing w:line="400" w:lineRule="exact"/>
              <w:ind w:firstLineChars="0" w:firstLine="0"/>
              <w:jc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sz w:val="21"/>
                <w:szCs w:val="21"/>
              </w:rPr>
              <w:t>职称</w:t>
            </w:r>
          </w:p>
        </w:tc>
        <w:tc>
          <w:tcPr>
            <w:tcW w:w="929" w:type="dxa"/>
            <w:tcBorders>
              <w:top w:val="single" w:sz="4" w:space="0" w:color="auto"/>
              <w:left w:val="single" w:sz="4" w:space="0" w:color="auto"/>
              <w:bottom w:val="single" w:sz="4" w:space="0" w:color="auto"/>
              <w:right w:val="single" w:sz="4" w:space="0" w:color="auto"/>
            </w:tcBorders>
            <w:vAlign w:val="center"/>
          </w:tcPr>
          <w:p w:rsidR="008B0BDB" w:rsidRPr="009D3472" w:rsidRDefault="007C7BE3">
            <w:pPr>
              <w:spacing w:line="400" w:lineRule="exact"/>
              <w:ind w:firstLineChars="0" w:firstLine="0"/>
              <w:jc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sz w:val="21"/>
                <w:szCs w:val="21"/>
              </w:rPr>
              <w:t>文化</w:t>
            </w:r>
          </w:p>
          <w:p w:rsidR="008B0BDB" w:rsidRPr="009D3472" w:rsidRDefault="007C7BE3">
            <w:pPr>
              <w:spacing w:line="400" w:lineRule="exact"/>
              <w:ind w:firstLineChars="0" w:firstLine="0"/>
              <w:jc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sz w:val="21"/>
                <w:szCs w:val="21"/>
              </w:rPr>
              <w:t>程度</w:t>
            </w:r>
          </w:p>
        </w:tc>
        <w:tc>
          <w:tcPr>
            <w:tcW w:w="957" w:type="dxa"/>
            <w:tcBorders>
              <w:top w:val="single" w:sz="4" w:space="0" w:color="auto"/>
              <w:left w:val="single" w:sz="4" w:space="0" w:color="auto"/>
              <w:bottom w:val="single" w:sz="4" w:space="0" w:color="auto"/>
              <w:right w:val="single" w:sz="4" w:space="0" w:color="auto"/>
            </w:tcBorders>
            <w:vAlign w:val="center"/>
          </w:tcPr>
          <w:p w:rsidR="008B0BDB" w:rsidRPr="009D3472" w:rsidRDefault="007C7BE3">
            <w:pPr>
              <w:spacing w:line="400" w:lineRule="exact"/>
              <w:ind w:firstLineChars="0" w:firstLine="0"/>
              <w:jc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sz w:val="21"/>
                <w:szCs w:val="21"/>
              </w:rPr>
              <w:t>专业</w:t>
            </w:r>
          </w:p>
        </w:tc>
        <w:tc>
          <w:tcPr>
            <w:tcW w:w="878"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8B0BDB" w:rsidRPr="009D3472" w:rsidRDefault="007C7BE3">
            <w:pPr>
              <w:spacing w:line="400" w:lineRule="exact"/>
              <w:ind w:firstLineChars="0" w:firstLine="0"/>
              <w:jc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sz w:val="21"/>
                <w:szCs w:val="21"/>
              </w:rPr>
              <w:t>本专业</w:t>
            </w:r>
          </w:p>
          <w:p w:rsidR="008B0BDB" w:rsidRPr="009D3472" w:rsidRDefault="007C7BE3">
            <w:pPr>
              <w:spacing w:line="400" w:lineRule="exact"/>
              <w:ind w:firstLineChars="0" w:firstLine="0"/>
              <w:jc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sz w:val="21"/>
                <w:szCs w:val="21"/>
              </w:rPr>
              <w:t>工作年限</w:t>
            </w:r>
          </w:p>
        </w:tc>
        <w:tc>
          <w:tcPr>
            <w:tcW w:w="858" w:type="dxa"/>
            <w:tcBorders>
              <w:top w:val="single" w:sz="4" w:space="0" w:color="auto"/>
              <w:left w:val="single" w:sz="4" w:space="0" w:color="auto"/>
              <w:bottom w:val="single" w:sz="4" w:space="0" w:color="auto"/>
              <w:right w:val="single" w:sz="4" w:space="0" w:color="auto"/>
            </w:tcBorders>
            <w:vAlign w:val="center"/>
          </w:tcPr>
          <w:p w:rsidR="008B0BDB" w:rsidRPr="009D3472" w:rsidRDefault="007C7BE3">
            <w:pPr>
              <w:spacing w:line="400" w:lineRule="exact"/>
              <w:ind w:firstLineChars="0" w:firstLine="0"/>
              <w:jc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sz w:val="21"/>
                <w:szCs w:val="21"/>
              </w:rPr>
              <w:t>工作</w:t>
            </w:r>
          </w:p>
          <w:p w:rsidR="008B0BDB" w:rsidRPr="009D3472" w:rsidRDefault="007C7BE3">
            <w:pPr>
              <w:spacing w:line="400" w:lineRule="exact"/>
              <w:ind w:firstLineChars="0" w:firstLine="0"/>
              <w:jc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sz w:val="21"/>
                <w:szCs w:val="21"/>
              </w:rPr>
              <w:t>岗位</w:t>
            </w:r>
          </w:p>
        </w:tc>
      </w:tr>
    </w:tbl>
    <w:p w:rsidR="008B0BDB" w:rsidRPr="009D3472" w:rsidRDefault="008B0BDB" w:rsidP="00897B9D">
      <w:pPr>
        <w:spacing w:line="300" w:lineRule="exact"/>
        <w:ind w:left="-57" w:firstLine="560"/>
        <w:jc w:val="distribute"/>
        <w:rPr>
          <w:rFonts w:ascii="华文仿宋" w:hAnsi="华文仿宋" w:cs="华文仿宋"/>
          <w:color w:val="000000" w:themeColor="text1"/>
          <w:position w:val="-6"/>
        </w:rPr>
        <w:sectPr w:rsidR="008B0BDB" w:rsidRPr="009D3472">
          <w:footerReference w:type="default" r:id="rId8"/>
          <w:footerReference w:type="first" r:id="rId9"/>
          <w:pgSz w:w="11907" w:h="16840"/>
          <w:pgMar w:top="1701" w:right="1418" w:bottom="1588" w:left="1588" w:header="851" w:footer="851" w:gutter="0"/>
          <w:cols w:space="720"/>
          <w:titlePg/>
          <w:docGrid w:type="lines" w:linePitch="312"/>
        </w:sectPr>
      </w:pP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
        <w:gridCol w:w="2475"/>
        <w:gridCol w:w="1047"/>
        <w:gridCol w:w="1963"/>
        <w:gridCol w:w="2821"/>
        <w:gridCol w:w="1291"/>
        <w:gridCol w:w="1954"/>
        <w:gridCol w:w="1701"/>
      </w:tblGrid>
      <w:tr w:rsidR="009D3472" w:rsidRPr="009D3472">
        <w:trPr>
          <w:cantSplit/>
          <w:trHeight w:val="620"/>
        </w:trPr>
        <w:tc>
          <w:tcPr>
            <w:tcW w:w="184" w:type="pct"/>
            <w:vMerge w:val="restart"/>
            <w:vAlign w:val="center"/>
          </w:tcPr>
          <w:p w:rsidR="008B0BDB" w:rsidRPr="009D3472" w:rsidRDefault="007C7BE3">
            <w:pPr>
              <w:pStyle w:val="ac"/>
              <w:rPr>
                <w:rFonts w:hint="default"/>
                <w:color w:val="000000" w:themeColor="text1"/>
              </w:rPr>
            </w:pPr>
            <w:r w:rsidRPr="009D3472">
              <w:rPr>
                <w:color w:val="000000" w:themeColor="text1"/>
              </w:rPr>
              <w:lastRenderedPageBreak/>
              <w:t>申</w:t>
            </w:r>
          </w:p>
          <w:p w:rsidR="008B0BDB" w:rsidRPr="009D3472" w:rsidRDefault="007C7BE3">
            <w:pPr>
              <w:pStyle w:val="ac"/>
              <w:rPr>
                <w:rFonts w:hint="default"/>
                <w:color w:val="000000" w:themeColor="text1"/>
              </w:rPr>
            </w:pPr>
            <w:r w:rsidRPr="009D3472">
              <w:rPr>
                <w:color w:val="000000" w:themeColor="text1"/>
              </w:rPr>
              <w:t>请</w:t>
            </w:r>
          </w:p>
          <w:p w:rsidR="008B0BDB" w:rsidRPr="009D3472" w:rsidRDefault="007C7BE3">
            <w:pPr>
              <w:pStyle w:val="ac"/>
              <w:rPr>
                <w:rFonts w:hint="default"/>
                <w:color w:val="000000" w:themeColor="text1"/>
              </w:rPr>
            </w:pPr>
            <w:r w:rsidRPr="009D3472">
              <w:rPr>
                <w:color w:val="000000" w:themeColor="text1"/>
              </w:rPr>
              <w:t>经</w:t>
            </w:r>
          </w:p>
          <w:p w:rsidR="008B0BDB" w:rsidRPr="009D3472" w:rsidRDefault="007C7BE3">
            <w:pPr>
              <w:pStyle w:val="ac"/>
              <w:rPr>
                <w:rFonts w:hint="default"/>
                <w:color w:val="000000" w:themeColor="text1"/>
              </w:rPr>
            </w:pPr>
            <w:r w:rsidRPr="009D3472">
              <w:rPr>
                <w:color w:val="000000" w:themeColor="text1"/>
              </w:rPr>
              <w:t>营</w:t>
            </w:r>
          </w:p>
          <w:p w:rsidR="008B0BDB" w:rsidRPr="009D3472" w:rsidRDefault="007C7BE3">
            <w:pPr>
              <w:pStyle w:val="ac"/>
              <w:rPr>
                <w:rFonts w:hint="default"/>
                <w:color w:val="000000" w:themeColor="text1"/>
              </w:rPr>
            </w:pPr>
            <w:r w:rsidRPr="009D3472">
              <w:rPr>
                <w:color w:val="000000" w:themeColor="text1"/>
              </w:rPr>
              <w:t>废</w:t>
            </w:r>
          </w:p>
          <w:p w:rsidR="008B0BDB" w:rsidRPr="009D3472" w:rsidRDefault="007C7BE3">
            <w:pPr>
              <w:pStyle w:val="ac"/>
              <w:rPr>
                <w:rFonts w:hint="default"/>
                <w:color w:val="000000" w:themeColor="text1"/>
              </w:rPr>
            </w:pPr>
            <w:r w:rsidRPr="009D3472">
              <w:rPr>
                <w:color w:val="000000" w:themeColor="text1"/>
              </w:rPr>
              <w:t>物</w:t>
            </w:r>
          </w:p>
          <w:p w:rsidR="008B0BDB" w:rsidRPr="009D3472" w:rsidRDefault="007C7BE3">
            <w:pPr>
              <w:pStyle w:val="ac"/>
              <w:rPr>
                <w:rFonts w:hint="default"/>
                <w:color w:val="000000" w:themeColor="text1"/>
              </w:rPr>
            </w:pPr>
            <w:r w:rsidRPr="009D3472">
              <w:rPr>
                <w:color w:val="000000" w:themeColor="text1"/>
              </w:rPr>
              <w:t>情</w:t>
            </w:r>
          </w:p>
          <w:p w:rsidR="008B0BDB" w:rsidRPr="009D3472" w:rsidRDefault="007C7BE3">
            <w:pPr>
              <w:pStyle w:val="ac"/>
              <w:rPr>
                <w:rFonts w:hint="default"/>
                <w:color w:val="000000" w:themeColor="text1"/>
              </w:rPr>
            </w:pPr>
            <w:r w:rsidRPr="009D3472">
              <w:rPr>
                <w:color w:val="000000" w:themeColor="text1"/>
              </w:rPr>
              <w:t>况</w:t>
            </w:r>
          </w:p>
        </w:tc>
        <w:tc>
          <w:tcPr>
            <w:tcW w:w="899" w:type="pct"/>
            <w:vAlign w:val="center"/>
          </w:tcPr>
          <w:p w:rsidR="008B0BDB" w:rsidRPr="009D3472" w:rsidRDefault="007C7BE3">
            <w:pPr>
              <w:pStyle w:val="ac"/>
              <w:rPr>
                <w:rFonts w:hint="default"/>
                <w:color w:val="000000" w:themeColor="text1"/>
              </w:rPr>
            </w:pPr>
            <w:r w:rsidRPr="009D3472">
              <w:rPr>
                <w:color w:val="000000" w:themeColor="text1"/>
              </w:rPr>
              <w:t>废物名称</w:t>
            </w:r>
          </w:p>
        </w:tc>
        <w:tc>
          <w:tcPr>
            <w:tcW w:w="380" w:type="pct"/>
            <w:vAlign w:val="center"/>
          </w:tcPr>
          <w:p w:rsidR="008B0BDB" w:rsidRPr="009D3472" w:rsidRDefault="007C7BE3">
            <w:pPr>
              <w:pStyle w:val="ac"/>
              <w:rPr>
                <w:rFonts w:hint="default"/>
                <w:color w:val="000000" w:themeColor="text1"/>
              </w:rPr>
            </w:pPr>
            <w:r w:rsidRPr="009D3472">
              <w:rPr>
                <w:color w:val="000000" w:themeColor="text1"/>
              </w:rPr>
              <w:t>类别编号</w:t>
            </w:r>
          </w:p>
        </w:tc>
        <w:tc>
          <w:tcPr>
            <w:tcW w:w="713" w:type="pct"/>
            <w:tcBorders>
              <w:right w:val="nil"/>
            </w:tcBorders>
            <w:vAlign w:val="center"/>
          </w:tcPr>
          <w:p w:rsidR="008B0BDB" w:rsidRPr="009D3472" w:rsidRDefault="007C7BE3">
            <w:pPr>
              <w:pStyle w:val="ac"/>
              <w:rPr>
                <w:rFonts w:hint="default"/>
                <w:color w:val="000000" w:themeColor="text1"/>
              </w:rPr>
            </w:pPr>
            <w:r w:rsidRPr="009D3472">
              <w:rPr>
                <w:color w:val="000000" w:themeColor="text1"/>
              </w:rPr>
              <w:t>危废代码</w:t>
            </w:r>
          </w:p>
        </w:tc>
        <w:tc>
          <w:tcPr>
            <w:tcW w:w="1025" w:type="pct"/>
            <w:tcBorders>
              <w:right w:val="nil"/>
            </w:tcBorders>
            <w:vAlign w:val="center"/>
          </w:tcPr>
          <w:p w:rsidR="008B0BDB" w:rsidRPr="009D3472" w:rsidRDefault="007C7BE3">
            <w:pPr>
              <w:pStyle w:val="ac"/>
              <w:rPr>
                <w:rFonts w:hint="default"/>
                <w:color w:val="000000" w:themeColor="text1"/>
              </w:rPr>
            </w:pPr>
            <w:r w:rsidRPr="009D3472">
              <w:rPr>
                <w:color w:val="000000" w:themeColor="text1"/>
              </w:rPr>
              <w:t>主要化学成分</w:t>
            </w:r>
          </w:p>
        </w:tc>
        <w:tc>
          <w:tcPr>
            <w:tcW w:w="467" w:type="pct"/>
            <w:tcBorders>
              <w:top w:val="single" w:sz="4" w:space="0" w:color="auto"/>
              <w:left w:val="single" w:sz="4" w:space="0" w:color="auto"/>
              <w:bottom w:val="single" w:sz="4" w:space="0" w:color="auto"/>
              <w:right w:val="single" w:sz="4" w:space="0" w:color="auto"/>
            </w:tcBorders>
            <w:vAlign w:val="center"/>
          </w:tcPr>
          <w:p w:rsidR="008B0BDB" w:rsidRPr="009D3472" w:rsidRDefault="007C7BE3">
            <w:pPr>
              <w:pStyle w:val="ac"/>
              <w:rPr>
                <w:rFonts w:hint="default"/>
                <w:color w:val="000000" w:themeColor="text1"/>
              </w:rPr>
            </w:pPr>
            <w:r w:rsidRPr="009D3472">
              <w:rPr>
                <w:color w:val="000000" w:themeColor="text1"/>
              </w:rPr>
              <w:t>危险特性</w:t>
            </w:r>
          </w:p>
        </w:tc>
        <w:tc>
          <w:tcPr>
            <w:tcW w:w="710" w:type="pct"/>
            <w:tcBorders>
              <w:top w:val="single" w:sz="4" w:space="0" w:color="auto"/>
              <w:left w:val="single" w:sz="4" w:space="0" w:color="auto"/>
              <w:bottom w:val="single" w:sz="4" w:space="0" w:color="auto"/>
              <w:right w:val="single" w:sz="4" w:space="0" w:color="auto"/>
            </w:tcBorders>
            <w:vAlign w:val="center"/>
          </w:tcPr>
          <w:p w:rsidR="008B0BDB" w:rsidRPr="009D3472" w:rsidRDefault="007C7BE3">
            <w:pPr>
              <w:pStyle w:val="ac"/>
              <w:rPr>
                <w:rFonts w:hint="default"/>
                <w:color w:val="000000" w:themeColor="text1"/>
              </w:rPr>
            </w:pPr>
            <w:r w:rsidRPr="009D3472">
              <w:rPr>
                <w:color w:val="000000" w:themeColor="text1"/>
              </w:rPr>
              <w:t>经营数量（吨/年）</w:t>
            </w:r>
          </w:p>
        </w:tc>
        <w:tc>
          <w:tcPr>
            <w:tcW w:w="618" w:type="pct"/>
            <w:tcBorders>
              <w:top w:val="single" w:sz="4" w:space="0" w:color="auto"/>
              <w:left w:val="single" w:sz="4" w:space="0" w:color="auto"/>
              <w:bottom w:val="single" w:sz="4" w:space="0" w:color="auto"/>
              <w:right w:val="single" w:sz="4" w:space="0" w:color="auto"/>
            </w:tcBorders>
            <w:vAlign w:val="center"/>
          </w:tcPr>
          <w:p w:rsidR="008B0BDB" w:rsidRPr="009D3472" w:rsidRDefault="007C7BE3">
            <w:pPr>
              <w:pStyle w:val="ac"/>
              <w:rPr>
                <w:rFonts w:hint="default"/>
                <w:color w:val="000000" w:themeColor="text1"/>
              </w:rPr>
            </w:pPr>
            <w:r w:rsidRPr="009D3472">
              <w:rPr>
                <w:color w:val="000000" w:themeColor="text1"/>
              </w:rPr>
              <w:t>经营方式</w:t>
            </w:r>
          </w:p>
        </w:tc>
      </w:tr>
      <w:tr w:rsidR="009D3472" w:rsidRPr="009D3472">
        <w:trPr>
          <w:cantSplit/>
          <w:trHeight w:val="90"/>
        </w:trPr>
        <w:tc>
          <w:tcPr>
            <w:tcW w:w="184" w:type="pct"/>
            <w:vMerge/>
            <w:vAlign w:val="center"/>
          </w:tcPr>
          <w:p w:rsidR="008B0BDB" w:rsidRPr="009D3472" w:rsidRDefault="008B0BDB">
            <w:pPr>
              <w:pStyle w:val="ac"/>
              <w:rPr>
                <w:rFonts w:hint="default"/>
                <w:color w:val="000000" w:themeColor="text1"/>
              </w:rPr>
            </w:pPr>
          </w:p>
        </w:tc>
        <w:tc>
          <w:tcPr>
            <w:tcW w:w="899" w:type="pct"/>
            <w:vAlign w:val="center"/>
          </w:tcPr>
          <w:p w:rsidR="008B0BDB" w:rsidRPr="009D3472" w:rsidRDefault="007C7BE3">
            <w:pPr>
              <w:pStyle w:val="ac"/>
              <w:rPr>
                <w:rFonts w:hint="default"/>
                <w:color w:val="000000" w:themeColor="text1"/>
              </w:rPr>
            </w:pPr>
            <w:r w:rsidRPr="009D3472">
              <w:rPr>
                <w:color w:val="000000" w:themeColor="text1"/>
              </w:rPr>
              <w:t>废有机溶剂与含有机溶剂废物</w:t>
            </w:r>
          </w:p>
        </w:tc>
        <w:tc>
          <w:tcPr>
            <w:tcW w:w="380" w:type="pct"/>
            <w:vAlign w:val="center"/>
          </w:tcPr>
          <w:p w:rsidR="008B0BDB" w:rsidRPr="009D3472" w:rsidRDefault="007C7BE3">
            <w:pPr>
              <w:pStyle w:val="ac"/>
              <w:rPr>
                <w:rFonts w:hint="default"/>
                <w:color w:val="000000" w:themeColor="text1"/>
              </w:rPr>
            </w:pPr>
            <w:r w:rsidRPr="009D3472">
              <w:rPr>
                <w:color w:val="000000" w:themeColor="text1"/>
              </w:rPr>
              <w:t>HW06</w:t>
            </w:r>
          </w:p>
        </w:tc>
        <w:tc>
          <w:tcPr>
            <w:tcW w:w="713" w:type="pct"/>
            <w:tcBorders>
              <w:right w:val="nil"/>
            </w:tcBorders>
            <w:vAlign w:val="center"/>
          </w:tcPr>
          <w:p w:rsidR="008B0BDB" w:rsidRPr="009D3472" w:rsidRDefault="007C7BE3">
            <w:pPr>
              <w:pStyle w:val="ac"/>
              <w:rPr>
                <w:rFonts w:hint="default"/>
                <w:color w:val="000000" w:themeColor="text1"/>
              </w:rPr>
            </w:pPr>
            <w:r w:rsidRPr="009D3472">
              <w:rPr>
                <w:color w:val="000000" w:themeColor="text1"/>
              </w:rPr>
              <w:t>900-401-06、900-402-06、</w:t>
            </w:r>
          </w:p>
          <w:p w:rsidR="008B0BDB" w:rsidRPr="009D3472" w:rsidRDefault="007C7BE3">
            <w:pPr>
              <w:pStyle w:val="ac"/>
              <w:rPr>
                <w:rFonts w:hint="default"/>
                <w:color w:val="000000" w:themeColor="text1"/>
              </w:rPr>
            </w:pPr>
            <w:r w:rsidRPr="009D3472">
              <w:rPr>
                <w:color w:val="000000" w:themeColor="text1"/>
              </w:rPr>
              <w:t>900-404-06</w:t>
            </w:r>
          </w:p>
        </w:tc>
        <w:tc>
          <w:tcPr>
            <w:tcW w:w="1025" w:type="pct"/>
            <w:tcBorders>
              <w:right w:val="nil"/>
            </w:tcBorders>
            <w:vAlign w:val="center"/>
          </w:tcPr>
          <w:p w:rsidR="008B0BDB" w:rsidRPr="009D3472" w:rsidRDefault="007C7BE3">
            <w:pPr>
              <w:pStyle w:val="ac"/>
              <w:rPr>
                <w:rFonts w:hint="default"/>
                <w:color w:val="000000" w:themeColor="text1"/>
              </w:rPr>
            </w:pPr>
            <w:r w:rsidRPr="009D3472">
              <w:rPr>
                <w:color w:val="000000" w:themeColor="text1"/>
              </w:rPr>
              <w:t>二氯甲烷、二氯乙烷、氯仿、苯、甲苯、二甲苯、乙苯、氯苯、三氯苯、水等</w:t>
            </w:r>
          </w:p>
        </w:tc>
        <w:tc>
          <w:tcPr>
            <w:tcW w:w="467" w:type="pct"/>
            <w:tcBorders>
              <w:top w:val="single" w:sz="4" w:space="0" w:color="auto"/>
              <w:left w:val="single" w:sz="4" w:space="0" w:color="auto"/>
              <w:bottom w:val="single" w:sz="4" w:space="0" w:color="auto"/>
              <w:right w:val="single" w:sz="4" w:space="0" w:color="auto"/>
            </w:tcBorders>
            <w:vAlign w:val="center"/>
          </w:tcPr>
          <w:p w:rsidR="008B0BDB" w:rsidRPr="009D3472" w:rsidRDefault="007C7BE3">
            <w:pPr>
              <w:pStyle w:val="ac"/>
              <w:rPr>
                <w:rFonts w:hint="default"/>
                <w:color w:val="000000" w:themeColor="text1"/>
              </w:rPr>
            </w:pPr>
            <w:r w:rsidRPr="009D3472">
              <w:rPr>
                <w:color w:val="000000" w:themeColor="text1"/>
              </w:rPr>
              <w:t>T，I，R</w:t>
            </w:r>
          </w:p>
        </w:tc>
        <w:tc>
          <w:tcPr>
            <w:tcW w:w="710" w:type="pct"/>
            <w:tcBorders>
              <w:top w:val="single" w:sz="4" w:space="0" w:color="auto"/>
              <w:left w:val="single" w:sz="4" w:space="0" w:color="auto"/>
              <w:bottom w:val="single" w:sz="4" w:space="0" w:color="auto"/>
              <w:right w:val="single" w:sz="4" w:space="0" w:color="auto"/>
            </w:tcBorders>
            <w:vAlign w:val="center"/>
          </w:tcPr>
          <w:p w:rsidR="008B0BDB" w:rsidRPr="009D3472" w:rsidRDefault="007C7BE3">
            <w:pPr>
              <w:pStyle w:val="ac"/>
              <w:rPr>
                <w:rFonts w:hint="default"/>
                <w:color w:val="000000" w:themeColor="text1"/>
              </w:rPr>
            </w:pPr>
            <w:r w:rsidRPr="009D3472">
              <w:rPr>
                <w:color w:val="000000" w:themeColor="text1"/>
              </w:rPr>
              <w:t>20000</w:t>
            </w:r>
          </w:p>
        </w:tc>
        <w:tc>
          <w:tcPr>
            <w:tcW w:w="618" w:type="pct"/>
            <w:vMerge w:val="restart"/>
            <w:tcBorders>
              <w:top w:val="single" w:sz="4" w:space="0" w:color="auto"/>
              <w:left w:val="single" w:sz="4" w:space="0" w:color="auto"/>
              <w:right w:val="single" w:sz="4" w:space="0" w:color="auto"/>
            </w:tcBorders>
            <w:vAlign w:val="center"/>
          </w:tcPr>
          <w:p w:rsidR="008B0BDB" w:rsidRPr="009D3472" w:rsidRDefault="007C7BE3">
            <w:pPr>
              <w:pStyle w:val="ac"/>
              <w:rPr>
                <w:rFonts w:hint="default"/>
                <w:color w:val="000000" w:themeColor="text1"/>
              </w:rPr>
            </w:pPr>
            <w:r w:rsidRPr="009D3472">
              <w:rPr>
                <w:color w:val="000000" w:themeColor="text1"/>
              </w:rPr>
              <w:t>除油系统+氧化系统+蒸发系统</w:t>
            </w:r>
          </w:p>
        </w:tc>
      </w:tr>
      <w:tr w:rsidR="009D3472" w:rsidRPr="009D3472">
        <w:trPr>
          <w:cantSplit/>
          <w:trHeight w:val="620"/>
        </w:trPr>
        <w:tc>
          <w:tcPr>
            <w:tcW w:w="184" w:type="pct"/>
            <w:vMerge/>
            <w:vAlign w:val="center"/>
          </w:tcPr>
          <w:p w:rsidR="008B0BDB" w:rsidRPr="009D3472" w:rsidRDefault="008B0BDB">
            <w:pPr>
              <w:pStyle w:val="ac"/>
              <w:rPr>
                <w:rFonts w:hint="default"/>
                <w:color w:val="000000" w:themeColor="text1"/>
              </w:rPr>
            </w:pPr>
          </w:p>
        </w:tc>
        <w:tc>
          <w:tcPr>
            <w:tcW w:w="899" w:type="pct"/>
            <w:vAlign w:val="center"/>
          </w:tcPr>
          <w:p w:rsidR="008B0BDB" w:rsidRPr="009D3472" w:rsidRDefault="007C7BE3">
            <w:pPr>
              <w:pStyle w:val="ac"/>
              <w:rPr>
                <w:rFonts w:hint="default"/>
                <w:color w:val="000000" w:themeColor="text1"/>
              </w:rPr>
            </w:pPr>
            <w:r w:rsidRPr="009D3472">
              <w:rPr>
                <w:color w:val="000000" w:themeColor="text1"/>
              </w:rPr>
              <w:t>含酚废物</w:t>
            </w:r>
          </w:p>
        </w:tc>
        <w:tc>
          <w:tcPr>
            <w:tcW w:w="380" w:type="pct"/>
            <w:vAlign w:val="center"/>
          </w:tcPr>
          <w:p w:rsidR="008B0BDB" w:rsidRPr="009D3472" w:rsidRDefault="007C7BE3">
            <w:pPr>
              <w:pStyle w:val="ac"/>
              <w:rPr>
                <w:rFonts w:hint="default"/>
                <w:color w:val="000000" w:themeColor="text1"/>
              </w:rPr>
            </w:pPr>
            <w:r w:rsidRPr="009D3472">
              <w:rPr>
                <w:color w:val="000000" w:themeColor="text1"/>
              </w:rPr>
              <w:t>HW39</w:t>
            </w:r>
          </w:p>
        </w:tc>
        <w:tc>
          <w:tcPr>
            <w:tcW w:w="713" w:type="pct"/>
            <w:tcBorders>
              <w:right w:val="nil"/>
            </w:tcBorders>
            <w:vAlign w:val="center"/>
          </w:tcPr>
          <w:p w:rsidR="008B0BDB" w:rsidRPr="009D3472" w:rsidRDefault="007C7BE3">
            <w:pPr>
              <w:pStyle w:val="ac"/>
              <w:rPr>
                <w:rFonts w:hint="default"/>
                <w:color w:val="000000" w:themeColor="text1"/>
              </w:rPr>
            </w:pPr>
            <w:r w:rsidRPr="009D3472">
              <w:rPr>
                <w:color w:val="000000" w:themeColor="text1"/>
              </w:rPr>
              <w:t>261-070-39</w:t>
            </w:r>
          </w:p>
        </w:tc>
        <w:tc>
          <w:tcPr>
            <w:tcW w:w="1025" w:type="pct"/>
            <w:tcBorders>
              <w:right w:val="nil"/>
            </w:tcBorders>
            <w:vAlign w:val="center"/>
          </w:tcPr>
          <w:p w:rsidR="008B0BDB" w:rsidRPr="009D3472" w:rsidRDefault="007C7BE3">
            <w:pPr>
              <w:pStyle w:val="ac"/>
              <w:rPr>
                <w:rFonts w:hint="default"/>
                <w:color w:val="000000" w:themeColor="text1"/>
              </w:rPr>
            </w:pPr>
            <w:r w:rsidRPr="009D3472">
              <w:rPr>
                <w:color w:val="000000" w:themeColor="text1"/>
              </w:rPr>
              <w:t>挥发酚、苯酚、杂质、水等</w:t>
            </w:r>
          </w:p>
        </w:tc>
        <w:tc>
          <w:tcPr>
            <w:tcW w:w="467" w:type="pct"/>
            <w:tcBorders>
              <w:top w:val="single" w:sz="4" w:space="0" w:color="auto"/>
              <w:left w:val="single" w:sz="4" w:space="0" w:color="auto"/>
              <w:bottom w:val="single" w:sz="4" w:space="0" w:color="auto"/>
              <w:right w:val="single" w:sz="4" w:space="0" w:color="auto"/>
            </w:tcBorders>
            <w:vAlign w:val="center"/>
          </w:tcPr>
          <w:p w:rsidR="008B0BDB" w:rsidRPr="009D3472" w:rsidRDefault="007C7BE3">
            <w:pPr>
              <w:pStyle w:val="ac"/>
              <w:rPr>
                <w:rFonts w:hint="default"/>
                <w:color w:val="000000" w:themeColor="text1"/>
              </w:rPr>
            </w:pPr>
            <w:r w:rsidRPr="009D3472">
              <w:rPr>
                <w:color w:val="000000" w:themeColor="text1"/>
              </w:rPr>
              <w:t>T</w:t>
            </w:r>
          </w:p>
        </w:tc>
        <w:tc>
          <w:tcPr>
            <w:tcW w:w="710" w:type="pct"/>
            <w:tcBorders>
              <w:top w:val="single" w:sz="4" w:space="0" w:color="auto"/>
              <w:left w:val="single" w:sz="4" w:space="0" w:color="auto"/>
              <w:bottom w:val="single" w:sz="4" w:space="0" w:color="auto"/>
              <w:right w:val="single" w:sz="4" w:space="0" w:color="auto"/>
            </w:tcBorders>
            <w:vAlign w:val="center"/>
          </w:tcPr>
          <w:p w:rsidR="008B0BDB" w:rsidRPr="009D3472" w:rsidRDefault="007C7BE3">
            <w:pPr>
              <w:pStyle w:val="ac"/>
              <w:rPr>
                <w:rFonts w:hint="default"/>
                <w:color w:val="000000" w:themeColor="text1"/>
              </w:rPr>
            </w:pPr>
            <w:r w:rsidRPr="009D3472">
              <w:rPr>
                <w:color w:val="000000" w:themeColor="text1"/>
              </w:rPr>
              <w:t>500</w:t>
            </w:r>
          </w:p>
        </w:tc>
        <w:tc>
          <w:tcPr>
            <w:tcW w:w="618" w:type="pct"/>
            <w:vMerge/>
            <w:tcBorders>
              <w:left w:val="single" w:sz="4" w:space="0" w:color="auto"/>
              <w:right w:val="single" w:sz="4" w:space="0" w:color="auto"/>
            </w:tcBorders>
            <w:vAlign w:val="center"/>
          </w:tcPr>
          <w:p w:rsidR="008B0BDB" w:rsidRPr="009D3472" w:rsidRDefault="008B0BDB">
            <w:pPr>
              <w:pStyle w:val="ac"/>
              <w:rPr>
                <w:rFonts w:hint="default"/>
                <w:color w:val="000000" w:themeColor="text1"/>
              </w:rPr>
            </w:pPr>
          </w:p>
        </w:tc>
      </w:tr>
      <w:tr w:rsidR="009D3472" w:rsidRPr="009D3472">
        <w:trPr>
          <w:cantSplit/>
          <w:trHeight w:val="620"/>
        </w:trPr>
        <w:tc>
          <w:tcPr>
            <w:tcW w:w="184" w:type="pct"/>
            <w:vMerge/>
            <w:vAlign w:val="center"/>
          </w:tcPr>
          <w:p w:rsidR="008B0BDB" w:rsidRPr="009D3472" w:rsidRDefault="008B0BDB">
            <w:pPr>
              <w:pStyle w:val="ac"/>
              <w:rPr>
                <w:rFonts w:hint="default"/>
                <w:color w:val="000000" w:themeColor="text1"/>
              </w:rPr>
            </w:pPr>
          </w:p>
        </w:tc>
        <w:tc>
          <w:tcPr>
            <w:tcW w:w="899" w:type="pct"/>
            <w:vAlign w:val="center"/>
          </w:tcPr>
          <w:p w:rsidR="008B0BDB" w:rsidRPr="009D3472" w:rsidRDefault="007C7BE3">
            <w:pPr>
              <w:pStyle w:val="ac"/>
              <w:rPr>
                <w:rFonts w:hint="default"/>
                <w:color w:val="000000" w:themeColor="text1"/>
              </w:rPr>
            </w:pPr>
            <w:r w:rsidRPr="009D3472">
              <w:rPr>
                <w:color w:val="000000" w:themeColor="text1"/>
              </w:rPr>
              <w:t>含有机卤化物废物</w:t>
            </w:r>
          </w:p>
        </w:tc>
        <w:tc>
          <w:tcPr>
            <w:tcW w:w="380" w:type="pct"/>
            <w:vAlign w:val="center"/>
          </w:tcPr>
          <w:p w:rsidR="008B0BDB" w:rsidRPr="009D3472" w:rsidRDefault="007C7BE3">
            <w:pPr>
              <w:pStyle w:val="ac"/>
              <w:rPr>
                <w:rFonts w:hint="default"/>
                <w:color w:val="000000" w:themeColor="text1"/>
              </w:rPr>
            </w:pPr>
            <w:r w:rsidRPr="009D3472">
              <w:rPr>
                <w:color w:val="000000" w:themeColor="text1"/>
              </w:rPr>
              <w:t>HW45</w:t>
            </w:r>
          </w:p>
        </w:tc>
        <w:tc>
          <w:tcPr>
            <w:tcW w:w="713" w:type="pct"/>
            <w:tcBorders>
              <w:right w:val="nil"/>
            </w:tcBorders>
            <w:vAlign w:val="center"/>
          </w:tcPr>
          <w:p w:rsidR="008B0BDB" w:rsidRPr="009D3472" w:rsidRDefault="007C7BE3">
            <w:pPr>
              <w:pStyle w:val="ac"/>
              <w:rPr>
                <w:rFonts w:hint="default"/>
                <w:color w:val="000000" w:themeColor="text1"/>
              </w:rPr>
            </w:pPr>
            <w:r w:rsidRPr="009D3472">
              <w:rPr>
                <w:color w:val="000000" w:themeColor="text1"/>
              </w:rPr>
              <w:t>261-080-45</w:t>
            </w:r>
          </w:p>
        </w:tc>
        <w:tc>
          <w:tcPr>
            <w:tcW w:w="1025" w:type="pct"/>
            <w:tcBorders>
              <w:right w:val="nil"/>
            </w:tcBorders>
            <w:vAlign w:val="center"/>
          </w:tcPr>
          <w:p w:rsidR="008B0BDB" w:rsidRPr="009D3472" w:rsidRDefault="007C7BE3">
            <w:pPr>
              <w:pStyle w:val="ac"/>
              <w:rPr>
                <w:rFonts w:hint="default"/>
                <w:color w:val="000000" w:themeColor="text1"/>
              </w:rPr>
            </w:pPr>
            <w:r w:rsidRPr="009D3472">
              <w:rPr>
                <w:color w:val="000000" w:themeColor="text1"/>
              </w:rPr>
              <w:t>氯仿、二氯乙烷、氯苯、二氯苯、杂质、水等</w:t>
            </w:r>
          </w:p>
        </w:tc>
        <w:tc>
          <w:tcPr>
            <w:tcW w:w="467" w:type="pct"/>
            <w:tcBorders>
              <w:top w:val="single" w:sz="4" w:space="0" w:color="auto"/>
              <w:left w:val="single" w:sz="4" w:space="0" w:color="auto"/>
              <w:bottom w:val="single" w:sz="4" w:space="0" w:color="auto"/>
              <w:right w:val="single" w:sz="4" w:space="0" w:color="auto"/>
            </w:tcBorders>
            <w:vAlign w:val="center"/>
          </w:tcPr>
          <w:p w:rsidR="008B0BDB" w:rsidRPr="009D3472" w:rsidRDefault="007C7BE3">
            <w:pPr>
              <w:pStyle w:val="ac"/>
              <w:rPr>
                <w:rFonts w:hint="default"/>
                <w:color w:val="000000" w:themeColor="text1"/>
              </w:rPr>
            </w:pPr>
            <w:r w:rsidRPr="009D3472">
              <w:rPr>
                <w:color w:val="000000" w:themeColor="text1"/>
              </w:rPr>
              <w:t>T</w:t>
            </w:r>
          </w:p>
        </w:tc>
        <w:tc>
          <w:tcPr>
            <w:tcW w:w="710" w:type="pct"/>
            <w:tcBorders>
              <w:top w:val="single" w:sz="4" w:space="0" w:color="auto"/>
              <w:left w:val="single" w:sz="4" w:space="0" w:color="auto"/>
              <w:bottom w:val="single" w:sz="4" w:space="0" w:color="auto"/>
              <w:right w:val="single" w:sz="4" w:space="0" w:color="auto"/>
            </w:tcBorders>
            <w:vAlign w:val="center"/>
          </w:tcPr>
          <w:p w:rsidR="008B0BDB" w:rsidRPr="009D3472" w:rsidRDefault="007C7BE3">
            <w:pPr>
              <w:pStyle w:val="ac"/>
              <w:rPr>
                <w:rFonts w:hint="default"/>
                <w:color w:val="000000" w:themeColor="text1"/>
              </w:rPr>
            </w:pPr>
            <w:r w:rsidRPr="009D3472">
              <w:rPr>
                <w:color w:val="000000" w:themeColor="text1"/>
              </w:rPr>
              <w:t>3000</w:t>
            </w:r>
          </w:p>
        </w:tc>
        <w:tc>
          <w:tcPr>
            <w:tcW w:w="618" w:type="pct"/>
            <w:vMerge/>
            <w:tcBorders>
              <w:left w:val="single" w:sz="4" w:space="0" w:color="auto"/>
              <w:right w:val="single" w:sz="4" w:space="0" w:color="auto"/>
            </w:tcBorders>
            <w:vAlign w:val="center"/>
          </w:tcPr>
          <w:p w:rsidR="008B0BDB" w:rsidRPr="009D3472" w:rsidRDefault="008B0BDB">
            <w:pPr>
              <w:pStyle w:val="ac"/>
              <w:rPr>
                <w:rFonts w:hint="default"/>
                <w:color w:val="000000" w:themeColor="text1"/>
              </w:rPr>
            </w:pPr>
          </w:p>
        </w:tc>
      </w:tr>
      <w:tr w:rsidR="009D3472" w:rsidRPr="009D3472">
        <w:trPr>
          <w:cantSplit/>
          <w:trHeight w:val="620"/>
        </w:trPr>
        <w:tc>
          <w:tcPr>
            <w:tcW w:w="184" w:type="pct"/>
            <w:vMerge/>
            <w:vAlign w:val="center"/>
          </w:tcPr>
          <w:p w:rsidR="008B0BDB" w:rsidRPr="009D3472" w:rsidRDefault="008B0BDB">
            <w:pPr>
              <w:pStyle w:val="ac"/>
              <w:rPr>
                <w:rFonts w:hint="default"/>
                <w:color w:val="000000" w:themeColor="text1"/>
              </w:rPr>
            </w:pPr>
          </w:p>
        </w:tc>
        <w:tc>
          <w:tcPr>
            <w:tcW w:w="899" w:type="pct"/>
            <w:vAlign w:val="center"/>
          </w:tcPr>
          <w:p w:rsidR="008B0BDB" w:rsidRPr="009D3472" w:rsidRDefault="007C7BE3">
            <w:pPr>
              <w:pStyle w:val="ac"/>
              <w:rPr>
                <w:rFonts w:hint="default"/>
                <w:color w:val="000000" w:themeColor="text1"/>
              </w:rPr>
            </w:pPr>
            <w:r w:rsidRPr="009D3472">
              <w:rPr>
                <w:color w:val="000000" w:themeColor="text1"/>
              </w:rPr>
              <w:t>其他废物</w:t>
            </w:r>
          </w:p>
        </w:tc>
        <w:tc>
          <w:tcPr>
            <w:tcW w:w="380" w:type="pct"/>
            <w:vAlign w:val="center"/>
          </w:tcPr>
          <w:p w:rsidR="008B0BDB" w:rsidRPr="009D3472" w:rsidRDefault="007C7BE3">
            <w:pPr>
              <w:pStyle w:val="ac"/>
              <w:rPr>
                <w:rFonts w:hint="default"/>
                <w:color w:val="000000" w:themeColor="text1"/>
              </w:rPr>
            </w:pPr>
            <w:r w:rsidRPr="009D3472">
              <w:rPr>
                <w:color w:val="000000" w:themeColor="text1"/>
              </w:rPr>
              <w:t>HW49</w:t>
            </w:r>
          </w:p>
        </w:tc>
        <w:tc>
          <w:tcPr>
            <w:tcW w:w="713" w:type="pct"/>
            <w:tcBorders>
              <w:right w:val="nil"/>
            </w:tcBorders>
            <w:vAlign w:val="center"/>
          </w:tcPr>
          <w:p w:rsidR="008B0BDB" w:rsidRPr="009D3472" w:rsidRDefault="007C7BE3">
            <w:pPr>
              <w:pStyle w:val="ac"/>
              <w:rPr>
                <w:rFonts w:hint="default"/>
                <w:color w:val="000000" w:themeColor="text1"/>
              </w:rPr>
            </w:pPr>
            <w:r w:rsidRPr="009D3472">
              <w:rPr>
                <w:color w:val="000000" w:themeColor="text1"/>
              </w:rPr>
              <w:t>772-006-49、900-047-49</w:t>
            </w:r>
          </w:p>
        </w:tc>
        <w:tc>
          <w:tcPr>
            <w:tcW w:w="1025" w:type="pct"/>
            <w:tcBorders>
              <w:right w:val="nil"/>
            </w:tcBorders>
            <w:vAlign w:val="center"/>
          </w:tcPr>
          <w:p w:rsidR="008B0BDB" w:rsidRPr="009D3472" w:rsidRDefault="007C7BE3">
            <w:pPr>
              <w:pStyle w:val="ac"/>
              <w:rPr>
                <w:rFonts w:hint="default"/>
                <w:color w:val="000000" w:themeColor="text1"/>
              </w:rPr>
            </w:pPr>
            <w:r w:rsidRPr="009D3472">
              <w:rPr>
                <w:color w:val="000000" w:themeColor="text1"/>
              </w:rPr>
              <w:t>氯仿、甲苯、氯苯、乙苯、二甲苯、苯乙烯、三甲基苯、三氯苯、水、杂质等</w:t>
            </w:r>
          </w:p>
        </w:tc>
        <w:tc>
          <w:tcPr>
            <w:tcW w:w="467" w:type="pct"/>
            <w:tcBorders>
              <w:top w:val="single" w:sz="4" w:space="0" w:color="auto"/>
              <w:left w:val="single" w:sz="4" w:space="0" w:color="auto"/>
              <w:bottom w:val="single" w:sz="4" w:space="0" w:color="auto"/>
              <w:right w:val="single" w:sz="4" w:space="0" w:color="auto"/>
            </w:tcBorders>
            <w:vAlign w:val="center"/>
          </w:tcPr>
          <w:p w:rsidR="008B0BDB" w:rsidRPr="009D3472" w:rsidRDefault="007C7BE3">
            <w:pPr>
              <w:pStyle w:val="ac"/>
              <w:rPr>
                <w:rFonts w:hint="default"/>
                <w:color w:val="000000" w:themeColor="text1"/>
              </w:rPr>
            </w:pPr>
            <w:r w:rsidRPr="009D3472">
              <w:rPr>
                <w:color w:val="000000" w:themeColor="text1"/>
              </w:rPr>
              <w:t>T/In/C/I/R</w:t>
            </w:r>
          </w:p>
        </w:tc>
        <w:tc>
          <w:tcPr>
            <w:tcW w:w="710" w:type="pct"/>
            <w:tcBorders>
              <w:top w:val="single" w:sz="4" w:space="0" w:color="auto"/>
              <w:left w:val="single" w:sz="4" w:space="0" w:color="auto"/>
              <w:bottom w:val="single" w:sz="4" w:space="0" w:color="auto"/>
              <w:right w:val="single" w:sz="4" w:space="0" w:color="auto"/>
            </w:tcBorders>
            <w:vAlign w:val="center"/>
          </w:tcPr>
          <w:p w:rsidR="008B0BDB" w:rsidRPr="009D3472" w:rsidRDefault="007C7BE3">
            <w:pPr>
              <w:pStyle w:val="ac"/>
              <w:rPr>
                <w:rFonts w:hint="default"/>
                <w:color w:val="000000" w:themeColor="text1"/>
              </w:rPr>
            </w:pPr>
            <w:r w:rsidRPr="009D3472">
              <w:rPr>
                <w:color w:val="000000" w:themeColor="text1"/>
              </w:rPr>
              <w:t>20000</w:t>
            </w:r>
          </w:p>
        </w:tc>
        <w:tc>
          <w:tcPr>
            <w:tcW w:w="618" w:type="pct"/>
            <w:vMerge/>
            <w:tcBorders>
              <w:left w:val="single" w:sz="4" w:space="0" w:color="auto"/>
              <w:bottom w:val="single" w:sz="4" w:space="0" w:color="auto"/>
              <w:right w:val="single" w:sz="4" w:space="0" w:color="auto"/>
            </w:tcBorders>
            <w:vAlign w:val="center"/>
          </w:tcPr>
          <w:p w:rsidR="008B0BDB" w:rsidRPr="009D3472" w:rsidRDefault="008B0BDB">
            <w:pPr>
              <w:pStyle w:val="ac"/>
              <w:rPr>
                <w:rFonts w:hint="default"/>
                <w:color w:val="000000" w:themeColor="text1"/>
              </w:rPr>
            </w:pPr>
          </w:p>
        </w:tc>
      </w:tr>
      <w:tr w:rsidR="009D3472" w:rsidRPr="009D3472">
        <w:trPr>
          <w:cantSplit/>
          <w:trHeight w:val="620"/>
        </w:trPr>
        <w:tc>
          <w:tcPr>
            <w:tcW w:w="184" w:type="pct"/>
            <w:vMerge/>
            <w:vAlign w:val="center"/>
          </w:tcPr>
          <w:p w:rsidR="008B0BDB" w:rsidRPr="009D3472" w:rsidRDefault="008B0BDB">
            <w:pPr>
              <w:pStyle w:val="ac"/>
              <w:rPr>
                <w:rFonts w:hint="default"/>
                <w:color w:val="000000" w:themeColor="text1"/>
              </w:rPr>
            </w:pPr>
          </w:p>
        </w:tc>
        <w:tc>
          <w:tcPr>
            <w:tcW w:w="899" w:type="pct"/>
            <w:vAlign w:val="center"/>
          </w:tcPr>
          <w:p w:rsidR="008B0BDB" w:rsidRPr="009D3472" w:rsidRDefault="007C7BE3">
            <w:pPr>
              <w:pStyle w:val="ac"/>
              <w:rPr>
                <w:rFonts w:hint="default"/>
                <w:color w:val="000000" w:themeColor="text1"/>
              </w:rPr>
            </w:pPr>
            <w:r w:rsidRPr="009D3472">
              <w:rPr>
                <w:color w:val="000000" w:themeColor="text1"/>
              </w:rPr>
              <w:t>废矿物油与含矿物油废物</w:t>
            </w:r>
          </w:p>
        </w:tc>
        <w:tc>
          <w:tcPr>
            <w:tcW w:w="380" w:type="pct"/>
            <w:vAlign w:val="center"/>
          </w:tcPr>
          <w:p w:rsidR="008B0BDB" w:rsidRPr="009D3472" w:rsidRDefault="007C7BE3">
            <w:pPr>
              <w:pStyle w:val="ac"/>
              <w:rPr>
                <w:rFonts w:hint="default"/>
                <w:color w:val="000000" w:themeColor="text1"/>
              </w:rPr>
            </w:pPr>
            <w:r w:rsidRPr="009D3472">
              <w:rPr>
                <w:color w:val="000000" w:themeColor="text1"/>
              </w:rPr>
              <w:t>HW08</w:t>
            </w:r>
          </w:p>
        </w:tc>
        <w:tc>
          <w:tcPr>
            <w:tcW w:w="713" w:type="pct"/>
            <w:tcBorders>
              <w:right w:val="nil"/>
            </w:tcBorders>
            <w:vAlign w:val="center"/>
          </w:tcPr>
          <w:p w:rsidR="008B0BDB" w:rsidRPr="009D3472" w:rsidRDefault="007C7BE3">
            <w:pPr>
              <w:pStyle w:val="ac"/>
              <w:rPr>
                <w:rFonts w:hint="default"/>
                <w:color w:val="000000" w:themeColor="text1"/>
              </w:rPr>
            </w:pPr>
            <w:r w:rsidRPr="009D3472">
              <w:rPr>
                <w:color w:val="000000" w:themeColor="text1"/>
              </w:rPr>
              <w:t>900-249-08</w:t>
            </w:r>
          </w:p>
        </w:tc>
        <w:tc>
          <w:tcPr>
            <w:tcW w:w="1025" w:type="pct"/>
            <w:tcBorders>
              <w:right w:val="nil"/>
            </w:tcBorders>
            <w:vAlign w:val="center"/>
          </w:tcPr>
          <w:p w:rsidR="008B0BDB" w:rsidRPr="009D3472" w:rsidRDefault="007C7BE3">
            <w:pPr>
              <w:pStyle w:val="ac"/>
              <w:rPr>
                <w:rFonts w:hint="default"/>
                <w:color w:val="000000" w:themeColor="text1"/>
              </w:rPr>
            </w:pPr>
            <w:r w:rsidRPr="009D3472">
              <w:rPr>
                <w:color w:val="000000" w:themeColor="text1"/>
              </w:rPr>
              <w:t>基础油、抗氧化剂、季戊油酸酯、沉淀物、杂质、水等</w:t>
            </w:r>
          </w:p>
        </w:tc>
        <w:tc>
          <w:tcPr>
            <w:tcW w:w="467" w:type="pct"/>
            <w:tcBorders>
              <w:top w:val="single" w:sz="4" w:space="0" w:color="auto"/>
              <w:left w:val="single" w:sz="4" w:space="0" w:color="auto"/>
              <w:bottom w:val="single" w:sz="4" w:space="0" w:color="auto"/>
              <w:right w:val="single" w:sz="4" w:space="0" w:color="auto"/>
            </w:tcBorders>
            <w:vAlign w:val="center"/>
          </w:tcPr>
          <w:p w:rsidR="008B0BDB" w:rsidRPr="009D3472" w:rsidRDefault="007C7BE3">
            <w:pPr>
              <w:pStyle w:val="ac"/>
              <w:rPr>
                <w:rFonts w:hint="default"/>
                <w:color w:val="000000" w:themeColor="text1"/>
              </w:rPr>
            </w:pPr>
            <w:r w:rsidRPr="009D3472">
              <w:rPr>
                <w:color w:val="000000" w:themeColor="text1"/>
              </w:rPr>
              <w:t>T，I</w:t>
            </w:r>
          </w:p>
        </w:tc>
        <w:tc>
          <w:tcPr>
            <w:tcW w:w="710" w:type="pct"/>
            <w:tcBorders>
              <w:top w:val="single" w:sz="4" w:space="0" w:color="auto"/>
              <w:left w:val="single" w:sz="4" w:space="0" w:color="auto"/>
              <w:bottom w:val="single" w:sz="4" w:space="0" w:color="auto"/>
              <w:right w:val="single" w:sz="4" w:space="0" w:color="auto"/>
            </w:tcBorders>
            <w:vAlign w:val="center"/>
          </w:tcPr>
          <w:p w:rsidR="008B0BDB" w:rsidRPr="009D3472" w:rsidRDefault="007C7BE3">
            <w:pPr>
              <w:pStyle w:val="ac"/>
              <w:rPr>
                <w:rFonts w:hint="default"/>
                <w:color w:val="000000" w:themeColor="text1"/>
              </w:rPr>
            </w:pPr>
            <w:r w:rsidRPr="009D3472">
              <w:rPr>
                <w:color w:val="000000" w:themeColor="text1"/>
              </w:rPr>
              <w:t>5000</w:t>
            </w:r>
          </w:p>
        </w:tc>
        <w:tc>
          <w:tcPr>
            <w:tcW w:w="618" w:type="pct"/>
            <w:vMerge w:val="restart"/>
            <w:tcBorders>
              <w:top w:val="single" w:sz="4" w:space="0" w:color="auto"/>
              <w:left w:val="single" w:sz="4" w:space="0" w:color="auto"/>
              <w:right w:val="single" w:sz="4" w:space="0" w:color="auto"/>
            </w:tcBorders>
            <w:vAlign w:val="center"/>
          </w:tcPr>
          <w:p w:rsidR="008B0BDB" w:rsidRPr="009D3472" w:rsidRDefault="007C7BE3">
            <w:pPr>
              <w:pStyle w:val="ac"/>
              <w:rPr>
                <w:rFonts w:hint="default"/>
                <w:color w:val="000000" w:themeColor="text1"/>
              </w:rPr>
            </w:pPr>
            <w:r w:rsidRPr="009D3472">
              <w:rPr>
                <w:color w:val="000000" w:themeColor="text1"/>
              </w:rPr>
              <w:t>二级气浮除油</w:t>
            </w:r>
          </w:p>
        </w:tc>
      </w:tr>
      <w:tr w:rsidR="009D3472" w:rsidRPr="009D3472">
        <w:trPr>
          <w:cantSplit/>
          <w:trHeight w:val="620"/>
        </w:trPr>
        <w:tc>
          <w:tcPr>
            <w:tcW w:w="184" w:type="pct"/>
            <w:vMerge/>
            <w:vAlign w:val="center"/>
          </w:tcPr>
          <w:p w:rsidR="008B0BDB" w:rsidRPr="009D3472" w:rsidRDefault="008B0BDB">
            <w:pPr>
              <w:pStyle w:val="ac"/>
              <w:rPr>
                <w:rFonts w:hint="default"/>
                <w:color w:val="000000" w:themeColor="text1"/>
              </w:rPr>
            </w:pPr>
          </w:p>
        </w:tc>
        <w:tc>
          <w:tcPr>
            <w:tcW w:w="899" w:type="pct"/>
            <w:vAlign w:val="center"/>
          </w:tcPr>
          <w:p w:rsidR="008B0BDB" w:rsidRPr="009D3472" w:rsidRDefault="007C7BE3">
            <w:pPr>
              <w:pStyle w:val="ac"/>
              <w:rPr>
                <w:rFonts w:hint="default"/>
                <w:color w:val="000000" w:themeColor="text1"/>
              </w:rPr>
            </w:pPr>
            <w:r w:rsidRPr="009D3472">
              <w:rPr>
                <w:color w:val="000000" w:themeColor="text1"/>
              </w:rPr>
              <w:t>油/水、烃/水混合物或废乳化液</w:t>
            </w:r>
          </w:p>
        </w:tc>
        <w:tc>
          <w:tcPr>
            <w:tcW w:w="380" w:type="pct"/>
            <w:vAlign w:val="center"/>
          </w:tcPr>
          <w:p w:rsidR="008B0BDB" w:rsidRPr="009D3472" w:rsidRDefault="007C7BE3">
            <w:pPr>
              <w:pStyle w:val="ac"/>
              <w:rPr>
                <w:rFonts w:hint="default"/>
                <w:color w:val="000000" w:themeColor="text1"/>
              </w:rPr>
            </w:pPr>
            <w:r w:rsidRPr="009D3472">
              <w:rPr>
                <w:color w:val="000000" w:themeColor="text1"/>
              </w:rPr>
              <w:t>HW09</w:t>
            </w:r>
          </w:p>
        </w:tc>
        <w:tc>
          <w:tcPr>
            <w:tcW w:w="713" w:type="pct"/>
            <w:tcBorders>
              <w:right w:val="nil"/>
            </w:tcBorders>
            <w:vAlign w:val="center"/>
          </w:tcPr>
          <w:p w:rsidR="008B0BDB" w:rsidRPr="009D3472" w:rsidRDefault="007C7BE3">
            <w:pPr>
              <w:pStyle w:val="ac"/>
              <w:rPr>
                <w:rFonts w:hint="default"/>
                <w:color w:val="000000" w:themeColor="text1"/>
              </w:rPr>
            </w:pPr>
            <w:r w:rsidRPr="009D3472">
              <w:rPr>
                <w:color w:val="000000" w:themeColor="text1"/>
              </w:rPr>
              <w:t>900-005-09、900-006-09、</w:t>
            </w:r>
          </w:p>
          <w:p w:rsidR="008B0BDB" w:rsidRPr="009D3472" w:rsidRDefault="007C7BE3">
            <w:pPr>
              <w:pStyle w:val="ac"/>
              <w:rPr>
                <w:rFonts w:hint="default"/>
                <w:color w:val="000000" w:themeColor="text1"/>
              </w:rPr>
            </w:pPr>
            <w:r w:rsidRPr="009D3472">
              <w:rPr>
                <w:color w:val="000000" w:themeColor="text1"/>
              </w:rPr>
              <w:t>900-007-09</w:t>
            </w:r>
          </w:p>
        </w:tc>
        <w:tc>
          <w:tcPr>
            <w:tcW w:w="1025" w:type="pct"/>
            <w:tcBorders>
              <w:right w:val="nil"/>
            </w:tcBorders>
            <w:vAlign w:val="center"/>
          </w:tcPr>
          <w:p w:rsidR="008B0BDB" w:rsidRPr="009D3472" w:rsidRDefault="007C7BE3">
            <w:pPr>
              <w:pStyle w:val="ac"/>
              <w:rPr>
                <w:rFonts w:hint="default"/>
                <w:color w:val="000000" w:themeColor="text1"/>
              </w:rPr>
            </w:pPr>
            <w:r w:rsidRPr="009D3472">
              <w:rPr>
                <w:color w:val="000000" w:themeColor="text1"/>
              </w:rPr>
              <w:t>轻质矿物油碳氢化合物、乳化剂有机酸脂类、防锈机有机酸动物脂、水、沉淀物等</w:t>
            </w:r>
          </w:p>
        </w:tc>
        <w:tc>
          <w:tcPr>
            <w:tcW w:w="467" w:type="pct"/>
            <w:tcBorders>
              <w:top w:val="single" w:sz="4" w:space="0" w:color="auto"/>
              <w:left w:val="single" w:sz="4" w:space="0" w:color="auto"/>
              <w:bottom w:val="single" w:sz="4" w:space="0" w:color="auto"/>
              <w:right w:val="single" w:sz="4" w:space="0" w:color="auto"/>
            </w:tcBorders>
            <w:vAlign w:val="center"/>
          </w:tcPr>
          <w:p w:rsidR="008B0BDB" w:rsidRPr="009D3472" w:rsidRDefault="007C7BE3">
            <w:pPr>
              <w:pStyle w:val="ac"/>
              <w:rPr>
                <w:rFonts w:hint="default"/>
                <w:color w:val="000000" w:themeColor="text1"/>
              </w:rPr>
            </w:pPr>
            <w:r w:rsidRPr="009D3472">
              <w:rPr>
                <w:color w:val="000000" w:themeColor="text1"/>
              </w:rPr>
              <w:t>T</w:t>
            </w:r>
          </w:p>
        </w:tc>
        <w:tc>
          <w:tcPr>
            <w:tcW w:w="710" w:type="pct"/>
            <w:tcBorders>
              <w:top w:val="single" w:sz="4" w:space="0" w:color="auto"/>
              <w:left w:val="single" w:sz="4" w:space="0" w:color="auto"/>
              <w:bottom w:val="single" w:sz="4" w:space="0" w:color="auto"/>
              <w:right w:val="single" w:sz="4" w:space="0" w:color="auto"/>
            </w:tcBorders>
            <w:vAlign w:val="center"/>
          </w:tcPr>
          <w:p w:rsidR="008B0BDB" w:rsidRPr="009D3472" w:rsidRDefault="007C7BE3">
            <w:pPr>
              <w:pStyle w:val="ac"/>
              <w:rPr>
                <w:rFonts w:hint="default"/>
                <w:color w:val="000000" w:themeColor="text1"/>
              </w:rPr>
            </w:pPr>
            <w:r w:rsidRPr="009D3472">
              <w:rPr>
                <w:color w:val="000000" w:themeColor="text1"/>
              </w:rPr>
              <w:t>10000</w:t>
            </w:r>
          </w:p>
        </w:tc>
        <w:tc>
          <w:tcPr>
            <w:tcW w:w="618" w:type="pct"/>
            <w:vMerge/>
            <w:tcBorders>
              <w:left w:val="single" w:sz="4" w:space="0" w:color="auto"/>
              <w:bottom w:val="single" w:sz="4" w:space="0" w:color="auto"/>
              <w:right w:val="single" w:sz="4" w:space="0" w:color="auto"/>
            </w:tcBorders>
            <w:vAlign w:val="center"/>
          </w:tcPr>
          <w:p w:rsidR="008B0BDB" w:rsidRPr="009D3472" w:rsidRDefault="008B0BDB">
            <w:pPr>
              <w:pStyle w:val="ac"/>
              <w:rPr>
                <w:rFonts w:hint="default"/>
                <w:color w:val="000000" w:themeColor="text1"/>
              </w:rPr>
            </w:pPr>
          </w:p>
        </w:tc>
      </w:tr>
      <w:tr w:rsidR="009D3472" w:rsidRPr="009D3472">
        <w:trPr>
          <w:cantSplit/>
          <w:trHeight w:val="620"/>
        </w:trPr>
        <w:tc>
          <w:tcPr>
            <w:tcW w:w="184" w:type="pct"/>
            <w:vMerge/>
            <w:vAlign w:val="center"/>
          </w:tcPr>
          <w:p w:rsidR="008B0BDB" w:rsidRPr="009D3472" w:rsidRDefault="008B0BDB">
            <w:pPr>
              <w:pStyle w:val="ac"/>
              <w:rPr>
                <w:rFonts w:hint="default"/>
                <w:color w:val="000000" w:themeColor="text1"/>
              </w:rPr>
            </w:pPr>
          </w:p>
        </w:tc>
        <w:tc>
          <w:tcPr>
            <w:tcW w:w="899" w:type="pct"/>
            <w:vAlign w:val="center"/>
          </w:tcPr>
          <w:p w:rsidR="008B0BDB" w:rsidRPr="009D3472" w:rsidRDefault="007C7BE3">
            <w:pPr>
              <w:pStyle w:val="ac"/>
              <w:rPr>
                <w:rFonts w:hint="default"/>
                <w:color w:val="000000" w:themeColor="text1"/>
              </w:rPr>
            </w:pPr>
            <w:r w:rsidRPr="009D3472">
              <w:rPr>
                <w:color w:val="000000" w:themeColor="text1"/>
              </w:rPr>
              <w:t>废酸</w:t>
            </w:r>
          </w:p>
        </w:tc>
        <w:tc>
          <w:tcPr>
            <w:tcW w:w="380" w:type="pct"/>
            <w:vAlign w:val="center"/>
          </w:tcPr>
          <w:p w:rsidR="008B0BDB" w:rsidRPr="009D3472" w:rsidRDefault="007C7BE3">
            <w:pPr>
              <w:pStyle w:val="ac"/>
              <w:rPr>
                <w:rFonts w:hint="default"/>
                <w:color w:val="000000" w:themeColor="text1"/>
              </w:rPr>
            </w:pPr>
            <w:r w:rsidRPr="009D3472">
              <w:rPr>
                <w:color w:val="000000" w:themeColor="text1"/>
              </w:rPr>
              <w:t>HW34</w:t>
            </w:r>
          </w:p>
        </w:tc>
        <w:tc>
          <w:tcPr>
            <w:tcW w:w="713" w:type="pct"/>
            <w:tcBorders>
              <w:right w:val="nil"/>
            </w:tcBorders>
            <w:vAlign w:val="center"/>
          </w:tcPr>
          <w:p w:rsidR="008B0BDB" w:rsidRPr="009D3472" w:rsidRDefault="007C7BE3">
            <w:pPr>
              <w:pStyle w:val="ac"/>
              <w:rPr>
                <w:rFonts w:hint="default"/>
                <w:color w:val="000000" w:themeColor="text1"/>
              </w:rPr>
            </w:pPr>
            <w:r w:rsidRPr="009D3472">
              <w:rPr>
                <w:color w:val="000000" w:themeColor="text1"/>
              </w:rPr>
              <w:t>900-349-34</w:t>
            </w:r>
          </w:p>
        </w:tc>
        <w:tc>
          <w:tcPr>
            <w:tcW w:w="1025" w:type="pct"/>
            <w:tcBorders>
              <w:right w:val="nil"/>
            </w:tcBorders>
            <w:vAlign w:val="center"/>
          </w:tcPr>
          <w:p w:rsidR="008B0BDB" w:rsidRPr="009D3472" w:rsidRDefault="007C7BE3">
            <w:pPr>
              <w:pStyle w:val="ac"/>
              <w:rPr>
                <w:rFonts w:hint="default"/>
                <w:color w:val="000000" w:themeColor="text1"/>
              </w:rPr>
            </w:pPr>
            <w:r w:rsidRPr="009D3472">
              <w:rPr>
                <w:color w:val="000000" w:themeColor="text1"/>
              </w:rPr>
              <w:t>水、盐酸、硫酸、硝酸、杂质等</w:t>
            </w:r>
          </w:p>
        </w:tc>
        <w:tc>
          <w:tcPr>
            <w:tcW w:w="467" w:type="pct"/>
            <w:tcBorders>
              <w:top w:val="single" w:sz="4" w:space="0" w:color="auto"/>
              <w:left w:val="single" w:sz="4" w:space="0" w:color="auto"/>
              <w:bottom w:val="single" w:sz="4" w:space="0" w:color="auto"/>
              <w:right w:val="single" w:sz="4" w:space="0" w:color="auto"/>
            </w:tcBorders>
            <w:vAlign w:val="center"/>
          </w:tcPr>
          <w:p w:rsidR="008B0BDB" w:rsidRPr="009D3472" w:rsidRDefault="007C7BE3">
            <w:pPr>
              <w:pStyle w:val="ac"/>
              <w:rPr>
                <w:rFonts w:hint="default"/>
                <w:color w:val="000000" w:themeColor="text1"/>
              </w:rPr>
            </w:pPr>
            <w:r w:rsidRPr="009D3472">
              <w:rPr>
                <w:color w:val="000000" w:themeColor="text1"/>
              </w:rPr>
              <w:t>C，T</w:t>
            </w:r>
          </w:p>
        </w:tc>
        <w:tc>
          <w:tcPr>
            <w:tcW w:w="710" w:type="pct"/>
            <w:tcBorders>
              <w:top w:val="single" w:sz="4" w:space="0" w:color="auto"/>
              <w:left w:val="single" w:sz="4" w:space="0" w:color="auto"/>
              <w:bottom w:val="single" w:sz="4" w:space="0" w:color="auto"/>
              <w:right w:val="single" w:sz="4" w:space="0" w:color="auto"/>
            </w:tcBorders>
            <w:vAlign w:val="center"/>
          </w:tcPr>
          <w:p w:rsidR="008B0BDB" w:rsidRPr="009D3472" w:rsidRDefault="007C7BE3">
            <w:pPr>
              <w:pStyle w:val="ac"/>
              <w:rPr>
                <w:rFonts w:hint="default"/>
                <w:color w:val="000000" w:themeColor="text1"/>
              </w:rPr>
            </w:pPr>
            <w:r w:rsidRPr="009D3472">
              <w:rPr>
                <w:color w:val="000000" w:themeColor="text1"/>
              </w:rPr>
              <w:t>5000</w:t>
            </w:r>
          </w:p>
        </w:tc>
        <w:tc>
          <w:tcPr>
            <w:tcW w:w="618" w:type="pct"/>
            <w:vMerge w:val="restart"/>
            <w:tcBorders>
              <w:top w:val="single" w:sz="4" w:space="0" w:color="auto"/>
              <w:left w:val="single" w:sz="4" w:space="0" w:color="auto"/>
              <w:right w:val="single" w:sz="4" w:space="0" w:color="auto"/>
            </w:tcBorders>
            <w:vAlign w:val="center"/>
          </w:tcPr>
          <w:p w:rsidR="008B0BDB" w:rsidRPr="009D3472" w:rsidRDefault="007C7BE3">
            <w:pPr>
              <w:pStyle w:val="ac"/>
              <w:rPr>
                <w:rFonts w:hint="default"/>
                <w:color w:val="000000" w:themeColor="text1"/>
              </w:rPr>
            </w:pPr>
            <w:r w:rsidRPr="009D3472">
              <w:rPr>
                <w:color w:val="000000" w:themeColor="text1"/>
              </w:rPr>
              <w:t>碱液中和+DTRO</w:t>
            </w:r>
          </w:p>
        </w:tc>
      </w:tr>
      <w:tr w:rsidR="009D3472" w:rsidRPr="009D3472">
        <w:trPr>
          <w:cantSplit/>
          <w:trHeight w:val="620"/>
        </w:trPr>
        <w:tc>
          <w:tcPr>
            <w:tcW w:w="184" w:type="pct"/>
            <w:vMerge/>
            <w:vAlign w:val="center"/>
          </w:tcPr>
          <w:p w:rsidR="008B0BDB" w:rsidRPr="009D3472" w:rsidRDefault="008B0BDB">
            <w:pPr>
              <w:pStyle w:val="ac"/>
              <w:rPr>
                <w:rFonts w:hint="default"/>
                <w:color w:val="000000" w:themeColor="text1"/>
              </w:rPr>
            </w:pPr>
          </w:p>
        </w:tc>
        <w:tc>
          <w:tcPr>
            <w:tcW w:w="899" w:type="pct"/>
            <w:vAlign w:val="center"/>
          </w:tcPr>
          <w:p w:rsidR="008B0BDB" w:rsidRPr="009D3472" w:rsidRDefault="007C7BE3">
            <w:pPr>
              <w:pStyle w:val="ac"/>
              <w:rPr>
                <w:rFonts w:hint="default"/>
                <w:color w:val="000000" w:themeColor="text1"/>
              </w:rPr>
            </w:pPr>
            <w:r w:rsidRPr="009D3472">
              <w:rPr>
                <w:color w:val="000000" w:themeColor="text1"/>
              </w:rPr>
              <w:t>废碱</w:t>
            </w:r>
          </w:p>
        </w:tc>
        <w:tc>
          <w:tcPr>
            <w:tcW w:w="380" w:type="pct"/>
            <w:vAlign w:val="center"/>
          </w:tcPr>
          <w:p w:rsidR="008B0BDB" w:rsidRPr="009D3472" w:rsidRDefault="007C7BE3">
            <w:pPr>
              <w:pStyle w:val="ac"/>
              <w:rPr>
                <w:rFonts w:hint="default"/>
                <w:color w:val="000000" w:themeColor="text1"/>
              </w:rPr>
            </w:pPr>
            <w:r w:rsidRPr="009D3472">
              <w:rPr>
                <w:color w:val="000000" w:themeColor="text1"/>
              </w:rPr>
              <w:t>HW35</w:t>
            </w:r>
          </w:p>
        </w:tc>
        <w:tc>
          <w:tcPr>
            <w:tcW w:w="713" w:type="pct"/>
            <w:tcBorders>
              <w:right w:val="nil"/>
            </w:tcBorders>
            <w:vAlign w:val="center"/>
          </w:tcPr>
          <w:p w:rsidR="008B0BDB" w:rsidRPr="009D3472" w:rsidRDefault="007C7BE3">
            <w:pPr>
              <w:pStyle w:val="ac"/>
              <w:rPr>
                <w:rFonts w:hint="default"/>
                <w:color w:val="000000" w:themeColor="text1"/>
              </w:rPr>
            </w:pPr>
            <w:r w:rsidRPr="009D3472">
              <w:rPr>
                <w:color w:val="000000" w:themeColor="text1"/>
              </w:rPr>
              <w:t>261-059-35、900-399-35</w:t>
            </w:r>
          </w:p>
        </w:tc>
        <w:tc>
          <w:tcPr>
            <w:tcW w:w="1025" w:type="pct"/>
            <w:tcBorders>
              <w:right w:val="nil"/>
            </w:tcBorders>
            <w:vAlign w:val="center"/>
          </w:tcPr>
          <w:p w:rsidR="008B0BDB" w:rsidRPr="009D3472" w:rsidRDefault="007C7BE3">
            <w:pPr>
              <w:pStyle w:val="ac"/>
              <w:rPr>
                <w:rFonts w:hint="default"/>
                <w:color w:val="000000" w:themeColor="text1"/>
              </w:rPr>
            </w:pPr>
            <w:r w:rsidRPr="009D3472">
              <w:rPr>
                <w:color w:val="000000" w:themeColor="text1"/>
              </w:rPr>
              <w:t>水、氢氧化钠、氢氧化钾、氢氧化钙、杂质等</w:t>
            </w:r>
          </w:p>
        </w:tc>
        <w:tc>
          <w:tcPr>
            <w:tcW w:w="467" w:type="pct"/>
            <w:tcBorders>
              <w:top w:val="single" w:sz="4" w:space="0" w:color="auto"/>
              <w:left w:val="single" w:sz="4" w:space="0" w:color="auto"/>
              <w:bottom w:val="single" w:sz="4" w:space="0" w:color="auto"/>
              <w:right w:val="single" w:sz="4" w:space="0" w:color="auto"/>
            </w:tcBorders>
            <w:vAlign w:val="center"/>
          </w:tcPr>
          <w:p w:rsidR="008B0BDB" w:rsidRPr="009D3472" w:rsidRDefault="007C7BE3">
            <w:pPr>
              <w:pStyle w:val="ac"/>
              <w:rPr>
                <w:rFonts w:hint="default"/>
                <w:color w:val="000000" w:themeColor="text1"/>
              </w:rPr>
            </w:pPr>
            <w:r w:rsidRPr="009D3472">
              <w:rPr>
                <w:color w:val="000000" w:themeColor="text1"/>
              </w:rPr>
              <w:t>C，T</w:t>
            </w:r>
          </w:p>
        </w:tc>
        <w:tc>
          <w:tcPr>
            <w:tcW w:w="710" w:type="pct"/>
            <w:tcBorders>
              <w:top w:val="single" w:sz="4" w:space="0" w:color="auto"/>
              <w:left w:val="single" w:sz="4" w:space="0" w:color="auto"/>
              <w:bottom w:val="single" w:sz="4" w:space="0" w:color="auto"/>
              <w:right w:val="single" w:sz="4" w:space="0" w:color="auto"/>
            </w:tcBorders>
            <w:vAlign w:val="center"/>
          </w:tcPr>
          <w:p w:rsidR="008B0BDB" w:rsidRPr="009D3472" w:rsidRDefault="007C7BE3">
            <w:pPr>
              <w:pStyle w:val="ac"/>
              <w:rPr>
                <w:rFonts w:hint="default"/>
                <w:color w:val="000000" w:themeColor="text1"/>
              </w:rPr>
            </w:pPr>
            <w:r w:rsidRPr="009D3472">
              <w:rPr>
                <w:color w:val="000000" w:themeColor="text1"/>
              </w:rPr>
              <w:t>5000</w:t>
            </w:r>
          </w:p>
        </w:tc>
        <w:tc>
          <w:tcPr>
            <w:tcW w:w="618" w:type="pct"/>
            <w:vMerge/>
            <w:tcBorders>
              <w:left w:val="single" w:sz="4" w:space="0" w:color="auto"/>
              <w:bottom w:val="single" w:sz="4" w:space="0" w:color="auto"/>
              <w:right w:val="single" w:sz="4" w:space="0" w:color="auto"/>
            </w:tcBorders>
            <w:vAlign w:val="center"/>
          </w:tcPr>
          <w:p w:rsidR="008B0BDB" w:rsidRPr="009D3472" w:rsidRDefault="008B0BDB">
            <w:pPr>
              <w:pStyle w:val="ac"/>
              <w:rPr>
                <w:rFonts w:hint="default"/>
                <w:color w:val="000000" w:themeColor="text1"/>
              </w:rPr>
            </w:pPr>
          </w:p>
        </w:tc>
      </w:tr>
      <w:tr w:rsidR="009D3472" w:rsidRPr="009D3472">
        <w:trPr>
          <w:cantSplit/>
          <w:trHeight w:val="609"/>
        </w:trPr>
        <w:tc>
          <w:tcPr>
            <w:tcW w:w="3670" w:type="pct"/>
            <w:gridSpan w:val="6"/>
            <w:tcBorders>
              <w:right w:val="single" w:sz="4" w:space="0" w:color="auto"/>
            </w:tcBorders>
            <w:vAlign w:val="center"/>
          </w:tcPr>
          <w:p w:rsidR="008B0BDB" w:rsidRPr="009D3472" w:rsidRDefault="007C7BE3">
            <w:pPr>
              <w:pStyle w:val="ac"/>
              <w:rPr>
                <w:rFonts w:hint="default"/>
                <w:color w:val="000000" w:themeColor="text1"/>
              </w:rPr>
            </w:pPr>
            <w:r w:rsidRPr="009D3472">
              <w:rPr>
                <w:color w:val="000000" w:themeColor="text1"/>
              </w:rPr>
              <w:t>合计总量</w:t>
            </w:r>
          </w:p>
        </w:tc>
        <w:tc>
          <w:tcPr>
            <w:tcW w:w="710" w:type="pct"/>
            <w:tcBorders>
              <w:top w:val="single" w:sz="4" w:space="0" w:color="auto"/>
              <w:left w:val="single" w:sz="4" w:space="0" w:color="auto"/>
              <w:bottom w:val="single" w:sz="4" w:space="0" w:color="auto"/>
              <w:right w:val="single" w:sz="4" w:space="0" w:color="auto"/>
            </w:tcBorders>
            <w:vAlign w:val="center"/>
          </w:tcPr>
          <w:p w:rsidR="008B0BDB" w:rsidRPr="009D3472" w:rsidRDefault="007C7BE3">
            <w:pPr>
              <w:pStyle w:val="ac"/>
              <w:rPr>
                <w:rFonts w:hint="default"/>
                <w:color w:val="000000" w:themeColor="text1"/>
              </w:rPr>
            </w:pPr>
            <w:r w:rsidRPr="009D3472">
              <w:rPr>
                <w:color w:val="000000" w:themeColor="text1"/>
              </w:rPr>
              <w:t>68500吨/年</w:t>
            </w:r>
          </w:p>
        </w:tc>
        <w:tc>
          <w:tcPr>
            <w:tcW w:w="618" w:type="pct"/>
            <w:tcBorders>
              <w:top w:val="single" w:sz="4" w:space="0" w:color="auto"/>
              <w:left w:val="single" w:sz="4" w:space="0" w:color="auto"/>
              <w:bottom w:val="single" w:sz="4" w:space="0" w:color="auto"/>
              <w:right w:val="single" w:sz="4" w:space="0" w:color="auto"/>
            </w:tcBorders>
            <w:vAlign w:val="center"/>
          </w:tcPr>
          <w:p w:rsidR="008B0BDB" w:rsidRPr="009D3472" w:rsidRDefault="007C7BE3">
            <w:pPr>
              <w:pStyle w:val="ac"/>
              <w:rPr>
                <w:rFonts w:hint="default"/>
                <w:color w:val="000000" w:themeColor="text1"/>
              </w:rPr>
            </w:pPr>
            <w:r w:rsidRPr="009D3472">
              <w:rPr>
                <w:color w:val="000000" w:themeColor="text1"/>
              </w:rPr>
              <w:t>/</w:t>
            </w:r>
          </w:p>
        </w:tc>
      </w:tr>
    </w:tbl>
    <w:p w:rsidR="008B0BDB" w:rsidRPr="009D3472" w:rsidRDefault="008B0BDB" w:rsidP="00897B9D">
      <w:pPr>
        <w:ind w:firstLine="560"/>
        <w:rPr>
          <w:rFonts w:ascii="华文仿宋" w:hAnsi="华文仿宋" w:cs="华文仿宋"/>
          <w:color w:val="000000" w:themeColor="text1"/>
        </w:rPr>
        <w:sectPr w:rsidR="008B0BDB" w:rsidRPr="009D3472">
          <w:headerReference w:type="first" r:id="rId10"/>
          <w:pgSz w:w="16840" w:h="11907" w:orient="landscape"/>
          <w:pgMar w:top="1588" w:right="1701" w:bottom="1418" w:left="1588" w:header="851" w:footer="851" w:gutter="0"/>
          <w:cols w:space="720"/>
          <w:titlePg/>
          <w:docGrid w:type="lines" w:linePitch="312"/>
        </w:sectPr>
      </w:pPr>
    </w:p>
    <w:tbl>
      <w:tblPr>
        <w:tblW w:w="4999" w:type="pct"/>
        <w:tblLook w:val="04A0" w:firstRow="1" w:lastRow="0" w:firstColumn="1" w:lastColumn="0" w:noHBand="0" w:noVBand="1"/>
      </w:tblPr>
      <w:tblGrid>
        <w:gridCol w:w="1256"/>
        <w:gridCol w:w="6255"/>
        <w:gridCol w:w="1256"/>
        <w:gridCol w:w="2487"/>
        <w:gridCol w:w="1255"/>
        <w:gridCol w:w="1255"/>
      </w:tblGrid>
      <w:tr w:rsidR="009D3472" w:rsidRPr="009D3472">
        <w:trPr>
          <w:trHeight w:val="340"/>
        </w:trPr>
        <w:tc>
          <w:tcPr>
            <w:tcW w:w="4086"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lastRenderedPageBreak/>
              <w:t>实际建设情况</w:t>
            </w:r>
          </w:p>
        </w:tc>
        <w:tc>
          <w:tcPr>
            <w:tcW w:w="456"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2"/>
                <w:szCs w:val="22"/>
              </w:rPr>
            </w:pPr>
            <w:r w:rsidRPr="009D3472">
              <w:rPr>
                <w:rFonts w:ascii="华文仿宋" w:hAnsi="华文仿宋" w:cs="华文仿宋" w:hint="eastAsia"/>
                <w:color w:val="000000" w:themeColor="text1"/>
                <w:kern w:val="0"/>
                <w:sz w:val="22"/>
                <w:szCs w:val="22"/>
                <w:lang w:bidi="ar"/>
              </w:rPr>
              <w:t>使用场所</w:t>
            </w:r>
          </w:p>
        </w:tc>
        <w:tc>
          <w:tcPr>
            <w:tcW w:w="45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用途</w:t>
            </w:r>
          </w:p>
        </w:tc>
      </w:tr>
      <w:tr w:rsidR="009D3472" w:rsidRPr="009D3472">
        <w:trPr>
          <w:trHeight w:val="340"/>
        </w:trPr>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主要设备</w:t>
            </w:r>
          </w:p>
        </w:tc>
        <w:tc>
          <w:tcPr>
            <w:tcW w:w="22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性能</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数量</w:t>
            </w:r>
          </w:p>
        </w:tc>
        <w:tc>
          <w:tcPr>
            <w:tcW w:w="9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备注</w:t>
            </w:r>
          </w:p>
        </w:tc>
        <w:tc>
          <w:tcPr>
            <w:tcW w:w="456"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B0BDB" w:rsidRPr="009D3472" w:rsidRDefault="008B0BDB">
            <w:pPr>
              <w:widowControl/>
              <w:spacing w:line="240" w:lineRule="exact"/>
              <w:ind w:firstLineChars="0" w:firstLine="0"/>
              <w:jc w:val="center"/>
              <w:rPr>
                <w:rFonts w:ascii="华文仿宋" w:hAnsi="华文仿宋" w:cs="华文仿宋"/>
                <w:color w:val="000000" w:themeColor="text1"/>
                <w:sz w:val="22"/>
                <w:szCs w:val="22"/>
              </w:rPr>
            </w:pPr>
          </w:p>
        </w:tc>
        <w:tc>
          <w:tcPr>
            <w:tcW w:w="45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8B0BDB">
            <w:pPr>
              <w:widowControl/>
              <w:spacing w:line="240" w:lineRule="exact"/>
              <w:ind w:firstLineChars="0" w:firstLine="0"/>
              <w:jc w:val="center"/>
              <w:rPr>
                <w:rFonts w:ascii="华文仿宋" w:hAnsi="华文仿宋" w:cs="华文仿宋"/>
                <w:color w:val="000000" w:themeColor="text1"/>
                <w:sz w:val="21"/>
                <w:szCs w:val="21"/>
              </w:rPr>
            </w:pPr>
          </w:p>
        </w:tc>
      </w:tr>
      <w:tr w:rsidR="009D3472" w:rsidRPr="009D3472">
        <w:trPr>
          <w:trHeight w:val="340"/>
        </w:trPr>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中和沉淀池</w:t>
            </w:r>
          </w:p>
        </w:tc>
        <w:tc>
          <w:tcPr>
            <w:tcW w:w="22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钢筋混凝土，</w:t>
            </w:r>
            <w:r w:rsidRPr="009D3472">
              <w:rPr>
                <w:rStyle w:val="font31"/>
                <w:rFonts w:ascii="华文仿宋" w:hAnsi="华文仿宋" w:cs="华文仿宋" w:hint="eastAsia"/>
                <w:color w:val="000000" w:themeColor="text1"/>
                <w:lang w:bidi="ar"/>
              </w:rPr>
              <w:t>L*B*H=4.7*6.85*6m</w:t>
            </w:r>
            <w:r w:rsidRPr="009D3472">
              <w:rPr>
                <w:rStyle w:val="font11"/>
                <w:rFonts w:hint="default"/>
                <w:color w:val="000000" w:themeColor="text1"/>
                <w:lang w:bidi="ar"/>
              </w:rPr>
              <w:t>，池容</w:t>
            </w:r>
            <w:r w:rsidRPr="009D3472">
              <w:rPr>
                <w:rStyle w:val="font31"/>
                <w:rFonts w:ascii="华文仿宋" w:hAnsi="华文仿宋" w:cs="华文仿宋" w:hint="eastAsia"/>
                <w:color w:val="000000" w:themeColor="text1"/>
                <w:lang w:bidi="ar"/>
              </w:rPr>
              <w:t>200m</w:t>
            </w:r>
            <w:r w:rsidRPr="009D3472">
              <w:rPr>
                <w:rStyle w:val="font41"/>
                <w:rFonts w:ascii="华文仿宋" w:hAnsi="华文仿宋" w:cs="华文仿宋" w:hint="eastAsia"/>
                <w:color w:val="000000" w:themeColor="text1"/>
                <w:lang w:bidi="ar"/>
              </w:rPr>
              <w:t>3</w:t>
            </w:r>
            <w:r w:rsidRPr="009D3472">
              <w:rPr>
                <w:rStyle w:val="font11"/>
                <w:rFonts w:hint="default"/>
                <w:color w:val="000000" w:themeColor="text1"/>
                <w:lang w:bidi="ar"/>
              </w:rPr>
              <w:t>，配备潜水泵</w:t>
            </w:r>
            <w:r w:rsidRPr="009D3472">
              <w:rPr>
                <w:rStyle w:val="font31"/>
                <w:rFonts w:ascii="华文仿宋" w:hAnsi="华文仿宋" w:cs="华文仿宋" w:hint="eastAsia"/>
                <w:color w:val="000000" w:themeColor="text1"/>
                <w:lang w:bidi="ar"/>
              </w:rPr>
              <w:t>2</w:t>
            </w:r>
            <w:r w:rsidRPr="009D3472">
              <w:rPr>
                <w:rStyle w:val="font11"/>
                <w:rFonts w:hint="default"/>
                <w:color w:val="000000" w:themeColor="text1"/>
                <w:lang w:bidi="ar"/>
              </w:rPr>
              <w:t>台，搅拌机</w:t>
            </w:r>
            <w:r w:rsidRPr="009D3472">
              <w:rPr>
                <w:rStyle w:val="font31"/>
                <w:rFonts w:ascii="华文仿宋" w:hAnsi="华文仿宋" w:cs="华文仿宋" w:hint="eastAsia"/>
                <w:color w:val="000000" w:themeColor="text1"/>
                <w:lang w:bidi="ar"/>
              </w:rPr>
              <w:t>4</w:t>
            </w:r>
            <w:r w:rsidRPr="009D3472">
              <w:rPr>
                <w:rStyle w:val="font11"/>
                <w:rFonts w:hint="default"/>
                <w:color w:val="000000" w:themeColor="text1"/>
                <w:lang w:bidi="ar"/>
              </w:rPr>
              <w:t>台</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2</w:t>
            </w:r>
            <w:r w:rsidRPr="009D3472">
              <w:rPr>
                <w:rStyle w:val="font11"/>
                <w:rFonts w:hint="default"/>
                <w:color w:val="000000" w:themeColor="text1"/>
                <w:lang w:bidi="ar"/>
              </w:rPr>
              <w:t>座</w:t>
            </w:r>
          </w:p>
        </w:tc>
        <w:tc>
          <w:tcPr>
            <w:tcW w:w="9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利用原龙宇颜料污水池改造</w:t>
            </w:r>
          </w:p>
        </w:tc>
        <w:tc>
          <w:tcPr>
            <w:tcW w:w="456"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2"/>
                <w:szCs w:val="22"/>
              </w:rPr>
            </w:pPr>
            <w:r w:rsidRPr="009D3472">
              <w:rPr>
                <w:rFonts w:ascii="华文仿宋" w:hAnsi="华文仿宋" w:cs="华文仿宋" w:hint="eastAsia"/>
                <w:color w:val="000000" w:themeColor="text1"/>
                <w:kern w:val="0"/>
                <w:sz w:val="22"/>
                <w:szCs w:val="22"/>
                <w:lang w:bidi="ar"/>
              </w:rPr>
              <w:t>生产区</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酸碱中和单元</w:t>
            </w:r>
          </w:p>
        </w:tc>
      </w:tr>
      <w:tr w:rsidR="009D3472" w:rsidRPr="009D3472">
        <w:trPr>
          <w:trHeight w:val="340"/>
        </w:trPr>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隔油池</w:t>
            </w:r>
          </w:p>
        </w:tc>
        <w:tc>
          <w:tcPr>
            <w:tcW w:w="22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钢筋混凝土，</w:t>
            </w:r>
            <w:r w:rsidRPr="009D3472">
              <w:rPr>
                <w:rStyle w:val="font31"/>
                <w:rFonts w:ascii="华文仿宋" w:hAnsi="华文仿宋" w:cs="华文仿宋" w:hint="eastAsia"/>
                <w:color w:val="000000" w:themeColor="text1"/>
                <w:lang w:bidi="ar"/>
              </w:rPr>
              <w:t>L*B*H=11.9*3.6*6m</w:t>
            </w:r>
            <w:r w:rsidRPr="009D3472">
              <w:rPr>
                <w:rStyle w:val="font11"/>
                <w:rFonts w:hint="default"/>
                <w:color w:val="000000" w:themeColor="text1"/>
                <w:lang w:bidi="ar"/>
              </w:rPr>
              <w:t>，池容</w:t>
            </w:r>
            <w:r w:rsidRPr="009D3472">
              <w:rPr>
                <w:rStyle w:val="font31"/>
                <w:rFonts w:ascii="华文仿宋" w:hAnsi="华文仿宋" w:cs="华文仿宋" w:hint="eastAsia"/>
                <w:color w:val="000000" w:themeColor="text1"/>
                <w:lang w:bidi="ar"/>
              </w:rPr>
              <w:t>250m</w:t>
            </w:r>
            <w:r w:rsidRPr="009D3472">
              <w:rPr>
                <w:rStyle w:val="font41"/>
                <w:rFonts w:ascii="华文仿宋" w:hAnsi="华文仿宋" w:cs="华文仿宋" w:hint="eastAsia"/>
                <w:color w:val="000000" w:themeColor="text1"/>
                <w:lang w:bidi="ar"/>
              </w:rPr>
              <w:t>3</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3</w:t>
            </w:r>
            <w:r w:rsidRPr="009D3472">
              <w:rPr>
                <w:rStyle w:val="font11"/>
                <w:rFonts w:hint="default"/>
                <w:color w:val="000000" w:themeColor="text1"/>
                <w:lang w:bidi="ar"/>
              </w:rPr>
              <w:t>座</w:t>
            </w:r>
          </w:p>
        </w:tc>
        <w:tc>
          <w:tcPr>
            <w:tcW w:w="9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利用原龙宇污水池改造</w:t>
            </w:r>
          </w:p>
        </w:tc>
        <w:tc>
          <w:tcPr>
            <w:tcW w:w="456"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B0BDB" w:rsidRPr="009D3472" w:rsidRDefault="008B0BDB">
            <w:pPr>
              <w:widowControl/>
              <w:spacing w:line="240" w:lineRule="exact"/>
              <w:ind w:firstLineChars="0" w:firstLine="0"/>
              <w:jc w:val="center"/>
              <w:rPr>
                <w:rFonts w:ascii="华文仿宋" w:hAnsi="华文仿宋" w:cs="华文仿宋"/>
                <w:color w:val="000000" w:themeColor="text1"/>
                <w:sz w:val="22"/>
                <w:szCs w:val="22"/>
              </w:rPr>
            </w:pPr>
          </w:p>
        </w:tc>
        <w:tc>
          <w:tcPr>
            <w:tcW w:w="45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除油单元</w:t>
            </w:r>
          </w:p>
        </w:tc>
      </w:tr>
      <w:tr w:rsidR="009D3472" w:rsidRPr="009D3472">
        <w:trPr>
          <w:trHeight w:val="340"/>
        </w:trPr>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引气气浮设备</w:t>
            </w:r>
          </w:p>
        </w:tc>
        <w:tc>
          <w:tcPr>
            <w:tcW w:w="22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整机设备，碳钢材质，</w:t>
            </w:r>
            <w:r w:rsidRPr="009D3472">
              <w:rPr>
                <w:rStyle w:val="font31"/>
                <w:rFonts w:ascii="华文仿宋" w:hAnsi="华文仿宋" w:cs="华文仿宋" w:hint="eastAsia"/>
                <w:color w:val="000000" w:themeColor="text1"/>
                <w:lang w:bidi="ar"/>
              </w:rPr>
              <w:t>300L/d</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1</w:t>
            </w:r>
            <w:r w:rsidRPr="009D3472">
              <w:rPr>
                <w:rStyle w:val="font11"/>
                <w:rFonts w:hint="default"/>
                <w:color w:val="000000" w:themeColor="text1"/>
                <w:lang w:bidi="ar"/>
              </w:rPr>
              <w:t>座</w:t>
            </w:r>
          </w:p>
        </w:tc>
        <w:tc>
          <w:tcPr>
            <w:tcW w:w="9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收购应急废水处置中心设备，并进行密闭化改造</w:t>
            </w:r>
          </w:p>
        </w:tc>
        <w:tc>
          <w:tcPr>
            <w:tcW w:w="456"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B0BDB" w:rsidRPr="009D3472" w:rsidRDefault="008B0BDB">
            <w:pPr>
              <w:widowControl/>
              <w:spacing w:line="240" w:lineRule="exact"/>
              <w:ind w:firstLineChars="0" w:firstLine="0"/>
              <w:jc w:val="center"/>
              <w:rPr>
                <w:rFonts w:ascii="华文仿宋" w:hAnsi="华文仿宋" w:cs="华文仿宋"/>
                <w:color w:val="000000" w:themeColor="text1"/>
                <w:sz w:val="22"/>
                <w:szCs w:val="22"/>
              </w:rPr>
            </w:pPr>
          </w:p>
        </w:tc>
        <w:tc>
          <w:tcPr>
            <w:tcW w:w="45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8B0BDB">
            <w:pPr>
              <w:widowControl/>
              <w:spacing w:line="240" w:lineRule="exact"/>
              <w:ind w:firstLineChars="0" w:firstLine="0"/>
              <w:jc w:val="center"/>
              <w:rPr>
                <w:rFonts w:ascii="华文仿宋" w:hAnsi="华文仿宋" w:cs="华文仿宋"/>
                <w:color w:val="000000" w:themeColor="text1"/>
                <w:sz w:val="21"/>
                <w:szCs w:val="21"/>
              </w:rPr>
            </w:pPr>
          </w:p>
        </w:tc>
      </w:tr>
      <w:tr w:rsidR="009D3472" w:rsidRPr="009D3472">
        <w:trPr>
          <w:trHeight w:val="340"/>
        </w:trPr>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溶气气浮设备</w:t>
            </w:r>
          </w:p>
        </w:tc>
        <w:tc>
          <w:tcPr>
            <w:tcW w:w="22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整机设备，碳钢材质，</w:t>
            </w:r>
            <w:r w:rsidRPr="009D3472">
              <w:rPr>
                <w:rStyle w:val="font31"/>
                <w:rFonts w:ascii="华文仿宋" w:hAnsi="华文仿宋" w:cs="华文仿宋" w:hint="eastAsia"/>
                <w:color w:val="000000" w:themeColor="text1"/>
                <w:lang w:bidi="ar"/>
              </w:rPr>
              <w:t>300L/d</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1</w:t>
            </w:r>
            <w:r w:rsidRPr="009D3472">
              <w:rPr>
                <w:rStyle w:val="font11"/>
                <w:rFonts w:hint="default"/>
                <w:color w:val="000000" w:themeColor="text1"/>
                <w:lang w:bidi="ar"/>
              </w:rPr>
              <w:t>座</w:t>
            </w:r>
          </w:p>
        </w:tc>
        <w:tc>
          <w:tcPr>
            <w:tcW w:w="9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新购</w:t>
            </w:r>
          </w:p>
        </w:tc>
        <w:tc>
          <w:tcPr>
            <w:tcW w:w="456"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B0BDB" w:rsidRPr="009D3472" w:rsidRDefault="008B0BDB">
            <w:pPr>
              <w:widowControl/>
              <w:spacing w:line="240" w:lineRule="exact"/>
              <w:ind w:firstLineChars="0" w:firstLine="0"/>
              <w:jc w:val="center"/>
              <w:rPr>
                <w:rFonts w:ascii="华文仿宋" w:hAnsi="华文仿宋" w:cs="华文仿宋"/>
                <w:color w:val="000000" w:themeColor="text1"/>
                <w:sz w:val="22"/>
                <w:szCs w:val="22"/>
              </w:rPr>
            </w:pPr>
          </w:p>
        </w:tc>
        <w:tc>
          <w:tcPr>
            <w:tcW w:w="45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8B0BDB">
            <w:pPr>
              <w:widowControl/>
              <w:spacing w:line="240" w:lineRule="exact"/>
              <w:ind w:firstLineChars="0" w:firstLine="0"/>
              <w:jc w:val="center"/>
              <w:rPr>
                <w:rFonts w:ascii="华文仿宋" w:hAnsi="华文仿宋" w:cs="华文仿宋"/>
                <w:color w:val="000000" w:themeColor="text1"/>
                <w:sz w:val="21"/>
                <w:szCs w:val="21"/>
              </w:rPr>
            </w:pPr>
          </w:p>
        </w:tc>
      </w:tr>
      <w:tr w:rsidR="009D3472" w:rsidRPr="009D3472">
        <w:trPr>
          <w:trHeight w:val="340"/>
        </w:trPr>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中间水罐</w:t>
            </w:r>
          </w:p>
        </w:tc>
        <w:tc>
          <w:tcPr>
            <w:tcW w:w="22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容积</w:t>
            </w:r>
            <w:r w:rsidRPr="009D3472">
              <w:rPr>
                <w:rStyle w:val="font31"/>
                <w:rFonts w:ascii="华文仿宋" w:hAnsi="华文仿宋" w:cs="华文仿宋" w:hint="eastAsia"/>
                <w:color w:val="000000" w:themeColor="text1"/>
                <w:lang w:bidi="ar"/>
              </w:rPr>
              <w:t>5000L</w:t>
            </w:r>
            <w:r w:rsidRPr="009D3472">
              <w:rPr>
                <w:rStyle w:val="font11"/>
                <w:rFonts w:hint="default"/>
                <w:color w:val="000000" w:themeColor="text1"/>
                <w:lang w:bidi="ar"/>
              </w:rPr>
              <w:t>，</w:t>
            </w:r>
            <w:r w:rsidRPr="009D3472">
              <w:rPr>
                <w:rStyle w:val="font31"/>
                <w:rFonts w:ascii="华文仿宋" w:hAnsi="华文仿宋" w:cs="华文仿宋" w:hint="eastAsia"/>
                <w:color w:val="000000" w:themeColor="text1"/>
                <w:lang w:bidi="ar"/>
              </w:rPr>
              <w:t>PE</w:t>
            </w:r>
            <w:r w:rsidRPr="009D3472">
              <w:rPr>
                <w:rStyle w:val="font11"/>
                <w:rFonts w:hint="default"/>
                <w:color w:val="000000" w:themeColor="text1"/>
                <w:lang w:bidi="ar"/>
              </w:rPr>
              <w:t>材质</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1</w:t>
            </w:r>
            <w:r w:rsidRPr="009D3472">
              <w:rPr>
                <w:rStyle w:val="font11"/>
                <w:rFonts w:hint="default"/>
                <w:color w:val="000000" w:themeColor="text1"/>
                <w:lang w:bidi="ar"/>
              </w:rPr>
              <w:t>个</w:t>
            </w:r>
          </w:p>
        </w:tc>
        <w:tc>
          <w:tcPr>
            <w:tcW w:w="9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新购</w:t>
            </w:r>
          </w:p>
        </w:tc>
        <w:tc>
          <w:tcPr>
            <w:tcW w:w="456"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B0BDB" w:rsidRPr="009D3472" w:rsidRDefault="008B0BDB">
            <w:pPr>
              <w:widowControl/>
              <w:spacing w:line="240" w:lineRule="exact"/>
              <w:ind w:firstLineChars="0" w:firstLine="0"/>
              <w:jc w:val="center"/>
              <w:rPr>
                <w:rFonts w:ascii="华文仿宋" w:hAnsi="华文仿宋" w:cs="华文仿宋"/>
                <w:color w:val="000000" w:themeColor="text1"/>
                <w:sz w:val="22"/>
                <w:szCs w:val="22"/>
              </w:rPr>
            </w:pPr>
          </w:p>
        </w:tc>
        <w:tc>
          <w:tcPr>
            <w:tcW w:w="45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8B0BDB">
            <w:pPr>
              <w:widowControl/>
              <w:spacing w:line="240" w:lineRule="exact"/>
              <w:ind w:firstLineChars="0" w:firstLine="0"/>
              <w:jc w:val="center"/>
              <w:rPr>
                <w:rFonts w:ascii="华文仿宋" w:hAnsi="华文仿宋" w:cs="华文仿宋"/>
                <w:color w:val="000000" w:themeColor="text1"/>
                <w:sz w:val="21"/>
                <w:szCs w:val="21"/>
              </w:rPr>
            </w:pPr>
          </w:p>
        </w:tc>
      </w:tr>
      <w:tr w:rsidR="009D3472" w:rsidRPr="009D3472">
        <w:trPr>
          <w:trHeight w:val="340"/>
        </w:trPr>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中间水罐</w:t>
            </w:r>
          </w:p>
        </w:tc>
        <w:tc>
          <w:tcPr>
            <w:tcW w:w="22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容积</w:t>
            </w:r>
            <w:r w:rsidRPr="009D3472">
              <w:rPr>
                <w:rStyle w:val="font31"/>
                <w:rFonts w:ascii="华文仿宋" w:hAnsi="华文仿宋" w:cs="华文仿宋" w:hint="eastAsia"/>
                <w:color w:val="000000" w:themeColor="text1"/>
                <w:lang w:bidi="ar"/>
              </w:rPr>
              <w:t>2L</w:t>
            </w:r>
            <w:r w:rsidRPr="009D3472">
              <w:rPr>
                <w:rStyle w:val="font11"/>
                <w:rFonts w:hint="default"/>
                <w:color w:val="000000" w:themeColor="text1"/>
                <w:lang w:bidi="ar"/>
              </w:rPr>
              <w:t>，</w:t>
            </w:r>
            <w:r w:rsidRPr="009D3472">
              <w:rPr>
                <w:rStyle w:val="font31"/>
                <w:rFonts w:ascii="华文仿宋" w:hAnsi="华文仿宋" w:cs="华文仿宋" w:hint="eastAsia"/>
                <w:color w:val="000000" w:themeColor="text1"/>
                <w:lang w:bidi="ar"/>
              </w:rPr>
              <w:t>PE</w:t>
            </w:r>
            <w:r w:rsidRPr="009D3472">
              <w:rPr>
                <w:rStyle w:val="font11"/>
                <w:rFonts w:hint="default"/>
                <w:color w:val="000000" w:themeColor="text1"/>
                <w:lang w:bidi="ar"/>
              </w:rPr>
              <w:t>材质</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3</w:t>
            </w:r>
            <w:r w:rsidRPr="009D3472">
              <w:rPr>
                <w:rStyle w:val="font11"/>
                <w:rFonts w:hint="default"/>
                <w:color w:val="000000" w:themeColor="text1"/>
                <w:lang w:bidi="ar"/>
              </w:rPr>
              <w:t>个</w:t>
            </w:r>
          </w:p>
        </w:tc>
        <w:tc>
          <w:tcPr>
            <w:tcW w:w="9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新购</w:t>
            </w:r>
          </w:p>
        </w:tc>
        <w:tc>
          <w:tcPr>
            <w:tcW w:w="456"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B0BDB" w:rsidRPr="009D3472" w:rsidRDefault="008B0BDB">
            <w:pPr>
              <w:widowControl/>
              <w:spacing w:line="240" w:lineRule="exact"/>
              <w:ind w:firstLineChars="0" w:firstLine="0"/>
              <w:jc w:val="center"/>
              <w:rPr>
                <w:rFonts w:ascii="华文仿宋" w:hAnsi="华文仿宋" w:cs="华文仿宋"/>
                <w:color w:val="000000" w:themeColor="text1"/>
                <w:sz w:val="22"/>
                <w:szCs w:val="22"/>
              </w:rPr>
            </w:pPr>
          </w:p>
        </w:tc>
        <w:tc>
          <w:tcPr>
            <w:tcW w:w="45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8B0BDB">
            <w:pPr>
              <w:widowControl/>
              <w:spacing w:line="240" w:lineRule="exact"/>
              <w:ind w:firstLineChars="0" w:firstLine="0"/>
              <w:jc w:val="center"/>
              <w:rPr>
                <w:rFonts w:ascii="华文仿宋" w:hAnsi="华文仿宋" w:cs="华文仿宋"/>
                <w:color w:val="000000" w:themeColor="text1"/>
                <w:sz w:val="21"/>
                <w:szCs w:val="21"/>
              </w:rPr>
            </w:pPr>
          </w:p>
        </w:tc>
      </w:tr>
      <w:tr w:rsidR="009D3472" w:rsidRPr="009D3472">
        <w:trPr>
          <w:trHeight w:val="340"/>
        </w:trPr>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氧化水池</w:t>
            </w:r>
          </w:p>
        </w:tc>
        <w:tc>
          <w:tcPr>
            <w:tcW w:w="22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钢筋混凝土，</w:t>
            </w:r>
            <w:r w:rsidRPr="009D3472">
              <w:rPr>
                <w:rStyle w:val="font31"/>
                <w:rFonts w:ascii="华文仿宋" w:hAnsi="华文仿宋" w:cs="华文仿宋" w:hint="eastAsia"/>
                <w:color w:val="000000" w:themeColor="text1"/>
                <w:lang w:bidi="ar"/>
              </w:rPr>
              <w:t>L*B*H=6.8*5.5*6m</w:t>
            </w:r>
            <w:r w:rsidRPr="009D3472">
              <w:rPr>
                <w:rStyle w:val="font11"/>
                <w:rFonts w:hint="default"/>
                <w:color w:val="000000" w:themeColor="text1"/>
                <w:lang w:bidi="ar"/>
              </w:rPr>
              <w:t>，池容</w:t>
            </w:r>
            <w:r w:rsidRPr="009D3472">
              <w:rPr>
                <w:rStyle w:val="font31"/>
                <w:rFonts w:ascii="华文仿宋" w:hAnsi="华文仿宋" w:cs="华文仿宋" w:hint="eastAsia"/>
                <w:color w:val="000000" w:themeColor="text1"/>
                <w:lang w:bidi="ar"/>
              </w:rPr>
              <w:t>250m</w:t>
            </w:r>
            <w:r w:rsidRPr="009D3472">
              <w:rPr>
                <w:rStyle w:val="font41"/>
                <w:rFonts w:ascii="华文仿宋" w:hAnsi="华文仿宋" w:cs="华文仿宋" w:hint="eastAsia"/>
                <w:color w:val="000000" w:themeColor="text1"/>
                <w:lang w:bidi="ar"/>
              </w:rPr>
              <w:t>3</w:t>
            </w:r>
            <w:r w:rsidRPr="009D3472">
              <w:rPr>
                <w:rStyle w:val="font11"/>
                <w:rFonts w:hint="default"/>
                <w:color w:val="000000" w:themeColor="text1"/>
                <w:lang w:bidi="ar"/>
              </w:rPr>
              <w:t>，每池配备潜水泵</w:t>
            </w:r>
            <w:r w:rsidRPr="009D3472">
              <w:rPr>
                <w:rStyle w:val="font31"/>
                <w:rFonts w:ascii="华文仿宋" w:hAnsi="华文仿宋" w:cs="华文仿宋" w:hint="eastAsia"/>
                <w:color w:val="000000" w:themeColor="text1"/>
                <w:lang w:bidi="ar"/>
              </w:rPr>
              <w:t>2</w:t>
            </w:r>
            <w:r w:rsidRPr="009D3472">
              <w:rPr>
                <w:rStyle w:val="font11"/>
                <w:rFonts w:hint="default"/>
                <w:color w:val="000000" w:themeColor="text1"/>
                <w:lang w:bidi="ar"/>
              </w:rPr>
              <w:t>台，搅拌机</w:t>
            </w:r>
            <w:r w:rsidRPr="009D3472">
              <w:rPr>
                <w:rStyle w:val="font31"/>
                <w:rFonts w:ascii="华文仿宋" w:hAnsi="华文仿宋" w:cs="华文仿宋" w:hint="eastAsia"/>
                <w:color w:val="000000" w:themeColor="text1"/>
                <w:lang w:bidi="ar"/>
              </w:rPr>
              <w:t>2</w:t>
            </w:r>
            <w:r w:rsidRPr="009D3472">
              <w:rPr>
                <w:rStyle w:val="font11"/>
                <w:rFonts w:hint="default"/>
                <w:color w:val="000000" w:themeColor="text1"/>
                <w:lang w:bidi="ar"/>
              </w:rPr>
              <w:t>台</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4</w:t>
            </w:r>
            <w:r w:rsidRPr="009D3472">
              <w:rPr>
                <w:rStyle w:val="font11"/>
                <w:rFonts w:hint="default"/>
                <w:color w:val="000000" w:themeColor="text1"/>
                <w:lang w:bidi="ar"/>
              </w:rPr>
              <w:t>座</w:t>
            </w:r>
          </w:p>
        </w:tc>
        <w:tc>
          <w:tcPr>
            <w:tcW w:w="9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利用原龙宇颜料污水池改造</w:t>
            </w:r>
          </w:p>
        </w:tc>
        <w:tc>
          <w:tcPr>
            <w:tcW w:w="456"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B0BDB" w:rsidRPr="009D3472" w:rsidRDefault="008B0BDB">
            <w:pPr>
              <w:widowControl/>
              <w:spacing w:line="240" w:lineRule="exact"/>
              <w:ind w:firstLineChars="0" w:firstLine="0"/>
              <w:jc w:val="center"/>
              <w:rPr>
                <w:rFonts w:ascii="华文仿宋" w:hAnsi="华文仿宋" w:cs="华文仿宋"/>
                <w:color w:val="000000" w:themeColor="text1"/>
                <w:sz w:val="22"/>
                <w:szCs w:val="22"/>
              </w:rPr>
            </w:pPr>
          </w:p>
        </w:tc>
        <w:tc>
          <w:tcPr>
            <w:tcW w:w="45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氧化单元</w:t>
            </w:r>
          </w:p>
        </w:tc>
      </w:tr>
      <w:tr w:rsidR="009D3472" w:rsidRPr="009D3472">
        <w:trPr>
          <w:trHeight w:val="340"/>
        </w:trPr>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氧化沉淀水池</w:t>
            </w:r>
          </w:p>
        </w:tc>
        <w:tc>
          <w:tcPr>
            <w:tcW w:w="22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钢筋混凝土，</w:t>
            </w:r>
            <w:r w:rsidRPr="009D3472">
              <w:rPr>
                <w:rStyle w:val="font31"/>
                <w:rFonts w:ascii="华文仿宋" w:hAnsi="华文仿宋" w:cs="华文仿宋" w:hint="eastAsia"/>
                <w:color w:val="000000" w:themeColor="text1"/>
                <w:lang w:bidi="ar"/>
              </w:rPr>
              <w:t>L*B*H=6.8*5.5*6m</w:t>
            </w:r>
            <w:r w:rsidRPr="009D3472">
              <w:rPr>
                <w:rStyle w:val="font11"/>
                <w:rFonts w:hint="default"/>
                <w:color w:val="000000" w:themeColor="text1"/>
                <w:lang w:bidi="ar"/>
              </w:rPr>
              <w:t>，池容</w:t>
            </w:r>
            <w:r w:rsidRPr="009D3472">
              <w:rPr>
                <w:rStyle w:val="font31"/>
                <w:rFonts w:ascii="华文仿宋" w:hAnsi="华文仿宋" w:cs="华文仿宋" w:hint="eastAsia"/>
                <w:color w:val="000000" w:themeColor="text1"/>
                <w:lang w:bidi="ar"/>
              </w:rPr>
              <w:t>250m</w:t>
            </w:r>
            <w:r w:rsidRPr="009D3472">
              <w:rPr>
                <w:rStyle w:val="font41"/>
                <w:rFonts w:ascii="华文仿宋" w:hAnsi="华文仿宋" w:cs="华文仿宋" w:hint="eastAsia"/>
                <w:color w:val="000000" w:themeColor="text1"/>
                <w:lang w:bidi="ar"/>
              </w:rPr>
              <w:t>3</w:t>
            </w:r>
            <w:r w:rsidRPr="009D3472">
              <w:rPr>
                <w:rStyle w:val="font11"/>
                <w:rFonts w:hint="default"/>
                <w:color w:val="000000" w:themeColor="text1"/>
                <w:lang w:bidi="ar"/>
              </w:rPr>
              <w:t>，每池配备潜水泵</w:t>
            </w:r>
            <w:r w:rsidRPr="009D3472">
              <w:rPr>
                <w:rStyle w:val="font31"/>
                <w:rFonts w:ascii="华文仿宋" w:hAnsi="华文仿宋" w:cs="华文仿宋" w:hint="eastAsia"/>
                <w:color w:val="000000" w:themeColor="text1"/>
                <w:lang w:bidi="ar"/>
              </w:rPr>
              <w:t>2</w:t>
            </w:r>
            <w:r w:rsidRPr="009D3472">
              <w:rPr>
                <w:rStyle w:val="font11"/>
                <w:rFonts w:hint="default"/>
                <w:color w:val="000000" w:themeColor="text1"/>
                <w:lang w:bidi="ar"/>
              </w:rPr>
              <w:t>台，搅拌机</w:t>
            </w:r>
            <w:r w:rsidRPr="009D3472">
              <w:rPr>
                <w:rStyle w:val="font31"/>
                <w:rFonts w:ascii="华文仿宋" w:hAnsi="华文仿宋" w:cs="华文仿宋" w:hint="eastAsia"/>
                <w:color w:val="000000" w:themeColor="text1"/>
                <w:lang w:bidi="ar"/>
              </w:rPr>
              <w:t>2</w:t>
            </w:r>
            <w:r w:rsidRPr="009D3472">
              <w:rPr>
                <w:rStyle w:val="font11"/>
                <w:rFonts w:hint="default"/>
                <w:color w:val="000000" w:themeColor="text1"/>
                <w:lang w:bidi="ar"/>
              </w:rPr>
              <w:t>台</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4</w:t>
            </w:r>
            <w:r w:rsidRPr="009D3472">
              <w:rPr>
                <w:rStyle w:val="font11"/>
                <w:rFonts w:hint="default"/>
                <w:color w:val="000000" w:themeColor="text1"/>
                <w:lang w:bidi="ar"/>
              </w:rPr>
              <w:t>座</w:t>
            </w:r>
          </w:p>
        </w:tc>
        <w:tc>
          <w:tcPr>
            <w:tcW w:w="9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利用原龙宇颜料污水池改造</w:t>
            </w:r>
          </w:p>
        </w:tc>
        <w:tc>
          <w:tcPr>
            <w:tcW w:w="456"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B0BDB" w:rsidRPr="009D3472" w:rsidRDefault="008B0BDB">
            <w:pPr>
              <w:widowControl/>
              <w:spacing w:line="240" w:lineRule="exact"/>
              <w:ind w:firstLineChars="0" w:firstLine="0"/>
              <w:jc w:val="center"/>
              <w:rPr>
                <w:rFonts w:ascii="华文仿宋" w:hAnsi="华文仿宋" w:cs="华文仿宋"/>
                <w:color w:val="000000" w:themeColor="text1"/>
                <w:sz w:val="22"/>
                <w:szCs w:val="22"/>
              </w:rPr>
            </w:pPr>
          </w:p>
        </w:tc>
        <w:tc>
          <w:tcPr>
            <w:tcW w:w="45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8B0BDB">
            <w:pPr>
              <w:widowControl/>
              <w:spacing w:line="240" w:lineRule="exact"/>
              <w:ind w:firstLineChars="0" w:firstLine="0"/>
              <w:jc w:val="center"/>
              <w:rPr>
                <w:rFonts w:ascii="华文仿宋" w:hAnsi="华文仿宋" w:cs="华文仿宋"/>
                <w:color w:val="000000" w:themeColor="text1"/>
                <w:sz w:val="21"/>
                <w:szCs w:val="21"/>
              </w:rPr>
            </w:pPr>
          </w:p>
        </w:tc>
      </w:tr>
      <w:tr w:rsidR="009D3472" w:rsidRPr="009D3472">
        <w:trPr>
          <w:trHeight w:val="340"/>
        </w:trPr>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高级氧化设备</w:t>
            </w:r>
          </w:p>
        </w:tc>
        <w:tc>
          <w:tcPr>
            <w:tcW w:w="22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碳钢整机设备，</w:t>
            </w:r>
            <w:r w:rsidRPr="009D3472">
              <w:rPr>
                <w:rStyle w:val="font31"/>
                <w:rFonts w:ascii="华文仿宋" w:hAnsi="华文仿宋" w:cs="华文仿宋" w:hint="eastAsia"/>
                <w:color w:val="000000" w:themeColor="text1"/>
                <w:lang w:bidi="ar"/>
              </w:rPr>
              <w:t>L*B*H=12.0*2.5*4m</w:t>
            </w:r>
            <w:r w:rsidRPr="009D3472">
              <w:rPr>
                <w:rStyle w:val="font11"/>
                <w:rFonts w:hint="default"/>
                <w:color w:val="000000" w:themeColor="text1"/>
                <w:lang w:bidi="ar"/>
              </w:rPr>
              <w:t>，</w:t>
            </w:r>
            <w:r w:rsidRPr="009D3472">
              <w:rPr>
                <w:rStyle w:val="font31"/>
                <w:rFonts w:ascii="华文仿宋" w:hAnsi="华文仿宋" w:cs="华文仿宋" w:hint="eastAsia"/>
                <w:color w:val="000000" w:themeColor="text1"/>
                <w:lang w:bidi="ar"/>
              </w:rPr>
              <w:t>160L/d</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2</w:t>
            </w:r>
            <w:r w:rsidRPr="009D3472">
              <w:rPr>
                <w:rStyle w:val="font11"/>
                <w:rFonts w:hint="default"/>
                <w:color w:val="000000" w:themeColor="text1"/>
                <w:lang w:bidi="ar"/>
              </w:rPr>
              <w:t>座</w:t>
            </w:r>
          </w:p>
        </w:tc>
        <w:tc>
          <w:tcPr>
            <w:tcW w:w="9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新购</w:t>
            </w:r>
          </w:p>
        </w:tc>
        <w:tc>
          <w:tcPr>
            <w:tcW w:w="456"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B0BDB" w:rsidRPr="009D3472" w:rsidRDefault="008B0BDB">
            <w:pPr>
              <w:widowControl/>
              <w:spacing w:line="240" w:lineRule="exact"/>
              <w:ind w:firstLineChars="0" w:firstLine="0"/>
              <w:jc w:val="center"/>
              <w:rPr>
                <w:rFonts w:ascii="华文仿宋" w:hAnsi="华文仿宋" w:cs="华文仿宋"/>
                <w:color w:val="000000" w:themeColor="text1"/>
                <w:sz w:val="22"/>
                <w:szCs w:val="22"/>
              </w:rPr>
            </w:pPr>
          </w:p>
        </w:tc>
        <w:tc>
          <w:tcPr>
            <w:tcW w:w="45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8B0BDB">
            <w:pPr>
              <w:widowControl/>
              <w:spacing w:line="240" w:lineRule="exact"/>
              <w:ind w:firstLineChars="0" w:firstLine="0"/>
              <w:jc w:val="center"/>
              <w:rPr>
                <w:rFonts w:ascii="华文仿宋" w:hAnsi="华文仿宋" w:cs="华文仿宋"/>
                <w:color w:val="000000" w:themeColor="text1"/>
                <w:sz w:val="21"/>
                <w:szCs w:val="21"/>
              </w:rPr>
            </w:pPr>
          </w:p>
        </w:tc>
      </w:tr>
      <w:tr w:rsidR="009D3472" w:rsidRPr="009D3472">
        <w:trPr>
          <w:trHeight w:val="340"/>
        </w:trPr>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氧化出水池</w:t>
            </w:r>
          </w:p>
        </w:tc>
        <w:tc>
          <w:tcPr>
            <w:tcW w:w="22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钢筋混凝土，</w:t>
            </w:r>
            <w:r w:rsidRPr="009D3472">
              <w:rPr>
                <w:rStyle w:val="font31"/>
                <w:rFonts w:ascii="华文仿宋" w:hAnsi="华文仿宋" w:cs="华文仿宋" w:hint="eastAsia"/>
                <w:color w:val="000000" w:themeColor="text1"/>
                <w:lang w:bidi="ar"/>
              </w:rPr>
              <w:t>L*B*H=6.8*5.5*6m</w:t>
            </w:r>
            <w:r w:rsidRPr="009D3472">
              <w:rPr>
                <w:rStyle w:val="font11"/>
                <w:rFonts w:hint="default"/>
                <w:color w:val="000000" w:themeColor="text1"/>
                <w:lang w:bidi="ar"/>
              </w:rPr>
              <w:t>，池容</w:t>
            </w:r>
            <w:r w:rsidRPr="009D3472">
              <w:rPr>
                <w:rStyle w:val="font31"/>
                <w:rFonts w:ascii="华文仿宋" w:hAnsi="华文仿宋" w:cs="华文仿宋" w:hint="eastAsia"/>
                <w:color w:val="000000" w:themeColor="text1"/>
                <w:lang w:bidi="ar"/>
              </w:rPr>
              <w:t>250L</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4</w:t>
            </w:r>
            <w:r w:rsidRPr="009D3472">
              <w:rPr>
                <w:rStyle w:val="font11"/>
                <w:rFonts w:hint="default"/>
                <w:color w:val="000000" w:themeColor="text1"/>
                <w:lang w:bidi="ar"/>
              </w:rPr>
              <w:t>座</w:t>
            </w:r>
          </w:p>
        </w:tc>
        <w:tc>
          <w:tcPr>
            <w:tcW w:w="9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利用原龙宇颜料污水池改造</w:t>
            </w:r>
          </w:p>
        </w:tc>
        <w:tc>
          <w:tcPr>
            <w:tcW w:w="456"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B0BDB" w:rsidRPr="009D3472" w:rsidRDefault="008B0BDB">
            <w:pPr>
              <w:widowControl/>
              <w:spacing w:line="240" w:lineRule="exact"/>
              <w:ind w:firstLineChars="0" w:firstLine="0"/>
              <w:jc w:val="center"/>
              <w:rPr>
                <w:rFonts w:ascii="华文仿宋" w:hAnsi="华文仿宋" w:cs="华文仿宋"/>
                <w:color w:val="000000" w:themeColor="text1"/>
                <w:sz w:val="22"/>
                <w:szCs w:val="22"/>
              </w:rPr>
            </w:pPr>
          </w:p>
        </w:tc>
        <w:tc>
          <w:tcPr>
            <w:tcW w:w="45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8B0BDB">
            <w:pPr>
              <w:widowControl/>
              <w:spacing w:line="240" w:lineRule="exact"/>
              <w:ind w:firstLineChars="0" w:firstLine="0"/>
              <w:jc w:val="center"/>
              <w:rPr>
                <w:rFonts w:ascii="华文仿宋" w:hAnsi="华文仿宋" w:cs="华文仿宋"/>
                <w:color w:val="000000" w:themeColor="text1"/>
                <w:sz w:val="21"/>
                <w:szCs w:val="21"/>
              </w:rPr>
            </w:pPr>
          </w:p>
        </w:tc>
      </w:tr>
      <w:tr w:rsidR="009D3472" w:rsidRPr="009D3472">
        <w:trPr>
          <w:trHeight w:val="340"/>
        </w:trPr>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中和沉淀池</w:t>
            </w:r>
          </w:p>
        </w:tc>
        <w:tc>
          <w:tcPr>
            <w:tcW w:w="22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钢筋混凝土，</w:t>
            </w:r>
            <w:r w:rsidRPr="009D3472">
              <w:rPr>
                <w:rStyle w:val="font31"/>
                <w:rFonts w:ascii="华文仿宋" w:hAnsi="华文仿宋" w:cs="华文仿宋" w:hint="eastAsia"/>
                <w:color w:val="000000" w:themeColor="text1"/>
                <w:lang w:bidi="ar"/>
              </w:rPr>
              <w:t>L*B*H=4.7*6.8*6m</w:t>
            </w:r>
            <w:r w:rsidRPr="009D3472">
              <w:rPr>
                <w:rStyle w:val="font11"/>
                <w:rFonts w:hint="default"/>
                <w:color w:val="000000" w:themeColor="text1"/>
                <w:lang w:bidi="ar"/>
              </w:rPr>
              <w:t>，池容</w:t>
            </w:r>
            <w:r w:rsidRPr="009D3472">
              <w:rPr>
                <w:rStyle w:val="font31"/>
                <w:rFonts w:ascii="华文仿宋" w:hAnsi="华文仿宋" w:cs="华文仿宋" w:hint="eastAsia"/>
                <w:color w:val="000000" w:themeColor="text1"/>
                <w:lang w:bidi="ar"/>
              </w:rPr>
              <w:t>200m</w:t>
            </w:r>
            <w:r w:rsidRPr="009D3472">
              <w:rPr>
                <w:rStyle w:val="font41"/>
                <w:rFonts w:ascii="华文仿宋" w:hAnsi="华文仿宋" w:cs="华文仿宋" w:hint="eastAsia"/>
                <w:color w:val="000000" w:themeColor="text1"/>
                <w:lang w:bidi="ar"/>
              </w:rPr>
              <w:t>3</w:t>
            </w:r>
            <w:r w:rsidRPr="009D3472">
              <w:rPr>
                <w:rStyle w:val="font11"/>
                <w:rFonts w:hint="default"/>
                <w:color w:val="000000" w:themeColor="text1"/>
                <w:lang w:bidi="ar"/>
              </w:rPr>
              <w:t>，配备污泥泵</w:t>
            </w:r>
            <w:r w:rsidRPr="009D3472">
              <w:rPr>
                <w:rStyle w:val="font31"/>
                <w:rFonts w:ascii="华文仿宋" w:hAnsi="华文仿宋" w:cs="华文仿宋" w:hint="eastAsia"/>
                <w:color w:val="000000" w:themeColor="text1"/>
                <w:lang w:bidi="ar"/>
              </w:rPr>
              <w:t>2</w:t>
            </w:r>
            <w:r w:rsidRPr="009D3472">
              <w:rPr>
                <w:rStyle w:val="font11"/>
                <w:rFonts w:hint="default"/>
                <w:color w:val="000000" w:themeColor="text1"/>
                <w:lang w:bidi="ar"/>
              </w:rPr>
              <w:t>台</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2</w:t>
            </w:r>
            <w:r w:rsidRPr="009D3472">
              <w:rPr>
                <w:rStyle w:val="font11"/>
                <w:rFonts w:hint="default"/>
                <w:color w:val="000000" w:themeColor="text1"/>
                <w:lang w:bidi="ar"/>
              </w:rPr>
              <w:t>座</w:t>
            </w:r>
          </w:p>
        </w:tc>
        <w:tc>
          <w:tcPr>
            <w:tcW w:w="9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利用原龙宇颜料污水池改造</w:t>
            </w:r>
          </w:p>
        </w:tc>
        <w:tc>
          <w:tcPr>
            <w:tcW w:w="456"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B0BDB" w:rsidRPr="009D3472" w:rsidRDefault="008B0BDB">
            <w:pPr>
              <w:widowControl/>
              <w:spacing w:line="240" w:lineRule="exact"/>
              <w:ind w:firstLineChars="0" w:firstLine="0"/>
              <w:jc w:val="center"/>
              <w:rPr>
                <w:rFonts w:ascii="华文仿宋" w:hAnsi="华文仿宋" w:cs="华文仿宋"/>
                <w:color w:val="000000" w:themeColor="text1"/>
                <w:sz w:val="22"/>
                <w:szCs w:val="22"/>
              </w:rPr>
            </w:pPr>
          </w:p>
        </w:tc>
        <w:tc>
          <w:tcPr>
            <w:tcW w:w="45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沉淀单元</w:t>
            </w:r>
          </w:p>
        </w:tc>
      </w:tr>
      <w:tr w:rsidR="009D3472" w:rsidRPr="009D3472">
        <w:trPr>
          <w:trHeight w:val="340"/>
        </w:trPr>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混凝沉淀池</w:t>
            </w:r>
          </w:p>
        </w:tc>
        <w:tc>
          <w:tcPr>
            <w:tcW w:w="22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钢筋混凝土，</w:t>
            </w:r>
            <w:r w:rsidRPr="009D3472">
              <w:rPr>
                <w:rStyle w:val="font31"/>
                <w:rFonts w:ascii="华文仿宋" w:hAnsi="华文仿宋" w:cs="华文仿宋" w:hint="eastAsia"/>
                <w:color w:val="000000" w:themeColor="text1"/>
                <w:lang w:bidi="ar"/>
              </w:rPr>
              <w:t>L*B*H=7.0*3.96*6.55m</w:t>
            </w:r>
            <w:r w:rsidRPr="009D3472">
              <w:rPr>
                <w:rStyle w:val="font11"/>
                <w:rFonts w:hint="default"/>
                <w:color w:val="000000" w:themeColor="text1"/>
                <w:lang w:bidi="ar"/>
              </w:rPr>
              <w:t>，池容</w:t>
            </w:r>
            <w:r w:rsidRPr="009D3472">
              <w:rPr>
                <w:rStyle w:val="font31"/>
                <w:rFonts w:ascii="华文仿宋" w:hAnsi="华文仿宋" w:cs="华文仿宋" w:hint="eastAsia"/>
                <w:color w:val="000000" w:themeColor="text1"/>
                <w:lang w:bidi="ar"/>
              </w:rPr>
              <w:t>200m</w:t>
            </w:r>
            <w:r w:rsidRPr="009D3472">
              <w:rPr>
                <w:rStyle w:val="font41"/>
                <w:rFonts w:ascii="华文仿宋" w:hAnsi="华文仿宋" w:cs="华文仿宋" w:hint="eastAsia"/>
                <w:color w:val="000000" w:themeColor="text1"/>
                <w:lang w:bidi="ar"/>
              </w:rPr>
              <w:t>3</w:t>
            </w:r>
            <w:r w:rsidRPr="009D3472">
              <w:rPr>
                <w:rStyle w:val="font11"/>
                <w:rFonts w:hint="default"/>
                <w:color w:val="000000" w:themeColor="text1"/>
                <w:lang w:bidi="ar"/>
              </w:rPr>
              <w:t>，配备污泥泵</w:t>
            </w:r>
            <w:r w:rsidRPr="009D3472">
              <w:rPr>
                <w:rStyle w:val="font31"/>
                <w:rFonts w:ascii="华文仿宋" w:hAnsi="华文仿宋" w:cs="华文仿宋" w:hint="eastAsia"/>
                <w:color w:val="000000" w:themeColor="text1"/>
                <w:lang w:bidi="ar"/>
              </w:rPr>
              <w:t>2</w:t>
            </w:r>
            <w:r w:rsidRPr="009D3472">
              <w:rPr>
                <w:rStyle w:val="font11"/>
                <w:rFonts w:hint="default"/>
                <w:color w:val="000000" w:themeColor="text1"/>
                <w:lang w:bidi="ar"/>
              </w:rPr>
              <w:t>台</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2</w:t>
            </w:r>
            <w:r w:rsidRPr="009D3472">
              <w:rPr>
                <w:rStyle w:val="font11"/>
                <w:rFonts w:hint="default"/>
                <w:color w:val="000000" w:themeColor="text1"/>
                <w:lang w:bidi="ar"/>
              </w:rPr>
              <w:t>座</w:t>
            </w:r>
          </w:p>
        </w:tc>
        <w:tc>
          <w:tcPr>
            <w:tcW w:w="9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利用原龙宇颜料污水池改造</w:t>
            </w:r>
          </w:p>
        </w:tc>
        <w:tc>
          <w:tcPr>
            <w:tcW w:w="456"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B0BDB" w:rsidRPr="009D3472" w:rsidRDefault="008B0BDB">
            <w:pPr>
              <w:widowControl/>
              <w:spacing w:line="240" w:lineRule="exact"/>
              <w:ind w:firstLineChars="0" w:firstLine="0"/>
              <w:jc w:val="center"/>
              <w:rPr>
                <w:rFonts w:ascii="华文仿宋" w:hAnsi="华文仿宋" w:cs="华文仿宋"/>
                <w:color w:val="000000" w:themeColor="text1"/>
                <w:sz w:val="22"/>
                <w:szCs w:val="22"/>
              </w:rPr>
            </w:pPr>
          </w:p>
        </w:tc>
        <w:tc>
          <w:tcPr>
            <w:tcW w:w="45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8B0BDB">
            <w:pPr>
              <w:widowControl/>
              <w:spacing w:line="240" w:lineRule="exact"/>
              <w:ind w:firstLineChars="0" w:firstLine="0"/>
              <w:jc w:val="center"/>
              <w:rPr>
                <w:rFonts w:ascii="华文仿宋" w:hAnsi="华文仿宋" w:cs="华文仿宋"/>
                <w:color w:val="000000" w:themeColor="text1"/>
                <w:sz w:val="21"/>
                <w:szCs w:val="21"/>
              </w:rPr>
            </w:pPr>
          </w:p>
        </w:tc>
      </w:tr>
      <w:tr w:rsidR="009D3472" w:rsidRPr="009D3472">
        <w:trPr>
          <w:trHeight w:val="340"/>
        </w:trPr>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氧化沉淀池</w:t>
            </w:r>
          </w:p>
        </w:tc>
        <w:tc>
          <w:tcPr>
            <w:tcW w:w="22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钢筋混凝土，</w:t>
            </w:r>
            <w:r w:rsidRPr="009D3472">
              <w:rPr>
                <w:rStyle w:val="font31"/>
                <w:rFonts w:ascii="华文仿宋" w:hAnsi="华文仿宋" w:cs="华文仿宋" w:hint="eastAsia"/>
                <w:color w:val="000000" w:themeColor="text1"/>
                <w:lang w:bidi="ar"/>
              </w:rPr>
              <w:t>L*B*H=6.8*5.5*6m</w:t>
            </w:r>
            <w:r w:rsidRPr="009D3472">
              <w:rPr>
                <w:rStyle w:val="font11"/>
                <w:rFonts w:hint="default"/>
                <w:color w:val="000000" w:themeColor="text1"/>
                <w:lang w:bidi="ar"/>
              </w:rPr>
              <w:t>，池容</w:t>
            </w:r>
            <w:r w:rsidRPr="009D3472">
              <w:rPr>
                <w:rStyle w:val="font31"/>
                <w:rFonts w:ascii="华文仿宋" w:hAnsi="华文仿宋" w:cs="华文仿宋" w:hint="eastAsia"/>
                <w:color w:val="000000" w:themeColor="text1"/>
                <w:lang w:bidi="ar"/>
              </w:rPr>
              <w:t>250m</w:t>
            </w:r>
            <w:r w:rsidRPr="009D3472">
              <w:rPr>
                <w:rStyle w:val="font41"/>
                <w:rFonts w:ascii="华文仿宋" w:hAnsi="华文仿宋" w:cs="华文仿宋" w:hint="eastAsia"/>
                <w:color w:val="000000" w:themeColor="text1"/>
                <w:lang w:bidi="ar"/>
              </w:rPr>
              <w:t>3</w:t>
            </w:r>
            <w:r w:rsidRPr="009D3472">
              <w:rPr>
                <w:rStyle w:val="font11"/>
                <w:rFonts w:hint="default"/>
                <w:color w:val="000000" w:themeColor="text1"/>
                <w:lang w:bidi="ar"/>
              </w:rPr>
              <w:t>，配备污泥泵</w:t>
            </w:r>
            <w:r w:rsidRPr="009D3472">
              <w:rPr>
                <w:rStyle w:val="font31"/>
                <w:rFonts w:ascii="华文仿宋" w:hAnsi="华文仿宋" w:cs="华文仿宋" w:hint="eastAsia"/>
                <w:color w:val="000000" w:themeColor="text1"/>
                <w:lang w:bidi="ar"/>
              </w:rPr>
              <w:t>2</w:t>
            </w:r>
            <w:r w:rsidRPr="009D3472">
              <w:rPr>
                <w:rStyle w:val="font11"/>
                <w:rFonts w:hint="default"/>
                <w:color w:val="000000" w:themeColor="text1"/>
                <w:lang w:bidi="ar"/>
              </w:rPr>
              <w:t>台</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12</w:t>
            </w:r>
            <w:r w:rsidRPr="009D3472">
              <w:rPr>
                <w:rStyle w:val="font11"/>
                <w:rFonts w:hint="default"/>
                <w:color w:val="000000" w:themeColor="text1"/>
                <w:lang w:bidi="ar"/>
              </w:rPr>
              <w:t>座</w:t>
            </w:r>
          </w:p>
        </w:tc>
        <w:tc>
          <w:tcPr>
            <w:tcW w:w="9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利用原龙宇颜料污水池改造</w:t>
            </w:r>
          </w:p>
        </w:tc>
        <w:tc>
          <w:tcPr>
            <w:tcW w:w="456"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B0BDB" w:rsidRPr="009D3472" w:rsidRDefault="008B0BDB">
            <w:pPr>
              <w:widowControl/>
              <w:spacing w:line="240" w:lineRule="exact"/>
              <w:ind w:firstLineChars="0" w:firstLine="0"/>
              <w:jc w:val="center"/>
              <w:rPr>
                <w:rFonts w:ascii="华文仿宋" w:hAnsi="华文仿宋" w:cs="华文仿宋"/>
                <w:color w:val="000000" w:themeColor="text1"/>
                <w:sz w:val="22"/>
                <w:szCs w:val="22"/>
              </w:rPr>
            </w:pPr>
          </w:p>
        </w:tc>
        <w:tc>
          <w:tcPr>
            <w:tcW w:w="45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8B0BDB">
            <w:pPr>
              <w:widowControl/>
              <w:spacing w:line="240" w:lineRule="exact"/>
              <w:ind w:firstLineChars="0" w:firstLine="0"/>
              <w:jc w:val="center"/>
              <w:rPr>
                <w:rFonts w:ascii="华文仿宋" w:hAnsi="华文仿宋" w:cs="华文仿宋"/>
                <w:color w:val="000000" w:themeColor="text1"/>
                <w:sz w:val="21"/>
                <w:szCs w:val="21"/>
              </w:rPr>
            </w:pPr>
          </w:p>
        </w:tc>
      </w:tr>
      <w:tr w:rsidR="009D3472" w:rsidRPr="009D3472">
        <w:trPr>
          <w:trHeight w:val="340"/>
        </w:trPr>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一级氧化沉淀池</w:t>
            </w:r>
          </w:p>
        </w:tc>
        <w:tc>
          <w:tcPr>
            <w:tcW w:w="22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706m</w:t>
            </w:r>
            <w:r w:rsidRPr="009D3472">
              <w:rPr>
                <w:rStyle w:val="font41"/>
                <w:rFonts w:ascii="华文仿宋" w:hAnsi="华文仿宋" w:cs="华文仿宋" w:hint="eastAsia"/>
                <w:color w:val="000000" w:themeColor="text1"/>
                <w:lang w:bidi="ar"/>
              </w:rPr>
              <w:t>3</w:t>
            </w:r>
            <w:r w:rsidRPr="009D3472">
              <w:rPr>
                <w:rStyle w:val="font11"/>
                <w:rFonts w:hint="default"/>
                <w:color w:val="000000" w:themeColor="text1"/>
                <w:lang w:bidi="ar"/>
              </w:rPr>
              <w:t>；</w:t>
            </w:r>
            <w:r w:rsidRPr="009D3472">
              <w:rPr>
                <w:rStyle w:val="font31"/>
                <w:rFonts w:ascii="华文仿宋" w:hAnsi="华文仿宋" w:cs="华文仿宋" w:hint="eastAsia"/>
                <w:color w:val="000000" w:themeColor="text1"/>
                <w:lang w:bidi="ar"/>
              </w:rPr>
              <w:t>D×H=Φ15.0×4.0m</w:t>
            </w:r>
            <w:r w:rsidRPr="009D3472">
              <w:rPr>
                <w:rStyle w:val="font11"/>
                <w:rFonts w:hint="default"/>
                <w:color w:val="000000" w:themeColor="text1"/>
                <w:lang w:bidi="ar"/>
              </w:rPr>
              <w:t>，内含斜板填料</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1</w:t>
            </w:r>
            <w:r w:rsidRPr="009D3472">
              <w:rPr>
                <w:rStyle w:val="font11"/>
                <w:rFonts w:hint="default"/>
                <w:color w:val="000000" w:themeColor="text1"/>
                <w:lang w:bidi="ar"/>
              </w:rPr>
              <w:t>座</w:t>
            </w:r>
          </w:p>
        </w:tc>
        <w:tc>
          <w:tcPr>
            <w:tcW w:w="9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利用原龙宇颜料污水池改造</w:t>
            </w:r>
          </w:p>
        </w:tc>
        <w:tc>
          <w:tcPr>
            <w:tcW w:w="456"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B0BDB" w:rsidRPr="009D3472" w:rsidRDefault="008B0BDB">
            <w:pPr>
              <w:widowControl/>
              <w:spacing w:line="240" w:lineRule="exact"/>
              <w:ind w:firstLineChars="0" w:firstLine="0"/>
              <w:jc w:val="center"/>
              <w:rPr>
                <w:rFonts w:ascii="华文仿宋" w:hAnsi="华文仿宋" w:cs="华文仿宋"/>
                <w:color w:val="000000" w:themeColor="text1"/>
                <w:sz w:val="22"/>
                <w:szCs w:val="22"/>
              </w:rPr>
            </w:pPr>
          </w:p>
        </w:tc>
        <w:tc>
          <w:tcPr>
            <w:tcW w:w="45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8B0BDB">
            <w:pPr>
              <w:widowControl/>
              <w:spacing w:line="240" w:lineRule="exact"/>
              <w:ind w:firstLineChars="0" w:firstLine="0"/>
              <w:jc w:val="center"/>
              <w:rPr>
                <w:rFonts w:ascii="华文仿宋" w:hAnsi="华文仿宋" w:cs="华文仿宋"/>
                <w:color w:val="000000" w:themeColor="text1"/>
                <w:sz w:val="21"/>
                <w:szCs w:val="21"/>
              </w:rPr>
            </w:pPr>
          </w:p>
        </w:tc>
      </w:tr>
      <w:tr w:rsidR="009D3472" w:rsidRPr="009D3472">
        <w:trPr>
          <w:trHeight w:val="340"/>
        </w:trPr>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UF</w:t>
            </w:r>
            <w:r w:rsidRPr="009D3472">
              <w:rPr>
                <w:rStyle w:val="font11"/>
                <w:rFonts w:hint="default"/>
                <w:color w:val="000000" w:themeColor="text1"/>
                <w:lang w:bidi="ar"/>
              </w:rPr>
              <w:t>特种膜设备</w:t>
            </w:r>
          </w:p>
        </w:tc>
        <w:tc>
          <w:tcPr>
            <w:tcW w:w="22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整机设备，</w:t>
            </w:r>
            <w:r w:rsidRPr="009D3472">
              <w:rPr>
                <w:rStyle w:val="font31"/>
                <w:rFonts w:ascii="华文仿宋" w:hAnsi="华文仿宋" w:cs="华文仿宋" w:hint="eastAsia"/>
                <w:color w:val="000000" w:themeColor="text1"/>
                <w:lang w:bidi="ar"/>
              </w:rPr>
              <w:t>36</w:t>
            </w:r>
            <w:r w:rsidRPr="009D3472">
              <w:rPr>
                <w:rStyle w:val="font11"/>
                <w:rFonts w:hint="default"/>
                <w:color w:val="000000" w:themeColor="text1"/>
                <w:lang w:bidi="ar"/>
              </w:rPr>
              <w:t>支</w:t>
            </w:r>
            <w:r w:rsidRPr="009D3472">
              <w:rPr>
                <w:rStyle w:val="font31"/>
                <w:rFonts w:ascii="华文仿宋" w:hAnsi="华文仿宋" w:cs="华文仿宋" w:hint="eastAsia"/>
                <w:color w:val="000000" w:themeColor="text1"/>
                <w:lang w:bidi="ar"/>
              </w:rPr>
              <w:t>8</w:t>
            </w:r>
            <w:r w:rsidRPr="009D3472">
              <w:rPr>
                <w:rStyle w:val="font11"/>
                <w:rFonts w:hint="default"/>
                <w:color w:val="000000" w:themeColor="text1"/>
                <w:lang w:bidi="ar"/>
              </w:rPr>
              <w:t>寸膜组件，</w:t>
            </w:r>
            <w:r w:rsidRPr="009D3472">
              <w:rPr>
                <w:rStyle w:val="font31"/>
                <w:rFonts w:ascii="华文仿宋" w:hAnsi="华文仿宋" w:cs="华文仿宋" w:hint="eastAsia"/>
                <w:color w:val="000000" w:themeColor="text1"/>
                <w:lang w:bidi="ar"/>
              </w:rPr>
              <w:t>200—300L/d</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1</w:t>
            </w:r>
            <w:r w:rsidRPr="009D3472">
              <w:rPr>
                <w:rStyle w:val="font11"/>
                <w:rFonts w:hint="default"/>
                <w:color w:val="000000" w:themeColor="text1"/>
                <w:lang w:bidi="ar"/>
              </w:rPr>
              <w:t>套</w:t>
            </w:r>
          </w:p>
        </w:tc>
        <w:tc>
          <w:tcPr>
            <w:tcW w:w="9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新购</w:t>
            </w:r>
          </w:p>
        </w:tc>
        <w:tc>
          <w:tcPr>
            <w:tcW w:w="456"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B0BDB" w:rsidRPr="009D3472" w:rsidRDefault="008B0BDB">
            <w:pPr>
              <w:widowControl/>
              <w:spacing w:line="240" w:lineRule="exact"/>
              <w:ind w:firstLineChars="0" w:firstLine="0"/>
              <w:jc w:val="center"/>
              <w:rPr>
                <w:rFonts w:ascii="华文仿宋" w:hAnsi="华文仿宋" w:cs="华文仿宋"/>
                <w:color w:val="000000" w:themeColor="text1"/>
                <w:sz w:val="22"/>
                <w:szCs w:val="22"/>
              </w:rPr>
            </w:pPr>
          </w:p>
        </w:tc>
        <w:tc>
          <w:tcPr>
            <w:tcW w:w="45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特种膜分离单元</w:t>
            </w:r>
          </w:p>
        </w:tc>
      </w:tr>
      <w:tr w:rsidR="009D3472" w:rsidRPr="009D3472">
        <w:trPr>
          <w:trHeight w:val="340"/>
        </w:trPr>
        <w:tc>
          <w:tcPr>
            <w:tcW w:w="45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DTRO</w:t>
            </w:r>
            <w:r w:rsidRPr="009D3472">
              <w:rPr>
                <w:rStyle w:val="font11"/>
                <w:rFonts w:hint="default"/>
                <w:color w:val="000000" w:themeColor="text1"/>
                <w:lang w:bidi="ar"/>
              </w:rPr>
              <w:t>特种膜设备</w:t>
            </w:r>
          </w:p>
        </w:tc>
        <w:tc>
          <w:tcPr>
            <w:tcW w:w="22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整机设备，模组共</w:t>
            </w:r>
            <w:r w:rsidRPr="009D3472">
              <w:rPr>
                <w:rStyle w:val="font31"/>
                <w:rFonts w:ascii="华文仿宋" w:hAnsi="华文仿宋" w:cs="华文仿宋" w:hint="eastAsia"/>
                <w:color w:val="000000" w:themeColor="text1"/>
                <w:lang w:bidi="ar"/>
              </w:rPr>
              <w:t>16</w:t>
            </w:r>
            <w:r w:rsidRPr="009D3472">
              <w:rPr>
                <w:rStyle w:val="font11"/>
                <w:rFonts w:hint="default"/>
                <w:color w:val="000000" w:themeColor="text1"/>
                <w:lang w:bidi="ar"/>
              </w:rPr>
              <w:t>只膜柱，整机功率</w:t>
            </w:r>
            <w:r w:rsidRPr="009D3472">
              <w:rPr>
                <w:rStyle w:val="font31"/>
                <w:rFonts w:ascii="华文仿宋" w:hAnsi="华文仿宋" w:cs="华文仿宋" w:hint="eastAsia"/>
                <w:color w:val="000000" w:themeColor="text1"/>
                <w:lang w:bidi="ar"/>
              </w:rPr>
              <w:t>87.5kW</w:t>
            </w:r>
            <w:r w:rsidRPr="009D3472">
              <w:rPr>
                <w:rStyle w:val="font11"/>
                <w:rFonts w:hint="default"/>
                <w:color w:val="000000" w:themeColor="text1"/>
                <w:lang w:bidi="ar"/>
              </w:rPr>
              <w:t>，</w:t>
            </w:r>
            <w:r w:rsidRPr="009D3472">
              <w:rPr>
                <w:rStyle w:val="font31"/>
                <w:rFonts w:ascii="华文仿宋" w:hAnsi="华文仿宋" w:cs="华文仿宋" w:hint="eastAsia"/>
                <w:color w:val="000000" w:themeColor="text1"/>
                <w:lang w:bidi="ar"/>
              </w:rPr>
              <w:t>200—250L/d</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1</w:t>
            </w:r>
            <w:r w:rsidRPr="009D3472">
              <w:rPr>
                <w:rStyle w:val="font11"/>
                <w:rFonts w:hint="default"/>
                <w:color w:val="000000" w:themeColor="text1"/>
                <w:lang w:bidi="ar"/>
              </w:rPr>
              <w:t>套</w:t>
            </w:r>
          </w:p>
        </w:tc>
        <w:tc>
          <w:tcPr>
            <w:tcW w:w="9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新购</w:t>
            </w:r>
          </w:p>
        </w:tc>
        <w:tc>
          <w:tcPr>
            <w:tcW w:w="456"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B0BDB" w:rsidRPr="009D3472" w:rsidRDefault="008B0BDB">
            <w:pPr>
              <w:widowControl/>
              <w:spacing w:line="240" w:lineRule="exact"/>
              <w:ind w:firstLineChars="0" w:firstLine="0"/>
              <w:jc w:val="center"/>
              <w:rPr>
                <w:rFonts w:ascii="华文仿宋" w:hAnsi="华文仿宋" w:cs="华文仿宋"/>
                <w:color w:val="000000" w:themeColor="text1"/>
                <w:sz w:val="22"/>
                <w:szCs w:val="22"/>
              </w:rPr>
            </w:pPr>
          </w:p>
        </w:tc>
        <w:tc>
          <w:tcPr>
            <w:tcW w:w="45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8B0BDB">
            <w:pPr>
              <w:widowControl/>
              <w:spacing w:line="240" w:lineRule="exact"/>
              <w:ind w:firstLineChars="0" w:firstLine="0"/>
              <w:jc w:val="center"/>
              <w:rPr>
                <w:rFonts w:ascii="华文仿宋" w:hAnsi="华文仿宋" w:cs="华文仿宋"/>
                <w:color w:val="000000" w:themeColor="text1"/>
                <w:sz w:val="21"/>
                <w:szCs w:val="21"/>
              </w:rPr>
            </w:pPr>
          </w:p>
        </w:tc>
      </w:tr>
      <w:tr w:rsidR="009D3472" w:rsidRPr="009D3472">
        <w:trPr>
          <w:trHeight w:val="340"/>
        </w:trPr>
        <w:tc>
          <w:tcPr>
            <w:tcW w:w="45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8B0BDB">
            <w:pPr>
              <w:widowControl/>
              <w:spacing w:line="240" w:lineRule="exact"/>
              <w:ind w:firstLineChars="0" w:firstLine="0"/>
              <w:jc w:val="center"/>
              <w:rPr>
                <w:rFonts w:ascii="华文仿宋" w:hAnsi="华文仿宋" w:cs="华文仿宋"/>
                <w:color w:val="000000" w:themeColor="text1"/>
                <w:sz w:val="21"/>
                <w:szCs w:val="21"/>
              </w:rPr>
            </w:pPr>
          </w:p>
        </w:tc>
        <w:tc>
          <w:tcPr>
            <w:tcW w:w="22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整机设备，模组共</w:t>
            </w:r>
            <w:r w:rsidRPr="009D3472">
              <w:rPr>
                <w:rStyle w:val="font31"/>
                <w:rFonts w:ascii="华文仿宋" w:hAnsi="华文仿宋" w:cs="华文仿宋" w:hint="eastAsia"/>
                <w:color w:val="000000" w:themeColor="text1"/>
                <w:lang w:bidi="ar"/>
              </w:rPr>
              <w:t>36</w:t>
            </w:r>
            <w:r w:rsidRPr="009D3472">
              <w:rPr>
                <w:rStyle w:val="font11"/>
                <w:rFonts w:hint="default"/>
                <w:color w:val="000000" w:themeColor="text1"/>
                <w:lang w:bidi="ar"/>
              </w:rPr>
              <w:t>只膜柱，整机功率</w:t>
            </w:r>
            <w:r w:rsidRPr="009D3472">
              <w:rPr>
                <w:rStyle w:val="font31"/>
                <w:rFonts w:ascii="华文仿宋" w:hAnsi="华文仿宋" w:cs="华文仿宋" w:hint="eastAsia"/>
                <w:color w:val="000000" w:themeColor="text1"/>
                <w:lang w:bidi="ar"/>
              </w:rPr>
              <w:t>87.5kW</w:t>
            </w:r>
            <w:r w:rsidRPr="009D3472">
              <w:rPr>
                <w:rStyle w:val="font11"/>
                <w:rFonts w:hint="default"/>
                <w:color w:val="000000" w:themeColor="text1"/>
                <w:lang w:bidi="ar"/>
              </w:rPr>
              <w:t>，</w:t>
            </w:r>
            <w:r w:rsidRPr="009D3472">
              <w:rPr>
                <w:rStyle w:val="font31"/>
                <w:rFonts w:ascii="华文仿宋" w:hAnsi="华文仿宋" w:cs="华文仿宋" w:hint="eastAsia"/>
                <w:color w:val="000000" w:themeColor="text1"/>
                <w:lang w:bidi="ar"/>
              </w:rPr>
              <w:t>200—250L/d</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1</w:t>
            </w:r>
            <w:r w:rsidRPr="009D3472">
              <w:rPr>
                <w:rStyle w:val="font11"/>
                <w:rFonts w:hint="default"/>
                <w:color w:val="000000" w:themeColor="text1"/>
                <w:lang w:bidi="ar"/>
              </w:rPr>
              <w:t>套</w:t>
            </w:r>
          </w:p>
        </w:tc>
        <w:tc>
          <w:tcPr>
            <w:tcW w:w="9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新购</w:t>
            </w:r>
          </w:p>
        </w:tc>
        <w:tc>
          <w:tcPr>
            <w:tcW w:w="456"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B0BDB" w:rsidRPr="009D3472" w:rsidRDefault="008B0BDB">
            <w:pPr>
              <w:widowControl/>
              <w:spacing w:line="240" w:lineRule="exact"/>
              <w:ind w:firstLineChars="0" w:firstLine="0"/>
              <w:jc w:val="center"/>
              <w:rPr>
                <w:rFonts w:ascii="华文仿宋" w:hAnsi="华文仿宋" w:cs="华文仿宋"/>
                <w:color w:val="000000" w:themeColor="text1"/>
                <w:sz w:val="22"/>
                <w:szCs w:val="22"/>
              </w:rPr>
            </w:pPr>
          </w:p>
        </w:tc>
        <w:tc>
          <w:tcPr>
            <w:tcW w:w="45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8B0BDB">
            <w:pPr>
              <w:widowControl/>
              <w:spacing w:line="240" w:lineRule="exact"/>
              <w:ind w:firstLineChars="0" w:firstLine="0"/>
              <w:jc w:val="center"/>
              <w:rPr>
                <w:rFonts w:ascii="华文仿宋" w:hAnsi="华文仿宋" w:cs="华文仿宋"/>
                <w:color w:val="000000" w:themeColor="text1"/>
                <w:sz w:val="21"/>
                <w:szCs w:val="21"/>
              </w:rPr>
            </w:pPr>
          </w:p>
        </w:tc>
      </w:tr>
      <w:tr w:rsidR="009D3472" w:rsidRPr="009D3472">
        <w:trPr>
          <w:trHeight w:val="340"/>
        </w:trPr>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lastRenderedPageBreak/>
              <w:t>DTRO</w:t>
            </w:r>
            <w:r w:rsidRPr="009D3472">
              <w:rPr>
                <w:rStyle w:val="font11"/>
                <w:rFonts w:hint="default"/>
                <w:color w:val="000000" w:themeColor="text1"/>
                <w:lang w:bidi="ar"/>
              </w:rPr>
              <w:t>膜出水罐</w:t>
            </w:r>
          </w:p>
        </w:tc>
        <w:tc>
          <w:tcPr>
            <w:tcW w:w="22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PE</w:t>
            </w:r>
            <w:r w:rsidRPr="009D3472">
              <w:rPr>
                <w:rStyle w:val="font11"/>
                <w:rFonts w:hint="default"/>
                <w:color w:val="000000" w:themeColor="text1"/>
                <w:lang w:bidi="ar"/>
              </w:rPr>
              <w:t>，容积</w:t>
            </w:r>
            <w:r w:rsidRPr="009D3472">
              <w:rPr>
                <w:rStyle w:val="font31"/>
                <w:rFonts w:ascii="华文仿宋" w:hAnsi="华文仿宋" w:cs="华文仿宋" w:hint="eastAsia"/>
                <w:color w:val="000000" w:themeColor="text1"/>
                <w:lang w:bidi="ar"/>
              </w:rPr>
              <w:t>5m</w:t>
            </w:r>
            <w:r w:rsidRPr="009D3472">
              <w:rPr>
                <w:rStyle w:val="font41"/>
                <w:rFonts w:ascii="华文仿宋" w:hAnsi="华文仿宋" w:cs="华文仿宋" w:hint="eastAsia"/>
                <w:color w:val="000000" w:themeColor="text1"/>
                <w:lang w:bidi="ar"/>
              </w:rPr>
              <w:t>3</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1</w:t>
            </w:r>
            <w:r w:rsidRPr="009D3472">
              <w:rPr>
                <w:rStyle w:val="font11"/>
                <w:rFonts w:hint="default"/>
                <w:color w:val="000000" w:themeColor="text1"/>
                <w:lang w:bidi="ar"/>
              </w:rPr>
              <w:t>座</w:t>
            </w:r>
          </w:p>
        </w:tc>
        <w:tc>
          <w:tcPr>
            <w:tcW w:w="9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利用原龙宇颜料污水池改造</w:t>
            </w:r>
          </w:p>
        </w:tc>
        <w:tc>
          <w:tcPr>
            <w:tcW w:w="456"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B0BDB" w:rsidRPr="009D3472" w:rsidRDefault="008B0BDB">
            <w:pPr>
              <w:widowControl/>
              <w:spacing w:line="240" w:lineRule="exact"/>
              <w:ind w:firstLineChars="0" w:firstLine="0"/>
              <w:jc w:val="center"/>
              <w:rPr>
                <w:rFonts w:ascii="华文仿宋" w:hAnsi="华文仿宋" w:cs="华文仿宋"/>
                <w:color w:val="000000" w:themeColor="text1"/>
                <w:sz w:val="22"/>
                <w:szCs w:val="22"/>
              </w:rPr>
            </w:pPr>
          </w:p>
        </w:tc>
        <w:tc>
          <w:tcPr>
            <w:tcW w:w="45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8B0BDB">
            <w:pPr>
              <w:widowControl/>
              <w:spacing w:line="240" w:lineRule="exact"/>
              <w:ind w:firstLineChars="0" w:firstLine="0"/>
              <w:jc w:val="center"/>
              <w:rPr>
                <w:rFonts w:ascii="华文仿宋" w:hAnsi="华文仿宋" w:cs="华文仿宋"/>
                <w:color w:val="000000" w:themeColor="text1"/>
                <w:sz w:val="21"/>
                <w:szCs w:val="21"/>
              </w:rPr>
            </w:pPr>
          </w:p>
        </w:tc>
      </w:tr>
      <w:tr w:rsidR="009D3472" w:rsidRPr="009D3472">
        <w:trPr>
          <w:trHeight w:val="340"/>
        </w:trPr>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lastRenderedPageBreak/>
              <w:t>三效蒸发器</w:t>
            </w:r>
          </w:p>
        </w:tc>
        <w:tc>
          <w:tcPr>
            <w:tcW w:w="22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整套设备，</w:t>
            </w:r>
            <w:r w:rsidRPr="009D3472">
              <w:rPr>
                <w:rStyle w:val="font31"/>
                <w:rFonts w:ascii="华文仿宋" w:hAnsi="华文仿宋" w:cs="华文仿宋" w:hint="eastAsia"/>
                <w:color w:val="000000" w:themeColor="text1"/>
                <w:lang w:bidi="ar"/>
              </w:rPr>
              <w:t>L*B*H=15*6*13.5m</w:t>
            </w:r>
            <w:r w:rsidRPr="009D3472">
              <w:rPr>
                <w:rStyle w:val="font11"/>
                <w:rFonts w:hint="default"/>
                <w:color w:val="000000" w:themeColor="text1"/>
                <w:lang w:bidi="ar"/>
              </w:rPr>
              <w:t>，可拆分为一套单效、一套双效共同使用</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1</w:t>
            </w:r>
            <w:r w:rsidRPr="009D3472">
              <w:rPr>
                <w:rStyle w:val="font11"/>
                <w:rFonts w:hint="default"/>
                <w:color w:val="000000" w:themeColor="text1"/>
                <w:lang w:bidi="ar"/>
              </w:rPr>
              <w:t>套</w:t>
            </w:r>
          </w:p>
        </w:tc>
        <w:tc>
          <w:tcPr>
            <w:tcW w:w="9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新购</w:t>
            </w:r>
          </w:p>
        </w:tc>
        <w:tc>
          <w:tcPr>
            <w:tcW w:w="456"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B0BDB" w:rsidRPr="009D3472" w:rsidRDefault="008B0BDB">
            <w:pPr>
              <w:widowControl/>
              <w:spacing w:line="240" w:lineRule="exact"/>
              <w:ind w:firstLineChars="0" w:firstLine="0"/>
              <w:jc w:val="center"/>
              <w:rPr>
                <w:rFonts w:ascii="华文仿宋" w:hAnsi="华文仿宋" w:cs="华文仿宋"/>
                <w:color w:val="000000" w:themeColor="text1"/>
                <w:sz w:val="22"/>
                <w:szCs w:val="22"/>
              </w:rPr>
            </w:pPr>
          </w:p>
        </w:tc>
        <w:tc>
          <w:tcPr>
            <w:tcW w:w="45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蒸发单元</w:t>
            </w:r>
          </w:p>
        </w:tc>
      </w:tr>
      <w:tr w:rsidR="009D3472" w:rsidRPr="009D3472">
        <w:trPr>
          <w:trHeight w:val="340"/>
        </w:trPr>
        <w:tc>
          <w:tcPr>
            <w:tcW w:w="45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蒸发出水池</w:t>
            </w:r>
          </w:p>
        </w:tc>
        <w:tc>
          <w:tcPr>
            <w:tcW w:w="227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钢筋混凝土，</w:t>
            </w:r>
            <w:r w:rsidRPr="009D3472">
              <w:rPr>
                <w:rStyle w:val="font31"/>
                <w:rFonts w:ascii="华文仿宋" w:hAnsi="华文仿宋" w:cs="华文仿宋" w:hint="eastAsia"/>
                <w:color w:val="000000" w:themeColor="text1"/>
                <w:lang w:bidi="ar"/>
              </w:rPr>
              <w:t>L*B*H=13.85*11.9*6m</w:t>
            </w:r>
            <w:r w:rsidRPr="009D3472">
              <w:rPr>
                <w:rStyle w:val="font11"/>
                <w:rFonts w:hint="default"/>
                <w:color w:val="000000" w:themeColor="text1"/>
                <w:lang w:bidi="ar"/>
              </w:rPr>
              <w:t>，池容</w:t>
            </w:r>
            <w:r w:rsidRPr="009D3472">
              <w:rPr>
                <w:rStyle w:val="font31"/>
                <w:rFonts w:ascii="华文仿宋" w:hAnsi="华文仿宋" w:cs="华文仿宋" w:hint="eastAsia"/>
                <w:color w:val="000000" w:themeColor="text1"/>
                <w:lang w:bidi="ar"/>
              </w:rPr>
              <w:t>1000m</w:t>
            </w:r>
            <w:r w:rsidRPr="009D3472">
              <w:rPr>
                <w:rStyle w:val="font41"/>
                <w:rFonts w:ascii="华文仿宋" w:hAnsi="华文仿宋" w:cs="华文仿宋" w:hint="eastAsia"/>
                <w:color w:val="000000" w:themeColor="text1"/>
                <w:lang w:bidi="ar"/>
              </w:rPr>
              <w:t>3</w:t>
            </w:r>
            <w:r w:rsidRPr="009D3472">
              <w:rPr>
                <w:rStyle w:val="font11"/>
                <w:rFonts w:hint="default"/>
                <w:color w:val="000000" w:themeColor="text1"/>
                <w:lang w:bidi="ar"/>
              </w:rPr>
              <w:t>，每池配备潜水泵</w:t>
            </w:r>
            <w:r w:rsidRPr="009D3472">
              <w:rPr>
                <w:rStyle w:val="font31"/>
                <w:rFonts w:ascii="华文仿宋" w:hAnsi="华文仿宋" w:cs="华文仿宋" w:hint="eastAsia"/>
                <w:color w:val="000000" w:themeColor="text1"/>
                <w:lang w:bidi="ar"/>
              </w:rPr>
              <w:t>2</w:t>
            </w:r>
            <w:r w:rsidRPr="009D3472">
              <w:rPr>
                <w:rStyle w:val="font11"/>
                <w:rFonts w:hint="default"/>
                <w:color w:val="000000" w:themeColor="text1"/>
                <w:lang w:bidi="ar"/>
              </w:rPr>
              <w:t>台</w:t>
            </w:r>
          </w:p>
        </w:tc>
        <w:tc>
          <w:tcPr>
            <w:tcW w:w="45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1</w:t>
            </w:r>
            <w:r w:rsidRPr="009D3472">
              <w:rPr>
                <w:rStyle w:val="font11"/>
                <w:rFonts w:hint="default"/>
                <w:color w:val="000000" w:themeColor="text1"/>
                <w:lang w:bidi="ar"/>
              </w:rPr>
              <w:t>座</w:t>
            </w:r>
          </w:p>
        </w:tc>
        <w:tc>
          <w:tcPr>
            <w:tcW w:w="90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利用原龙宇颜料污水池改造</w:t>
            </w:r>
          </w:p>
        </w:tc>
        <w:tc>
          <w:tcPr>
            <w:tcW w:w="456"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B0BDB" w:rsidRPr="009D3472" w:rsidRDefault="008B0BDB">
            <w:pPr>
              <w:widowControl/>
              <w:spacing w:line="240" w:lineRule="exact"/>
              <w:ind w:firstLineChars="0" w:firstLine="0"/>
              <w:jc w:val="center"/>
              <w:rPr>
                <w:rFonts w:ascii="华文仿宋" w:hAnsi="华文仿宋" w:cs="华文仿宋"/>
                <w:color w:val="000000" w:themeColor="text1"/>
                <w:sz w:val="22"/>
                <w:szCs w:val="22"/>
              </w:rPr>
            </w:pPr>
          </w:p>
        </w:tc>
        <w:tc>
          <w:tcPr>
            <w:tcW w:w="45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8B0BDB">
            <w:pPr>
              <w:widowControl/>
              <w:spacing w:line="240" w:lineRule="exact"/>
              <w:ind w:firstLineChars="0" w:firstLine="0"/>
              <w:jc w:val="center"/>
              <w:rPr>
                <w:rFonts w:ascii="华文仿宋" w:hAnsi="华文仿宋" w:cs="华文仿宋"/>
                <w:color w:val="000000" w:themeColor="text1"/>
                <w:sz w:val="21"/>
                <w:szCs w:val="21"/>
              </w:rPr>
            </w:pPr>
          </w:p>
        </w:tc>
      </w:tr>
      <w:tr w:rsidR="009D3472" w:rsidRPr="009D3472">
        <w:trPr>
          <w:trHeight w:val="340"/>
        </w:trPr>
        <w:tc>
          <w:tcPr>
            <w:tcW w:w="45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8B0BDB">
            <w:pPr>
              <w:widowControl/>
              <w:spacing w:line="240" w:lineRule="exact"/>
              <w:ind w:firstLineChars="0" w:firstLine="0"/>
              <w:jc w:val="center"/>
              <w:rPr>
                <w:rFonts w:ascii="华文仿宋" w:hAnsi="华文仿宋" w:cs="华文仿宋"/>
                <w:color w:val="000000" w:themeColor="text1"/>
                <w:sz w:val="21"/>
                <w:szCs w:val="21"/>
              </w:rPr>
            </w:pPr>
          </w:p>
        </w:tc>
        <w:tc>
          <w:tcPr>
            <w:tcW w:w="227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8B0BDB">
            <w:pPr>
              <w:widowControl/>
              <w:spacing w:line="240" w:lineRule="exact"/>
              <w:ind w:firstLineChars="0" w:firstLine="0"/>
              <w:jc w:val="center"/>
              <w:rPr>
                <w:rFonts w:ascii="华文仿宋" w:hAnsi="华文仿宋" w:cs="华文仿宋"/>
                <w:color w:val="000000" w:themeColor="text1"/>
                <w:sz w:val="21"/>
                <w:szCs w:val="21"/>
              </w:rPr>
            </w:pPr>
          </w:p>
        </w:tc>
        <w:tc>
          <w:tcPr>
            <w:tcW w:w="45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8B0BDB">
            <w:pPr>
              <w:widowControl/>
              <w:spacing w:line="240" w:lineRule="exact"/>
              <w:ind w:firstLineChars="0" w:firstLine="0"/>
              <w:jc w:val="center"/>
              <w:rPr>
                <w:rFonts w:ascii="华文仿宋" w:hAnsi="华文仿宋" w:cs="华文仿宋"/>
                <w:color w:val="000000" w:themeColor="text1"/>
                <w:sz w:val="21"/>
                <w:szCs w:val="21"/>
              </w:rPr>
            </w:pPr>
          </w:p>
        </w:tc>
        <w:tc>
          <w:tcPr>
            <w:tcW w:w="90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8B0BDB">
            <w:pPr>
              <w:widowControl/>
              <w:spacing w:line="240" w:lineRule="exact"/>
              <w:ind w:firstLineChars="0" w:firstLine="0"/>
              <w:jc w:val="center"/>
              <w:rPr>
                <w:rFonts w:ascii="华文仿宋" w:hAnsi="华文仿宋" w:cs="华文仿宋"/>
                <w:color w:val="000000" w:themeColor="text1"/>
                <w:sz w:val="21"/>
                <w:szCs w:val="21"/>
              </w:rPr>
            </w:pPr>
          </w:p>
        </w:tc>
        <w:tc>
          <w:tcPr>
            <w:tcW w:w="456"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B0BDB" w:rsidRPr="009D3472" w:rsidRDefault="008B0BDB">
            <w:pPr>
              <w:widowControl/>
              <w:spacing w:line="240" w:lineRule="exact"/>
              <w:ind w:firstLineChars="0" w:firstLine="0"/>
              <w:jc w:val="center"/>
              <w:rPr>
                <w:rFonts w:ascii="华文仿宋" w:hAnsi="华文仿宋" w:cs="华文仿宋"/>
                <w:color w:val="000000" w:themeColor="text1"/>
                <w:sz w:val="22"/>
                <w:szCs w:val="22"/>
              </w:rPr>
            </w:pPr>
          </w:p>
        </w:tc>
        <w:tc>
          <w:tcPr>
            <w:tcW w:w="45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8B0BDB">
            <w:pPr>
              <w:widowControl/>
              <w:spacing w:line="240" w:lineRule="exact"/>
              <w:ind w:firstLineChars="0" w:firstLine="0"/>
              <w:jc w:val="center"/>
              <w:rPr>
                <w:rFonts w:ascii="华文仿宋" w:hAnsi="华文仿宋" w:cs="华文仿宋"/>
                <w:color w:val="000000" w:themeColor="text1"/>
                <w:sz w:val="21"/>
                <w:szCs w:val="21"/>
              </w:rPr>
            </w:pPr>
          </w:p>
        </w:tc>
      </w:tr>
      <w:tr w:rsidR="009D3472" w:rsidRPr="009D3472">
        <w:trPr>
          <w:trHeight w:val="340"/>
        </w:trPr>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纳滤设备</w:t>
            </w:r>
          </w:p>
        </w:tc>
        <w:tc>
          <w:tcPr>
            <w:tcW w:w="22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整机设备，</w:t>
            </w:r>
            <w:r w:rsidRPr="009D3472">
              <w:rPr>
                <w:rStyle w:val="font31"/>
                <w:rFonts w:ascii="华文仿宋" w:hAnsi="华文仿宋" w:cs="华文仿宋" w:hint="eastAsia"/>
                <w:color w:val="000000" w:themeColor="text1"/>
                <w:lang w:bidi="ar"/>
              </w:rPr>
              <w:t>4</w:t>
            </w:r>
            <w:r w:rsidRPr="009D3472">
              <w:rPr>
                <w:rStyle w:val="font11"/>
                <w:rFonts w:hint="default"/>
                <w:color w:val="000000" w:themeColor="text1"/>
                <w:lang w:bidi="ar"/>
              </w:rPr>
              <w:t>只</w:t>
            </w:r>
            <w:r w:rsidRPr="009D3472">
              <w:rPr>
                <w:rStyle w:val="font31"/>
                <w:rFonts w:ascii="华文仿宋" w:hAnsi="华文仿宋" w:cs="华文仿宋" w:hint="eastAsia"/>
                <w:color w:val="000000" w:themeColor="text1"/>
                <w:lang w:bidi="ar"/>
              </w:rPr>
              <w:t>6</w:t>
            </w:r>
            <w:r w:rsidRPr="009D3472">
              <w:rPr>
                <w:rStyle w:val="font11"/>
                <w:rFonts w:hint="default"/>
                <w:color w:val="000000" w:themeColor="text1"/>
                <w:lang w:bidi="ar"/>
              </w:rPr>
              <w:t>芯装膜一级纳滤，</w:t>
            </w:r>
            <w:r w:rsidRPr="009D3472">
              <w:rPr>
                <w:rStyle w:val="font31"/>
                <w:rFonts w:ascii="华文仿宋" w:hAnsi="华文仿宋" w:cs="华文仿宋" w:hint="eastAsia"/>
                <w:color w:val="000000" w:themeColor="text1"/>
                <w:lang w:bidi="ar"/>
              </w:rPr>
              <w:t>240L/d</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1</w:t>
            </w:r>
            <w:r w:rsidRPr="009D3472">
              <w:rPr>
                <w:rStyle w:val="font11"/>
                <w:rFonts w:hint="default"/>
                <w:color w:val="000000" w:themeColor="text1"/>
                <w:lang w:bidi="ar"/>
              </w:rPr>
              <w:t>座</w:t>
            </w:r>
          </w:p>
        </w:tc>
        <w:tc>
          <w:tcPr>
            <w:tcW w:w="9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新购</w:t>
            </w:r>
          </w:p>
        </w:tc>
        <w:tc>
          <w:tcPr>
            <w:tcW w:w="456"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B0BDB" w:rsidRPr="009D3472" w:rsidRDefault="008B0BDB">
            <w:pPr>
              <w:widowControl/>
              <w:spacing w:line="240" w:lineRule="exact"/>
              <w:ind w:firstLineChars="0" w:firstLine="0"/>
              <w:jc w:val="center"/>
              <w:rPr>
                <w:rFonts w:ascii="华文仿宋" w:hAnsi="华文仿宋" w:cs="华文仿宋"/>
                <w:color w:val="000000" w:themeColor="text1"/>
                <w:sz w:val="22"/>
                <w:szCs w:val="22"/>
              </w:rPr>
            </w:pPr>
          </w:p>
        </w:tc>
        <w:tc>
          <w:tcPr>
            <w:tcW w:w="45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脱盐单元</w:t>
            </w:r>
          </w:p>
        </w:tc>
      </w:tr>
      <w:tr w:rsidR="009D3472" w:rsidRPr="009D3472">
        <w:trPr>
          <w:trHeight w:val="340"/>
        </w:trPr>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反渗透设备</w:t>
            </w:r>
          </w:p>
        </w:tc>
        <w:tc>
          <w:tcPr>
            <w:tcW w:w="22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整机设备，</w:t>
            </w:r>
            <w:r w:rsidRPr="009D3472">
              <w:rPr>
                <w:rStyle w:val="font31"/>
                <w:rFonts w:ascii="华文仿宋" w:hAnsi="华文仿宋" w:cs="华文仿宋" w:hint="eastAsia"/>
                <w:color w:val="000000" w:themeColor="text1"/>
                <w:lang w:bidi="ar"/>
              </w:rPr>
              <w:t>5</w:t>
            </w:r>
            <w:r w:rsidRPr="009D3472">
              <w:rPr>
                <w:rStyle w:val="font11"/>
                <w:rFonts w:hint="default"/>
                <w:color w:val="000000" w:themeColor="text1"/>
                <w:lang w:bidi="ar"/>
              </w:rPr>
              <w:t>只</w:t>
            </w:r>
            <w:r w:rsidRPr="009D3472">
              <w:rPr>
                <w:rStyle w:val="font31"/>
                <w:rFonts w:ascii="华文仿宋" w:hAnsi="华文仿宋" w:cs="华文仿宋" w:hint="eastAsia"/>
                <w:color w:val="000000" w:themeColor="text1"/>
                <w:lang w:bidi="ar"/>
              </w:rPr>
              <w:t>5</w:t>
            </w:r>
            <w:r w:rsidRPr="009D3472">
              <w:rPr>
                <w:rStyle w:val="font11"/>
                <w:rFonts w:hint="default"/>
                <w:color w:val="000000" w:themeColor="text1"/>
                <w:lang w:bidi="ar"/>
              </w:rPr>
              <w:t>芯装二级反渗透装置，</w:t>
            </w:r>
            <w:r w:rsidRPr="009D3472">
              <w:rPr>
                <w:rStyle w:val="font31"/>
                <w:rFonts w:ascii="华文仿宋" w:hAnsi="华文仿宋" w:cs="华文仿宋" w:hint="eastAsia"/>
                <w:color w:val="000000" w:themeColor="text1"/>
                <w:lang w:bidi="ar"/>
              </w:rPr>
              <w:t>3:2</w:t>
            </w:r>
            <w:r w:rsidRPr="009D3472">
              <w:rPr>
                <w:rStyle w:val="font11"/>
                <w:rFonts w:hint="default"/>
                <w:color w:val="000000" w:themeColor="text1"/>
                <w:lang w:bidi="ar"/>
              </w:rPr>
              <w:t>排列，</w:t>
            </w:r>
            <w:r w:rsidRPr="009D3472">
              <w:rPr>
                <w:rStyle w:val="font31"/>
                <w:rFonts w:ascii="华文仿宋" w:hAnsi="华文仿宋" w:cs="华文仿宋" w:hint="eastAsia"/>
                <w:color w:val="000000" w:themeColor="text1"/>
                <w:lang w:bidi="ar"/>
              </w:rPr>
              <w:t>250L/d</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1</w:t>
            </w:r>
            <w:r w:rsidRPr="009D3472">
              <w:rPr>
                <w:rStyle w:val="font11"/>
                <w:rFonts w:hint="default"/>
                <w:color w:val="000000" w:themeColor="text1"/>
                <w:lang w:bidi="ar"/>
              </w:rPr>
              <w:t>座</w:t>
            </w:r>
          </w:p>
        </w:tc>
        <w:tc>
          <w:tcPr>
            <w:tcW w:w="9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新购</w:t>
            </w:r>
          </w:p>
        </w:tc>
        <w:tc>
          <w:tcPr>
            <w:tcW w:w="456"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B0BDB" w:rsidRPr="009D3472" w:rsidRDefault="008B0BDB">
            <w:pPr>
              <w:widowControl/>
              <w:spacing w:line="240" w:lineRule="exact"/>
              <w:ind w:firstLineChars="0" w:firstLine="0"/>
              <w:jc w:val="center"/>
              <w:rPr>
                <w:rFonts w:ascii="华文仿宋" w:hAnsi="华文仿宋" w:cs="华文仿宋"/>
                <w:color w:val="000000" w:themeColor="text1"/>
                <w:sz w:val="22"/>
                <w:szCs w:val="22"/>
              </w:rPr>
            </w:pPr>
          </w:p>
        </w:tc>
        <w:tc>
          <w:tcPr>
            <w:tcW w:w="45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8B0BDB">
            <w:pPr>
              <w:widowControl/>
              <w:spacing w:line="240" w:lineRule="exact"/>
              <w:ind w:firstLineChars="0" w:firstLine="0"/>
              <w:jc w:val="center"/>
              <w:rPr>
                <w:rFonts w:ascii="华文仿宋" w:hAnsi="华文仿宋" w:cs="华文仿宋"/>
                <w:color w:val="000000" w:themeColor="text1"/>
                <w:sz w:val="21"/>
                <w:szCs w:val="21"/>
              </w:rPr>
            </w:pPr>
          </w:p>
        </w:tc>
      </w:tr>
      <w:tr w:rsidR="009D3472" w:rsidRPr="009D3472">
        <w:trPr>
          <w:trHeight w:val="340"/>
        </w:trPr>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反渗透设备</w:t>
            </w:r>
          </w:p>
        </w:tc>
        <w:tc>
          <w:tcPr>
            <w:tcW w:w="22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整机设备，</w:t>
            </w:r>
            <w:r w:rsidRPr="009D3472">
              <w:rPr>
                <w:rStyle w:val="font31"/>
                <w:rFonts w:ascii="华文仿宋" w:hAnsi="华文仿宋" w:cs="华文仿宋" w:hint="eastAsia"/>
                <w:color w:val="000000" w:themeColor="text1"/>
                <w:lang w:bidi="ar"/>
              </w:rPr>
              <w:t>4</w:t>
            </w:r>
            <w:r w:rsidRPr="009D3472">
              <w:rPr>
                <w:rStyle w:val="font11"/>
                <w:rFonts w:hint="default"/>
                <w:color w:val="000000" w:themeColor="text1"/>
                <w:lang w:bidi="ar"/>
              </w:rPr>
              <w:t>只</w:t>
            </w:r>
            <w:r w:rsidRPr="009D3472">
              <w:rPr>
                <w:rStyle w:val="font31"/>
                <w:rFonts w:ascii="华文仿宋" w:hAnsi="华文仿宋" w:cs="华文仿宋" w:hint="eastAsia"/>
                <w:color w:val="000000" w:themeColor="text1"/>
                <w:lang w:bidi="ar"/>
              </w:rPr>
              <w:t>5</w:t>
            </w:r>
            <w:r w:rsidRPr="009D3472">
              <w:rPr>
                <w:rStyle w:val="font11"/>
                <w:rFonts w:hint="default"/>
                <w:color w:val="000000" w:themeColor="text1"/>
                <w:lang w:bidi="ar"/>
              </w:rPr>
              <w:t>芯装二级反渗透装置，</w:t>
            </w:r>
            <w:r w:rsidRPr="009D3472">
              <w:rPr>
                <w:rStyle w:val="font31"/>
                <w:rFonts w:ascii="华文仿宋" w:hAnsi="华文仿宋" w:cs="华文仿宋" w:hint="eastAsia"/>
                <w:color w:val="000000" w:themeColor="text1"/>
                <w:lang w:bidi="ar"/>
              </w:rPr>
              <w:t>3:1</w:t>
            </w:r>
            <w:r w:rsidRPr="009D3472">
              <w:rPr>
                <w:rStyle w:val="font11"/>
                <w:rFonts w:hint="default"/>
                <w:color w:val="000000" w:themeColor="text1"/>
                <w:lang w:bidi="ar"/>
              </w:rPr>
              <w:t>排列，</w:t>
            </w:r>
            <w:r w:rsidRPr="009D3472">
              <w:rPr>
                <w:rStyle w:val="font31"/>
                <w:rFonts w:ascii="华文仿宋" w:hAnsi="华文仿宋" w:cs="华文仿宋" w:hint="eastAsia"/>
                <w:color w:val="000000" w:themeColor="text1"/>
                <w:lang w:bidi="ar"/>
              </w:rPr>
              <w:t>200L/d</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1</w:t>
            </w:r>
            <w:r w:rsidRPr="009D3472">
              <w:rPr>
                <w:rStyle w:val="font11"/>
                <w:rFonts w:hint="default"/>
                <w:color w:val="000000" w:themeColor="text1"/>
                <w:lang w:bidi="ar"/>
              </w:rPr>
              <w:t>座</w:t>
            </w:r>
          </w:p>
        </w:tc>
        <w:tc>
          <w:tcPr>
            <w:tcW w:w="9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新购</w:t>
            </w:r>
          </w:p>
        </w:tc>
        <w:tc>
          <w:tcPr>
            <w:tcW w:w="456"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B0BDB" w:rsidRPr="009D3472" w:rsidRDefault="008B0BDB">
            <w:pPr>
              <w:widowControl/>
              <w:spacing w:line="240" w:lineRule="exact"/>
              <w:ind w:firstLineChars="0" w:firstLine="0"/>
              <w:jc w:val="center"/>
              <w:rPr>
                <w:rFonts w:ascii="华文仿宋" w:hAnsi="华文仿宋" w:cs="华文仿宋"/>
                <w:color w:val="000000" w:themeColor="text1"/>
                <w:sz w:val="22"/>
                <w:szCs w:val="22"/>
              </w:rPr>
            </w:pPr>
          </w:p>
        </w:tc>
        <w:tc>
          <w:tcPr>
            <w:tcW w:w="45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8B0BDB">
            <w:pPr>
              <w:widowControl/>
              <w:spacing w:line="240" w:lineRule="exact"/>
              <w:ind w:firstLineChars="0" w:firstLine="0"/>
              <w:jc w:val="center"/>
              <w:rPr>
                <w:rFonts w:ascii="华文仿宋" w:hAnsi="华文仿宋" w:cs="华文仿宋"/>
                <w:color w:val="000000" w:themeColor="text1"/>
                <w:sz w:val="21"/>
                <w:szCs w:val="21"/>
              </w:rPr>
            </w:pPr>
          </w:p>
        </w:tc>
      </w:tr>
      <w:tr w:rsidR="009D3472" w:rsidRPr="009D3472">
        <w:trPr>
          <w:trHeight w:val="340"/>
        </w:trPr>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污泥浓缩池</w:t>
            </w:r>
          </w:p>
        </w:tc>
        <w:tc>
          <w:tcPr>
            <w:tcW w:w="22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钢筋混凝土，</w:t>
            </w:r>
            <w:r w:rsidRPr="009D3472">
              <w:rPr>
                <w:rStyle w:val="font31"/>
                <w:rFonts w:ascii="华文仿宋" w:hAnsi="华文仿宋" w:cs="华文仿宋" w:hint="eastAsia"/>
                <w:color w:val="000000" w:themeColor="text1"/>
                <w:lang w:bidi="ar"/>
              </w:rPr>
              <w:t>L*B*H=16.7*16.7*6m</w:t>
            </w:r>
            <w:r w:rsidRPr="009D3472">
              <w:rPr>
                <w:rStyle w:val="font11"/>
                <w:rFonts w:hint="default"/>
                <w:color w:val="000000" w:themeColor="text1"/>
                <w:lang w:bidi="ar"/>
              </w:rPr>
              <w:t>，池容</w:t>
            </w:r>
            <w:r w:rsidRPr="009D3472">
              <w:rPr>
                <w:rStyle w:val="font31"/>
                <w:rFonts w:ascii="华文仿宋" w:hAnsi="华文仿宋" w:cs="华文仿宋" w:hint="eastAsia"/>
                <w:color w:val="000000" w:themeColor="text1"/>
                <w:lang w:bidi="ar"/>
              </w:rPr>
              <w:t>1800m</w:t>
            </w:r>
            <w:r w:rsidRPr="009D3472">
              <w:rPr>
                <w:rStyle w:val="font41"/>
                <w:rFonts w:ascii="华文仿宋" w:hAnsi="华文仿宋" w:cs="华文仿宋" w:hint="eastAsia"/>
                <w:color w:val="000000" w:themeColor="text1"/>
                <w:lang w:bidi="ar"/>
              </w:rPr>
              <w:t>3</w:t>
            </w:r>
            <w:r w:rsidRPr="009D3472">
              <w:rPr>
                <w:rStyle w:val="font11"/>
                <w:rFonts w:hint="default"/>
                <w:color w:val="000000" w:themeColor="text1"/>
                <w:lang w:bidi="ar"/>
              </w:rPr>
              <w:t>，配备污泥泵</w:t>
            </w:r>
            <w:r w:rsidRPr="009D3472">
              <w:rPr>
                <w:rStyle w:val="font31"/>
                <w:rFonts w:ascii="华文仿宋" w:hAnsi="华文仿宋" w:cs="华文仿宋" w:hint="eastAsia"/>
                <w:color w:val="000000" w:themeColor="text1"/>
                <w:lang w:bidi="ar"/>
              </w:rPr>
              <w:t>2</w:t>
            </w:r>
            <w:r w:rsidRPr="009D3472">
              <w:rPr>
                <w:rStyle w:val="font11"/>
                <w:rFonts w:hint="default"/>
                <w:color w:val="000000" w:themeColor="text1"/>
                <w:lang w:bidi="ar"/>
              </w:rPr>
              <w:t>台</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1</w:t>
            </w:r>
            <w:r w:rsidRPr="009D3472">
              <w:rPr>
                <w:rStyle w:val="font11"/>
                <w:rFonts w:hint="default"/>
                <w:color w:val="000000" w:themeColor="text1"/>
                <w:lang w:bidi="ar"/>
              </w:rPr>
              <w:t>座</w:t>
            </w:r>
          </w:p>
        </w:tc>
        <w:tc>
          <w:tcPr>
            <w:tcW w:w="90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利用原龙宇颜料污水池改造</w:t>
            </w:r>
          </w:p>
        </w:tc>
        <w:tc>
          <w:tcPr>
            <w:tcW w:w="456"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B0BDB" w:rsidRPr="009D3472" w:rsidRDefault="008B0BDB">
            <w:pPr>
              <w:widowControl/>
              <w:spacing w:line="240" w:lineRule="exact"/>
              <w:ind w:firstLineChars="0" w:firstLine="0"/>
              <w:jc w:val="center"/>
              <w:rPr>
                <w:rFonts w:ascii="华文仿宋" w:hAnsi="华文仿宋" w:cs="华文仿宋"/>
                <w:color w:val="000000" w:themeColor="text1"/>
                <w:sz w:val="22"/>
                <w:szCs w:val="22"/>
              </w:rPr>
            </w:pPr>
          </w:p>
        </w:tc>
        <w:tc>
          <w:tcPr>
            <w:tcW w:w="45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污泥处理单元</w:t>
            </w:r>
          </w:p>
        </w:tc>
      </w:tr>
      <w:tr w:rsidR="009D3472" w:rsidRPr="009D3472">
        <w:trPr>
          <w:trHeight w:val="340"/>
        </w:trPr>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混沉污泥池</w:t>
            </w:r>
          </w:p>
        </w:tc>
        <w:tc>
          <w:tcPr>
            <w:tcW w:w="22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钢筋混凝土，</w:t>
            </w:r>
            <w:r w:rsidRPr="009D3472">
              <w:rPr>
                <w:rStyle w:val="font31"/>
                <w:rFonts w:ascii="华文仿宋" w:hAnsi="华文仿宋" w:cs="华文仿宋" w:hint="eastAsia"/>
                <w:color w:val="000000" w:themeColor="text1"/>
                <w:lang w:bidi="ar"/>
              </w:rPr>
              <w:t>L*B*H=7.0*3.96*6m</w:t>
            </w:r>
            <w:r w:rsidRPr="009D3472">
              <w:rPr>
                <w:rStyle w:val="font11"/>
                <w:rFonts w:hint="default"/>
                <w:color w:val="000000" w:themeColor="text1"/>
                <w:lang w:bidi="ar"/>
              </w:rPr>
              <w:t>，池容</w:t>
            </w:r>
            <w:r w:rsidRPr="009D3472">
              <w:rPr>
                <w:rStyle w:val="font31"/>
                <w:rFonts w:ascii="华文仿宋" w:hAnsi="华文仿宋" w:cs="华文仿宋" w:hint="eastAsia"/>
                <w:color w:val="000000" w:themeColor="text1"/>
                <w:lang w:bidi="ar"/>
              </w:rPr>
              <w:t>150m</w:t>
            </w:r>
            <w:r w:rsidRPr="009D3472">
              <w:rPr>
                <w:rStyle w:val="font41"/>
                <w:rFonts w:ascii="华文仿宋" w:hAnsi="华文仿宋" w:cs="华文仿宋" w:hint="eastAsia"/>
                <w:color w:val="000000" w:themeColor="text1"/>
                <w:lang w:bidi="ar"/>
              </w:rPr>
              <w:t>3</w:t>
            </w:r>
            <w:r w:rsidRPr="009D3472">
              <w:rPr>
                <w:rStyle w:val="font11"/>
                <w:rFonts w:hint="default"/>
                <w:color w:val="000000" w:themeColor="text1"/>
                <w:lang w:bidi="ar"/>
              </w:rPr>
              <w:t>，配备污泥泵</w:t>
            </w:r>
            <w:r w:rsidRPr="009D3472">
              <w:rPr>
                <w:rStyle w:val="font31"/>
                <w:rFonts w:ascii="华文仿宋" w:hAnsi="华文仿宋" w:cs="华文仿宋" w:hint="eastAsia"/>
                <w:color w:val="000000" w:themeColor="text1"/>
                <w:lang w:bidi="ar"/>
              </w:rPr>
              <w:t>2</w:t>
            </w:r>
            <w:r w:rsidRPr="009D3472">
              <w:rPr>
                <w:rStyle w:val="font11"/>
                <w:rFonts w:hint="default"/>
                <w:color w:val="000000" w:themeColor="text1"/>
                <w:lang w:bidi="ar"/>
              </w:rPr>
              <w:t>台</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1</w:t>
            </w:r>
            <w:r w:rsidRPr="009D3472">
              <w:rPr>
                <w:rStyle w:val="font11"/>
                <w:rFonts w:hint="default"/>
                <w:color w:val="000000" w:themeColor="text1"/>
                <w:lang w:bidi="ar"/>
              </w:rPr>
              <w:t>座</w:t>
            </w:r>
          </w:p>
        </w:tc>
        <w:tc>
          <w:tcPr>
            <w:tcW w:w="90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8B0BDB">
            <w:pPr>
              <w:widowControl/>
              <w:spacing w:line="240" w:lineRule="exact"/>
              <w:ind w:firstLineChars="0" w:firstLine="0"/>
              <w:jc w:val="center"/>
              <w:rPr>
                <w:rFonts w:ascii="华文仿宋" w:hAnsi="华文仿宋" w:cs="华文仿宋"/>
                <w:color w:val="000000" w:themeColor="text1"/>
                <w:sz w:val="21"/>
                <w:szCs w:val="21"/>
              </w:rPr>
            </w:pPr>
          </w:p>
        </w:tc>
        <w:tc>
          <w:tcPr>
            <w:tcW w:w="456"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B0BDB" w:rsidRPr="009D3472" w:rsidRDefault="008B0BDB">
            <w:pPr>
              <w:widowControl/>
              <w:spacing w:line="240" w:lineRule="exact"/>
              <w:ind w:firstLineChars="0" w:firstLine="0"/>
              <w:jc w:val="center"/>
              <w:rPr>
                <w:rFonts w:ascii="华文仿宋" w:hAnsi="华文仿宋" w:cs="华文仿宋"/>
                <w:color w:val="000000" w:themeColor="text1"/>
                <w:sz w:val="22"/>
                <w:szCs w:val="22"/>
              </w:rPr>
            </w:pPr>
          </w:p>
        </w:tc>
        <w:tc>
          <w:tcPr>
            <w:tcW w:w="45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8B0BDB">
            <w:pPr>
              <w:widowControl/>
              <w:spacing w:line="240" w:lineRule="exact"/>
              <w:ind w:firstLineChars="0" w:firstLine="0"/>
              <w:jc w:val="center"/>
              <w:rPr>
                <w:rFonts w:ascii="华文仿宋" w:hAnsi="华文仿宋" w:cs="华文仿宋"/>
                <w:color w:val="000000" w:themeColor="text1"/>
                <w:sz w:val="21"/>
                <w:szCs w:val="21"/>
              </w:rPr>
            </w:pPr>
          </w:p>
        </w:tc>
      </w:tr>
      <w:tr w:rsidR="009D3472" w:rsidRPr="009D3472">
        <w:trPr>
          <w:trHeight w:val="340"/>
        </w:trPr>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污泥池</w:t>
            </w:r>
          </w:p>
        </w:tc>
        <w:tc>
          <w:tcPr>
            <w:tcW w:w="22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钢筋混凝土，</w:t>
            </w:r>
            <w:r w:rsidRPr="009D3472">
              <w:rPr>
                <w:rStyle w:val="font31"/>
                <w:rFonts w:ascii="华文仿宋" w:hAnsi="华文仿宋" w:cs="华文仿宋" w:hint="eastAsia"/>
                <w:color w:val="000000" w:themeColor="text1"/>
                <w:lang w:bidi="ar"/>
              </w:rPr>
              <w:t>L*B*H=6.85*2.5*6m</w:t>
            </w:r>
            <w:r w:rsidRPr="009D3472">
              <w:rPr>
                <w:rStyle w:val="font11"/>
                <w:rFonts w:hint="default"/>
                <w:color w:val="000000" w:themeColor="text1"/>
                <w:lang w:bidi="ar"/>
              </w:rPr>
              <w:t>，池容</w:t>
            </w:r>
            <w:r w:rsidRPr="009D3472">
              <w:rPr>
                <w:rStyle w:val="font31"/>
                <w:rFonts w:ascii="华文仿宋" w:hAnsi="华文仿宋" w:cs="华文仿宋" w:hint="eastAsia"/>
                <w:color w:val="000000" w:themeColor="text1"/>
                <w:lang w:bidi="ar"/>
              </w:rPr>
              <w:t>100m</w:t>
            </w:r>
            <w:r w:rsidRPr="009D3472">
              <w:rPr>
                <w:rStyle w:val="font41"/>
                <w:rFonts w:ascii="华文仿宋" w:hAnsi="华文仿宋" w:cs="华文仿宋" w:hint="eastAsia"/>
                <w:color w:val="000000" w:themeColor="text1"/>
                <w:lang w:bidi="ar"/>
              </w:rPr>
              <w:t>3</w:t>
            </w:r>
            <w:r w:rsidRPr="009D3472">
              <w:rPr>
                <w:rStyle w:val="font11"/>
                <w:rFonts w:hint="default"/>
                <w:color w:val="000000" w:themeColor="text1"/>
                <w:lang w:bidi="ar"/>
              </w:rPr>
              <w:t>，配备污泥泵</w:t>
            </w:r>
            <w:r w:rsidRPr="009D3472">
              <w:rPr>
                <w:rStyle w:val="font31"/>
                <w:rFonts w:ascii="华文仿宋" w:hAnsi="华文仿宋" w:cs="华文仿宋" w:hint="eastAsia"/>
                <w:color w:val="000000" w:themeColor="text1"/>
                <w:lang w:bidi="ar"/>
              </w:rPr>
              <w:t>2</w:t>
            </w:r>
            <w:r w:rsidRPr="009D3472">
              <w:rPr>
                <w:rStyle w:val="font11"/>
                <w:rFonts w:hint="default"/>
                <w:color w:val="000000" w:themeColor="text1"/>
                <w:lang w:bidi="ar"/>
              </w:rPr>
              <w:t>台</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1</w:t>
            </w:r>
            <w:r w:rsidRPr="009D3472">
              <w:rPr>
                <w:rStyle w:val="font11"/>
                <w:rFonts w:hint="default"/>
                <w:color w:val="000000" w:themeColor="text1"/>
                <w:lang w:bidi="ar"/>
              </w:rPr>
              <w:t>座</w:t>
            </w:r>
          </w:p>
        </w:tc>
        <w:tc>
          <w:tcPr>
            <w:tcW w:w="90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8B0BDB">
            <w:pPr>
              <w:widowControl/>
              <w:spacing w:line="240" w:lineRule="exact"/>
              <w:ind w:firstLineChars="0" w:firstLine="0"/>
              <w:jc w:val="center"/>
              <w:rPr>
                <w:rFonts w:ascii="华文仿宋" w:hAnsi="华文仿宋" w:cs="华文仿宋"/>
                <w:color w:val="000000" w:themeColor="text1"/>
                <w:sz w:val="21"/>
                <w:szCs w:val="21"/>
              </w:rPr>
            </w:pPr>
          </w:p>
        </w:tc>
        <w:tc>
          <w:tcPr>
            <w:tcW w:w="456"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B0BDB" w:rsidRPr="009D3472" w:rsidRDefault="008B0BDB">
            <w:pPr>
              <w:widowControl/>
              <w:spacing w:line="240" w:lineRule="exact"/>
              <w:ind w:firstLineChars="0" w:firstLine="0"/>
              <w:jc w:val="center"/>
              <w:rPr>
                <w:rFonts w:ascii="华文仿宋" w:hAnsi="华文仿宋" w:cs="华文仿宋"/>
                <w:color w:val="000000" w:themeColor="text1"/>
                <w:sz w:val="22"/>
                <w:szCs w:val="22"/>
              </w:rPr>
            </w:pPr>
          </w:p>
        </w:tc>
        <w:tc>
          <w:tcPr>
            <w:tcW w:w="45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8B0BDB">
            <w:pPr>
              <w:widowControl/>
              <w:spacing w:line="240" w:lineRule="exact"/>
              <w:ind w:firstLineChars="0" w:firstLine="0"/>
              <w:jc w:val="center"/>
              <w:rPr>
                <w:rFonts w:ascii="华文仿宋" w:hAnsi="华文仿宋" w:cs="华文仿宋"/>
                <w:color w:val="000000" w:themeColor="text1"/>
                <w:sz w:val="21"/>
                <w:szCs w:val="21"/>
              </w:rPr>
            </w:pPr>
          </w:p>
        </w:tc>
      </w:tr>
      <w:tr w:rsidR="009D3472" w:rsidRPr="009D3472">
        <w:trPr>
          <w:trHeight w:val="340"/>
        </w:trPr>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卧螺设备</w:t>
            </w:r>
          </w:p>
        </w:tc>
        <w:tc>
          <w:tcPr>
            <w:tcW w:w="22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整机设备，卧螺离心机，含电控系统，</w:t>
            </w:r>
            <w:r w:rsidRPr="009D3472">
              <w:rPr>
                <w:rStyle w:val="font31"/>
                <w:rFonts w:ascii="华文仿宋" w:hAnsi="华文仿宋" w:cs="华文仿宋" w:hint="eastAsia"/>
                <w:color w:val="000000" w:themeColor="text1"/>
                <w:lang w:bidi="ar"/>
              </w:rPr>
              <w:t>80%</w:t>
            </w:r>
            <w:r w:rsidRPr="009D3472">
              <w:rPr>
                <w:rStyle w:val="font11"/>
                <w:rFonts w:hint="default"/>
                <w:color w:val="000000" w:themeColor="text1"/>
                <w:lang w:bidi="ar"/>
              </w:rPr>
              <w:t>含水率干泥</w:t>
            </w:r>
            <w:r w:rsidRPr="009D3472">
              <w:rPr>
                <w:rStyle w:val="font31"/>
                <w:rFonts w:ascii="华文仿宋" w:hAnsi="华文仿宋" w:cs="华文仿宋" w:hint="eastAsia"/>
                <w:color w:val="000000" w:themeColor="text1"/>
                <w:lang w:bidi="ar"/>
              </w:rPr>
              <w:t>40L/d</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1</w:t>
            </w:r>
            <w:r w:rsidRPr="009D3472">
              <w:rPr>
                <w:rStyle w:val="font11"/>
                <w:rFonts w:hint="default"/>
                <w:color w:val="000000" w:themeColor="text1"/>
                <w:lang w:bidi="ar"/>
              </w:rPr>
              <w:t>座</w:t>
            </w:r>
          </w:p>
        </w:tc>
        <w:tc>
          <w:tcPr>
            <w:tcW w:w="9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收购应急废水处置中心设备，并进行密闭化改造</w:t>
            </w:r>
          </w:p>
        </w:tc>
        <w:tc>
          <w:tcPr>
            <w:tcW w:w="456"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B0BDB" w:rsidRPr="009D3472" w:rsidRDefault="008B0BDB">
            <w:pPr>
              <w:widowControl/>
              <w:spacing w:line="240" w:lineRule="exact"/>
              <w:ind w:firstLineChars="0" w:firstLine="0"/>
              <w:jc w:val="center"/>
              <w:rPr>
                <w:rFonts w:ascii="华文仿宋" w:hAnsi="华文仿宋" w:cs="华文仿宋"/>
                <w:color w:val="000000" w:themeColor="text1"/>
                <w:sz w:val="22"/>
                <w:szCs w:val="22"/>
              </w:rPr>
            </w:pPr>
          </w:p>
        </w:tc>
        <w:tc>
          <w:tcPr>
            <w:tcW w:w="45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8B0BDB">
            <w:pPr>
              <w:widowControl/>
              <w:spacing w:line="240" w:lineRule="exact"/>
              <w:ind w:firstLineChars="0" w:firstLine="0"/>
              <w:jc w:val="center"/>
              <w:rPr>
                <w:rFonts w:ascii="华文仿宋" w:hAnsi="华文仿宋" w:cs="华文仿宋"/>
                <w:color w:val="000000" w:themeColor="text1"/>
                <w:sz w:val="21"/>
                <w:szCs w:val="21"/>
              </w:rPr>
            </w:pPr>
          </w:p>
        </w:tc>
      </w:tr>
      <w:tr w:rsidR="009D3472" w:rsidRPr="009D3472">
        <w:trPr>
          <w:trHeight w:val="340"/>
        </w:trPr>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板框压滤机</w:t>
            </w:r>
          </w:p>
        </w:tc>
        <w:tc>
          <w:tcPr>
            <w:tcW w:w="22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整机设备，滤布面积</w:t>
            </w:r>
            <w:r w:rsidRPr="009D3472">
              <w:rPr>
                <w:rStyle w:val="font31"/>
                <w:rFonts w:ascii="华文仿宋" w:hAnsi="华文仿宋" w:cs="华文仿宋" w:hint="eastAsia"/>
                <w:color w:val="000000" w:themeColor="text1"/>
                <w:lang w:bidi="ar"/>
              </w:rPr>
              <w:t>180m</w:t>
            </w:r>
            <w:r w:rsidRPr="009D3472">
              <w:rPr>
                <w:rStyle w:val="font41"/>
                <w:rFonts w:ascii="华文仿宋" w:hAnsi="华文仿宋" w:cs="华文仿宋" w:hint="eastAsia"/>
                <w:color w:val="000000" w:themeColor="text1"/>
                <w:lang w:bidi="ar"/>
              </w:rPr>
              <w:t>2</w:t>
            </w:r>
            <w:r w:rsidRPr="009D3472">
              <w:rPr>
                <w:rStyle w:val="font11"/>
                <w:rFonts w:hint="default"/>
                <w:color w:val="000000" w:themeColor="text1"/>
                <w:lang w:bidi="ar"/>
              </w:rPr>
              <w:t>，含电控系统，</w:t>
            </w:r>
            <w:r w:rsidRPr="009D3472">
              <w:rPr>
                <w:rStyle w:val="font31"/>
                <w:rFonts w:ascii="华文仿宋" w:hAnsi="华文仿宋" w:cs="华文仿宋" w:hint="eastAsia"/>
                <w:color w:val="000000" w:themeColor="text1"/>
                <w:lang w:bidi="ar"/>
              </w:rPr>
              <w:t>80%</w:t>
            </w:r>
            <w:r w:rsidRPr="009D3472">
              <w:rPr>
                <w:rStyle w:val="font11"/>
                <w:rFonts w:hint="default"/>
                <w:color w:val="000000" w:themeColor="text1"/>
                <w:lang w:bidi="ar"/>
              </w:rPr>
              <w:t>含水率干泥</w:t>
            </w:r>
            <w:r w:rsidRPr="009D3472">
              <w:rPr>
                <w:rStyle w:val="font31"/>
                <w:rFonts w:ascii="华文仿宋" w:hAnsi="华文仿宋" w:cs="华文仿宋" w:hint="eastAsia"/>
                <w:color w:val="000000" w:themeColor="text1"/>
                <w:lang w:bidi="ar"/>
              </w:rPr>
              <w:t>20L/d</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1</w:t>
            </w:r>
            <w:r w:rsidRPr="009D3472">
              <w:rPr>
                <w:rStyle w:val="font11"/>
                <w:rFonts w:hint="default"/>
                <w:color w:val="000000" w:themeColor="text1"/>
                <w:lang w:bidi="ar"/>
              </w:rPr>
              <w:t>座</w:t>
            </w:r>
          </w:p>
        </w:tc>
        <w:tc>
          <w:tcPr>
            <w:tcW w:w="9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收购应急废水处置中心设备，并进行密闭化改造</w:t>
            </w:r>
          </w:p>
        </w:tc>
        <w:tc>
          <w:tcPr>
            <w:tcW w:w="456"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B0BDB" w:rsidRPr="009D3472" w:rsidRDefault="008B0BDB">
            <w:pPr>
              <w:widowControl/>
              <w:spacing w:line="240" w:lineRule="exact"/>
              <w:ind w:firstLineChars="0" w:firstLine="0"/>
              <w:jc w:val="center"/>
              <w:rPr>
                <w:rFonts w:ascii="华文仿宋" w:hAnsi="华文仿宋" w:cs="华文仿宋"/>
                <w:color w:val="000000" w:themeColor="text1"/>
                <w:sz w:val="22"/>
                <w:szCs w:val="22"/>
              </w:rPr>
            </w:pPr>
          </w:p>
        </w:tc>
        <w:tc>
          <w:tcPr>
            <w:tcW w:w="45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8B0BDB">
            <w:pPr>
              <w:widowControl/>
              <w:spacing w:line="240" w:lineRule="exact"/>
              <w:ind w:firstLineChars="0" w:firstLine="0"/>
              <w:jc w:val="center"/>
              <w:rPr>
                <w:rFonts w:ascii="华文仿宋" w:hAnsi="华文仿宋" w:cs="华文仿宋"/>
                <w:color w:val="000000" w:themeColor="text1"/>
                <w:sz w:val="21"/>
                <w:szCs w:val="21"/>
              </w:rPr>
            </w:pPr>
          </w:p>
        </w:tc>
      </w:tr>
      <w:tr w:rsidR="009D3472" w:rsidRPr="009D3472">
        <w:trPr>
          <w:trHeight w:val="340"/>
        </w:trPr>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板框压滤机</w:t>
            </w:r>
          </w:p>
        </w:tc>
        <w:tc>
          <w:tcPr>
            <w:tcW w:w="22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整机设备，滤布面积</w:t>
            </w:r>
            <w:r w:rsidRPr="009D3472">
              <w:rPr>
                <w:rStyle w:val="font31"/>
                <w:rFonts w:ascii="华文仿宋" w:hAnsi="华文仿宋" w:cs="华文仿宋" w:hint="eastAsia"/>
                <w:color w:val="000000" w:themeColor="text1"/>
                <w:lang w:bidi="ar"/>
              </w:rPr>
              <w:t>150m</w:t>
            </w:r>
            <w:r w:rsidRPr="009D3472">
              <w:rPr>
                <w:rStyle w:val="font41"/>
                <w:rFonts w:ascii="华文仿宋" w:hAnsi="华文仿宋" w:cs="华文仿宋" w:hint="eastAsia"/>
                <w:color w:val="000000" w:themeColor="text1"/>
                <w:lang w:bidi="ar"/>
              </w:rPr>
              <w:t>2</w:t>
            </w:r>
            <w:r w:rsidRPr="009D3472">
              <w:rPr>
                <w:rStyle w:val="font11"/>
                <w:rFonts w:hint="default"/>
                <w:color w:val="000000" w:themeColor="text1"/>
                <w:lang w:bidi="ar"/>
              </w:rPr>
              <w:t>，含电控系统，</w:t>
            </w:r>
            <w:r w:rsidRPr="009D3472">
              <w:rPr>
                <w:rStyle w:val="font31"/>
                <w:rFonts w:ascii="华文仿宋" w:hAnsi="华文仿宋" w:cs="华文仿宋" w:hint="eastAsia"/>
                <w:color w:val="000000" w:themeColor="text1"/>
                <w:lang w:bidi="ar"/>
              </w:rPr>
              <w:t>80%</w:t>
            </w:r>
            <w:r w:rsidRPr="009D3472">
              <w:rPr>
                <w:rStyle w:val="font11"/>
                <w:rFonts w:hint="default"/>
                <w:color w:val="000000" w:themeColor="text1"/>
                <w:lang w:bidi="ar"/>
              </w:rPr>
              <w:t>含水率干泥</w:t>
            </w:r>
            <w:r w:rsidRPr="009D3472">
              <w:rPr>
                <w:rStyle w:val="font31"/>
                <w:rFonts w:ascii="华文仿宋" w:hAnsi="华文仿宋" w:cs="华文仿宋" w:hint="eastAsia"/>
                <w:color w:val="000000" w:themeColor="text1"/>
                <w:lang w:bidi="ar"/>
              </w:rPr>
              <w:t>20L/d</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1</w:t>
            </w:r>
            <w:r w:rsidRPr="009D3472">
              <w:rPr>
                <w:rStyle w:val="font11"/>
                <w:rFonts w:hint="default"/>
                <w:color w:val="000000" w:themeColor="text1"/>
                <w:lang w:bidi="ar"/>
              </w:rPr>
              <w:t>座</w:t>
            </w:r>
          </w:p>
        </w:tc>
        <w:tc>
          <w:tcPr>
            <w:tcW w:w="9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收购应急废水处置中心设备，并进行密闭化改造</w:t>
            </w:r>
          </w:p>
        </w:tc>
        <w:tc>
          <w:tcPr>
            <w:tcW w:w="456"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B0BDB" w:rsidRPr="009D3472" w:rsidRDefault="008B0BDB">
            <w:pPr>
              <w:widowControl/>
              <w:spacing w:line="240" w:lineRule="exact"/>
              <w:ind w:firstLineChars="0" w:firstLine="0"/>
              <w:jc w:val="center"/>
              <w:rPr>
                <w:rFonts w:ascii="华文仿宋" w:hAnsi="华文仿宋" w:cs="华文仿宋"/>
                <w:color w:val="000000" w:themeColor="text1"/>
                <w:sz w:val="22"/>
                <w:szCs w:val="22"/>
              </w:rPr>
            </w:pPr>
          </w:p>
        </w:tc>
        <w:tc>
          <w:tcPr>
            <w:tcW w:w="45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8B0BDB">
            <w:pPr>
              <w:widowControl/>
              <w:spacing w:line="240" w:lineRule="exact"/>
              <w:ind w:firstLineChars="0" w:firstLine="0"/>
              <w:jc w:val="center"/>
              <w:rPr>
                <w:rFonts w:ascii="华文仿宋" w:hAnsi="华文仿宋" w:cs="华文仿宋"/>
                <w:color w:val="000000" w:themeColor="text1"/>
                <w:sz w:val="21"/>
                <w:szCs w:val="21"/>
              </w:rPr>
            </w:pPr>
          </w:p>
        </w:tc>
      </w:tr>
      <w:tr w:rsidR="009D3472" w:rsidRPr="009D3472">
        <w:trPr>
          <w:trHeight w:val="340"/>
        </w:trPr>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板框压滤机</w:t>
            </w:r>
          </w:p>
        </w:tc>
        <w:tc>
          <w:tcPr>
            <w:tcW w:w="22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整机设备，滤布面积</w:t>
            </w:r>
            <w:r w:rsidRPr="009D3472">
              <w:rPr>
                <w:rStyle w:val="font31"/>
                <w:rFonts w:ascii="华文仿宋" w:hAnsi="华文仿宋" w:cs="华文仿宋" w:hint="eastAsia"/>
                <w:color w:val="000000" w:themeColor="text1"/>
                <w:lang w:bidi="ar"/>
              </w:rPr>
              <w:t>200m</w:t>
            </w:r>
            <w:r w:rsidRPr="009D3472">
              <w:rPr>
                <w:rStyle w:val="font41"/>
                <w:rFonts w:ascii="华文仿宋" w:hAnsi="华文仿宋" w:cs="华文仿宋" w:hint="eastAsia"/>
                <w:color w:val="000000" w:themeColor="text1"/>
                <w:lang w:bidi="ar"/>
              </w:rPr>
              <w:t>2</w:t>
            </w:r>
            <w:r w:rsidRPr="009D3472">
              <w:rPr>
                <w:rStyle w:val="font11"/>
                <w:rFonts w:hint="default"/>
                <w:color w:val="000000" w:themeColor="text1"/>
                <w:lang w:bidi="ar"/>
              </w:rPr>
              <w:t>，含电控系统，</w:t>
            </w:r>
            <w:r w:rsidRPr="009D3472">
              <w:rPr>
                <w:rStyle w:val="font31"/>
                <w:rFonts w:ascii="华文仿宋" w:hAnsi="华文仿宋" w:cs="华文仿宋" w:hint="eastAsia"/>
                <w:color w:val="000000" w:themeColor="text1"/>
                <w:lang w:bidi="ar"/>
              </w:rPr>
              <w:t>80%</w:t>
            </w:r>
            <w:r w:rsidRPr="009D3472">
              <w:rPr>
                <w:rStyle w:val="font11"/>
                <w:rFonts w:hint="default"/>
                <w:color w:val="000000" w:themeColor="text1"/>
                <w:lang w:bidi="ar"/>
              </w:rPr>
              <w:t>含水率干泥</w:t>
            </w:r>
            <w:r w:rsidRPr="009D3472">
              <w:rPr>
                <w:rStyle w:val="font31"/>
                <w:rFonts w:ascii="华文仿宋" w:hAnsi="华文仿宋" w:cs="华文仿宋" w:hint="eastAsia"/>
                <w:color w:val="000000" w:themeColor="text1"/>
                <w:lang w:bidi="ar"/>
              </w:rPr>
              <w:t>20L/d</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1</w:t>
            </w:r>
            <w:r w:rsidRPr="009D3472">
              <w:rPr>
                <w:rStyle w:val="font11"/>
                <w:rFonts w:hint="default"/>
                <w:color w:val="000000" w:themeColor="text1"/>
                <w:lang w:bidi="ar"/>
              </w:rPr>
              <w:t>座</w:t>
            </w:r>
          </w:p>
        </w:tc>
        <w:tc>
          <w:tcPr>
            <w:tcW w:w="9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收购应急废水处置中心设备，并进行密闭化改造</w:t>
            </w:r>
          </w:p>
        </w:tc>
        <w:tc>
          <w:tcPr>
            <w:tcW w:w="456"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B0BDB" w:rsidRPr="009D3472" w:rsidRDefault="008B0BDB">
            <w:pPr>
              <w:widowControl/>
              <w:spacing w:line="240" w:lineRule="exact"/>
              <w:ind w:firstLineChars="0" w:firstLine="0"/>
              <w:jc w:val="center"/>
              <w:rPr>
                <w:rFonts w:ascii="华文仿宋" w:hAnsi="华文仿宋" w:cs="华文仿宋"/>
                <w:color w:val="000000" w:themeColor="text1"/>
                <w:sz w:val="22"/>
                <w:szCs w:val="22"/>
              </w:rPr>
            </w:pPr>
          </w:p>
        </w:tc>
        <w:tc>
          <w:tcPr>
            <w:tcW w:w="45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8B0BDB">
            <w:pPr>
              <w:widowControl/>
              <w:spacing w:line="240" w:lineRule="exact"/>
              <w:ind w:firstLineChars="0" w:firstLine="0"/>
              <w:jc w:val="center"/>
              <w:rPr>
                <w:rFonts w:ascii="华文仿宋" w:hAnsi="华文仿宋" w:cs="华文仿宋"/>
                <w:color w:val="000000" w:themeColor="text1"/>
                <w:sz w:val="21"/>
                <w:szCs w:val="21"/>
              </w:rPr>
            </w:pPr>
          </w:p>
        </w:tc>
      </w:tr>
      <w:tr w:rsidR="009D3472" w:rsidRPr="009D3472">
        <w:trPr>
          <w:trHeight w:val="340"/>
        </w:trPr>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板框压滤机</w:t>
            </w:r>
          </w:p>
        </w:tc>
        <w:tc>
          <w:tcPr>
            <w:tcW w:w="22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整机设备，滤布面积</w:t>
            </w:r>
            <w:r w:rsidRPr="009D3472">
              <w:rPr>
                <w:rStyle w:val="font31"/>
                <w:rFonts w:ascii="华文仿宋" w:hAnsi="华文仿宋" w:cs="华文仿宋" w:hint="eastAsia"/>
                <w:color w:val="000000" w:themeColor="text1"/>
                <w:lang w:bidi="ar"/>
              </w:rPr>
              <w:t>40m</w:t>
            </w:r>
            <w:r w:rsidRPr="009D3472">
              <w:rPr>
                <w:rStyle w:val="font41"/>
                <w:rFonts w:ascii="华文仿宋" w:hAnsi="华文仿宋" w:cs="华文仿宋" w:hint="eastAsia"/>
                <w:color w:val="000000" w:themeColor="text1"/>
                <w:lang w:bidi="ar"/>
              </w:rPr>
              <w:t>2</w:t>
            </w:r>
            <w:r w:rsidRPr="009D3472">
              <w:rPr>
                <w:rStyle w:val="font11"/>
                <w:rFonts w:hint="default"/>
                <w:color w:val="000000" w:themeColor="text1"/>
                <w:lang w:bidi="ar"/>
              </w:rPr>
              <w:t>，含电控系统，</w:t>
            </w:r>
            <w:r w:rsidRPr="009D3472">
              <w:rPr>
                <w:rStyle w:val="font31"/>
                <w:rFonts w:ascii="华文仿宋" w:hAnsi="华文仿宋" w:cs="华文仿宋" w:hint="eastAsia"/>
                <w:color w:val="000000" w:themeColor="text1"/>
                <w:lang w:bidi="ar"/>
              </w:rPr>
              <w:t>80%</w:t>
            </w:r>
            <w:r w:rsidRPr="009D3472">
              <w:rPr>
                <w:rStyle w:val="font11"/>
                <w:rFonts w:hint="default"/>
                <w:color w:val="000000" w:themeColor="text1"/>
                <w:lang w:bidi="ar"/>
              </w:rPr>
              <w:t>含水率干泥</w:t>
            </w:r>
            <w:r w:rsidRPr="009D3472">
              <w:rPr>
                <w:rStyle w:val="font31"/>
                <w:rFonts w:ascii="华文仿宋" w:hAnsi="华文仿宋" w:cs="华文仿宋" w:hint="eastAsia"/>
                <w:color w:val="000000" w:themeColor="text1"/>
                <w:lang w:bidi="ar"/>
              </w:rPr>
              <w:t>2L/d</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1</w:t>
            </w:r>
            <w:r w:rsidRPr="009D3472">
              <w:rPr>
                <w:rStyle w:val="font11"/>
                <w:rFonts w:hint="default"/>
                <w:color w:val="000000" w:themeColor="text1"/>
                <w:lang w:bidi="ar"/>
              </w:rPr>
              <w:t>座</w:t>
            </w:r>
          </w:p>
        </w:tc>
        <w:tc>
          <w:tcPr>
            <w:tcW w:w="9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收购应急废水处置中心设备，并进行密闭化改造</w:t>
            </w:r>
          </w:p>
        </w:tc>
        <w:tc>
          <w:tcPr>
            <w:tcW w:w="456"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B0BDB" w:rsidRPr="009D3472" w:rsidRDefault="008B0BDB">
            <w:pPr>
              <w:widowControl/>
              <w:spacing w:line="240" w:lineRule="exact"/>
              <w:ind w:firstLineChars="0" w:firstLine="0"/>
              <w:jc w:val="center"/>
              <w:rPr>
                <w:rFonts w:ascii="华文仿宋" w:hAnsi="华文仿宋" w:cs="华文仿宋"/>
                <w:color w:val="000000" w:themeColor="text1"/>
                <w:sz w:val="22"/>
                <w:szCs w:val="22"/>
              </w:rPr>
            </w:pPr>
          </w:p>
        </w:tc>
        <w:tc>
          <w:tcPr>
            <w:tcW w:w="45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8B0BDB">
            <w:pPr>
              <w:widowControl/>
              <w:spacing w:line="240" w:lineRule="exact"/>
              <w:ind w:firstLineChars="0" w:firstLine="0"/>
              <w:jc w:val="center"/>
              <w:rPr>
                <w:rFonts w:ascii="华文仿宋" w:hAnsi="华文仿宋" w:cs="华文仿宋"/>
                <w:color w:val="000000" w:themeColor="text1"/>
                <w:sz w:val="21"/>
                <w:szCs w:val="21"/>
              </w:rPr>
            </w:pPr>
          </w:p>
        </w:tc>
      </w:tr>
      <w:tr w:rsidR="009D3472" w:rsidRPr="009D3472">
        <w:trPr>
          <w:trHeight w:val="340"/>
        </w:trPr>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高效过滤器</w:t>
            </w:r>
          </w:p>
        </w:tc>
        <w:tc>
          <w:tcPr>
            <w:tcW w:w="22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装填专用活性炭填料，该填料以其独特的内部蜂窝型密集无规则排布的孔径，单套处理规模</w:t>
            </w:r>
            <w:r w:rsidRPr="009D3472">
              <w:rPr>
                <w:rStyle w:val="font31"/>
                <w:rFonts w:ascii="华文仿宋" w:hAnsi="华文仿宋" w:cs="华文仿宋" w:hint="eastAsia"/>
                <w:color w:val="000000" w:themeColor="text1"/>
                <w:lang w:bidi="ar"/>
              </w:rPr>
              <w:t>100L/d</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3</w:t>
            </w:r>
            <w:r w:rsidRPr="009D3472">
              <w:rPr>
                <w:rStyle w:val="font11"/>
                <w:rFonts w:hint="default"/>
                <w:color w:val="000000" w:themeColor="text1"/>
                <w:lang w:bidi="ar"/>
              </w:rPr>
              <w:t>座</w:t>
            </w:r>
          </w:p>
        </w:tc>
        <w:tc>
          <w:tcPr>
            <w:tcW w:w="9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新购</w:t>
            </w:r>
          </w:p>
        </w:tc>
        <w:tc>
          <w:tcPr>
            <w:tcW w:w="456"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B0BDB" w:rsidRPr="009D3472" w:rsidRDefault="008B0BDB">
            <w:pPr>
              <w:widowControl/>
              <w:spacing w:line="240" w:lineRule="exact"/>
              <w:ind w:firstLineChars="0" w:firstLine="0"/>
              <w:jc w:val="center"/>
              <w:rPr>
                <w:rFonts w:ascii="华文仿宋" w:hAnsi="华文仿宋" w:cs="华文仿宋"/>
                <w:color w:val="000000" w:themeColor="text1"/>
                <w:sz w:val="22"/>
                <w:szCs w:val="22"/>
              </w:rPr>
            </w:pP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高效过滤单元</w:t>
            </w:r>
          </w:p>
        </w:tc>
      </w:tr>
      <w:tr w:rsidR="009D3472" w:rsidRPr="009D3472">
        <w:trPr>
          <w:trHeight w:val="340"/>
        </w:trPr>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双氧水加药系统</w:t>
            </w:r>
          </w:p>
        </w:tc>
        <w:tc>
          <w:tcPr>
            <w:tcW w:w="22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PE</w:t>
            </w:r>
            <w:r w:rsidRPr="009D3472">
              <w:rPr>
                <w:rStyle w:val="font11"/>
                <w:rFonts w:hint="default"/>
                <w:color w:val="000000" w:themeColor="text1"/>
                <w:lang w:bidi="ar"/>
              </w:rPr>
              <w:t>水箱，容积</w:t>
            </w:r>
            <w:r w:rsidRPr="009D3472">
              <w:rPr>
                <w:rStyle w:val="font31"/>
                <w:rFonts w:ascii="华文仿宋" w:hAnsi="华文仿宋" w:cs="华文仿宋" w:hint="eastAsia"/>
                <w:color w:val="000000" w:themeColor="text1"/>
                <w:lang w:bidi="ar"/>
              </w:rPr>
              <w:t>20L</w:t>
            </w:r>
            <w:r w:rsidRPr="009D3472">
              <w:rPr>
                <w:rStyle w:val="font11"/>
                <w:rFonts w:hint="default"/>
                <w:color w:val="000000" w:themeColor="text1"/>
                <w:lang w:bidi="ar"/>
              </w:rPr>
              <w:t>，</w:t>
            </w:r>
            <w:r w:rsidRPr="009D3472">
              <w:rPr>
                <w:rStyle w:val="font31"/>
                <w:rFonts w:ascii="华文仿宋" w:hAnsi="华文仿宋" w:cs="华文仿宋" w:hint="eastAsia"/>
                <w:color w:val="000000" w:themeColor="text1"/>
                <w:lang w:bidi="ar"/>
              </w:rPr>
              <w:t>2</w:t>
            </w:r>
            <w:r w:rsidRPr="009D3472">
              <w:rPr>
                <w:rStyle w:val="font11"/>
                <w:rFonts w:hint="default"/>
                <w:color w:val="000000" w:themeColor="text1"/>
                <w:lang w:bidi="ar"/>
              </w:rPr>
              <w:t>座化工泵</w:t>
            </w:r>
            <w:r w:rsidRPr="009D3472">
              <w:rPr>
                <w:rStyle w:val="font31"/>
                <w:rFonts w:ascii="华文仿宋" w:hAnsi="华文仿宋" w:cs="华文仿宋" w:hint="eastAsia"/>
                <w:color w:val="000000" w:themeColor="text1"/>
                <w:lang w:bidi="ar"/>
              </w:rPr>
              <w:t>2</w:t>
            </w:r>
            <w:r w:rsidRPr="009D3472">
              <w:rPr>
                <w:rStyle w:val="font11"/>
                <w:rFonts w:hint="default"/>
                <w:color w:val="000000" w:themeColor="text1"/>
                <w:lang w:bidi="ar"/>
              </w:rPr>
              <w:t>台，供药能力</w:t>
            </w:r>
            <w:r w:rsidRPr="009D3472">
              <w:rPr>
                <w:rStyle w:val="font31"/>
                <w:rFonts w:ascii="华文仿宋" w:hAnsi="华文仿宋" w:cs="华文仿宋" w:hint="eastAsia"/>
                <w:color w:val="000000" w:themeColor="text1"/>
                <w:lang w:bidi="ar"/>
              </w:rPr>
              <w:t>20L/h</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1</w:t>
            </w:r>
            <w:r w:rsidRPr="009D3472">
              <w:rPr>
                <w:rStyle w:val="font11"/>
                <w:rFonts w:hint="default"/>
                <w:color w:val="000000" w:themeColor="text1"/>
                <w:lang w:bidi="ar"/>
              </w:rPr>
              <w:t>套</w:t>
            </w:r>
          </w:p>
        </w:tc>
        <w:tc>
          <w:tcPr>
            <w:tcW w:w="9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新购</w:t>
            </w:r>
          </w:p>
        </w:tc>
        <w:tc>
          <w:tcPr>
            <w:tcW w:w="456"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B0BDB" w:rsidRPr="009D3472" w:rsidRDefault="008B0BDB">
            <w:pPr>
              <w:widowControl/>
              <w:spacing w:line="240" w:lineRule="exact"/>
              <w:ind w:firstLineChars="0" w:firstLine="0"/>
              <w:jc w:val="center"/>
              <w:rPr>
                <w:rFonts w:ascii="华文仿宋" w:hAnsi="华文仿宋" w:cs="华文仿宋"/>
                <w:color w:val="000000" w:themeColor="text1"/>
                <w:sz w:val="22"/>
                <w:szCs w:val="22"/>
              </w:rPr>
            </w:pPr>
          </w:p>
        </w:tc>
        <w:tc>
          <w:tcPr>
            <w:tcW w:w="45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加药单元</w:t>
            </w:r>
          </w:p>
        </w:tc>
      </w:tr>
      <w:tr w:rsidR="009D3472" w:rsidRPr="009D3472">
        <w:trPr>
          <w:trHeight w:val="340"/>
        </w:trPr>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硫酸加药系统</w:t>
            </w:r>
          </w:p>
        </w:tc>
        <w:tc>
          <w:tcPr>
            <w:tcW w:w="22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PE</w:t>
            </w:r>
            <w:r w:rsidRPr="009D3472">
              <w:rPr>
                <w:rStyle w:val="font11"/>
                <w:rFonts w:hint="default"/>
                <w:color w:val="000000" w:themeColor="text1"/>
                <w:lang w:bidi="ar"/>
              </w:rPr>
              <w:t>水箱，容积</w:t>
            </w:r>
            <w:r w:rsidRPr="009D3472">
              <w:rPr>
                <w:rStyle w:val="font31"/>
                <w:rFonts w:ascii="华文仿宋" w:hAnsi="华文仿宋" w:cs="华文仿宋" w:hint="eastAsia"/>
                <w:color w:val="000000" w:themeColor="text1"/>
                <w:lang w:bidi="ar"/>
              </w:rPr>
              <w:t>20L</w:t>
            </w:r>
            <w:r w:rsidRPr="009D3472">
              <w:rPr>
                <w:rStyle w:val="font11"/>
                <w:rFonts w:hint="default"/>
                <w:color w:val="000000" w:themeColor="text1"/>
                <w:lang w:bidi="ar"/>
              </w:rPr>
              <w:t>，</w:t>
            </w:r>
            <w:r w:rsidRPr="009D3472">
              <w:rPr>
                <w:rStyle w:val="font31"/>
                <w:rFonts w:ascii="华文仿宋" w:hAnsi="华文仿宋" w:cs="华文仿宋" w:hint="eastAsia"/>
                <w:color w:val="000000" w:themeColor="text1"/>
                <w:lang w:bidi="ar"/>
              </w:rPr>
              <w:t>2</w:t>
            </w:r>
            <w:r w:rsidRPr="009D3472">
              <w:rPr>
                <w:rStyle w:val="font11"/>
                <w:rFonts w:hint="default"/>
                <w:color w:val="000000" w:themeColor="text1"/>
                <w:lang w:bidi="ar"/>
              </w:rPr>
              <w:t>座化工泵</w:t>
            </w:r>
            <w:r w:rsidRPr="009D3472">
              <w:rPr>
                <w:rStyle w:val="font31"/>
                <w:rFonts w:ascii="华文仿宋" w:hAnsi="华文仿宋" w:cs="华文仿宋" w:hint="eastAsia"/>
                <w:color w:val="000000" w:themeColor="text1"/>
                <w:lang w:bidi="ar"/>
              </w:rPr>
              <w:t>2</w:t>
            </w:r>
            <w:r w:rsidRPr="009D3472">
              <w:rPr>
                <w:rStyle w:val="font11"/>
                <w:rFonts w:hint="default"/>
                <w:color w:val="000000" w:themeColor="text1"/>
                <w:lang w:bidi="ar"/>
              </w:rPr>
              <w:t>台，供药能力</w:t>
            </w:r>
            <w:r w:rsidRPr="009D3472">
              <w:rPr>
                <w:rStyle w:val="font31"/>
                <w:rFonts w:ascii="华文仿宋" w:hAnsi="华文仿宋" w:cs="华文仿宋" w:hint="eastAsia"/>
                <w:color w:val="000000" w:themeColor="text1"/>
                <w:lang w:bidi="ar"/>
              </w:rPr>
              <w:t>20L/h</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1</w:t>
            </w:r>
            <w:r w:rsidRPr="009D3472">
              <w:rPr>
                <w:rStyle w:val="font11"/>
                <w:rFonts w:hint="default"/>
                <w:color w:val="000000" w:themeColor="text1"/>
                <w:lang w:bidi="ar"/>
              </w:rPr>
              <w:t>套</w:t>
            </w:r>
          </w:p>
        </w:tc>
        <w:tc>
          <w:tcPr>
            <w:tcW w:w="9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新购</w:t>
            </w:r>
          </w:p>
        </w:tc>
        <w:tc>
          <w:tcPr>
            <w:tcW w:w="456"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B0BDB" w:rsidRPr="009D3472" w:rsidRDefault="008B0BDB">
            <w:pPr>
              <w:widowControl/>
              <w:spacing w:line="240" w:lineRule="exact"/>
              <w:ind w:firstLineChars="0" w:firstLine="0"/>
              <w:jc w:val="center"/>
              <w:rPr>
                <w:rFonts w:ascii="华文仿宋" w:hAnsi="华文仿宋" w:cs="华文仿宋"/>
                <w:color w:val="000000" w:themeColor="text1"/>
                <w:sz w:val="22"/>
                <w:szCs w:val="22"/>
              </w:rPr>
            </w:pPr>
          </w:p>
        </w:tc>
        <w:tc>
          <w:tcPr>
            <w:tcW w:w="45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8B0BDB">
            <w:pPr>
              <w:widowControl/>
              <w:spacing w:line="240" w:lineRule="exact"/>
              <w:ind w:firstLineChars="0" w:firstLine="0"/>
              <w:jc w:val="center"/>
              <w:rPr>
                <w:rFonts w:ascii="华文仿宋" w:hAnsi="华文仿宋" w:cs="华文仿宋"/>
                <w:color w:val="000000" w:themeColor="text1"/>
                <w:sz w:val="21"/>
                <w:szCs w:val="21"/>
              </w:rPr>
            </w:pPr>
          </w:p>
        </w:tc>
      </w:tr>
      <w:tr w:rsidR="009D3472" w:rsidRPr="009D3472">
        <w:trPr>
          <w:trHeight w:val="340"/>
        </w:trPr>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lastRenderedPageBreak/>
              <w:t>碱液搅拌系统</w:t>
            </w:r>
          </w:p>
        </w:tc>
        <w:tc>
          <w:tcPr>
            <w:tcW w:w="22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不锈钢水箱，容积</w:t>
            </w:r>
            <w:r w:rsidRPr="009D3472">
              <w:rPr>
                <w:rStyle w:val="font31"/>
                <w:rFonts w:ascii="华文仿宋" w:hAnsi="华文仿宋" w:cs="华文仿宋" w:hint="eastAsia"/>
                <w:color w:val="000000" w:themeColor="text1"/>
                <w:lang w:bidi="ar"/>
              </w:rPr>
              <w:t>4L</w:t>
            </w:r>
            <w:r w:rsidRPr="009D3472">
              <w:rPr>
                <w:rStyle w:val="font11"/>
                <w:rFonts w:hint="default"/>
                <w:color w:val="000000" w:themeColor="text1"/>
                <w:lang w:bidi="ar"/>
              </w:rPr>
              <w:t>，</w:t>
            </w:r>
            <w:r w:rsidRPr="009D3472">
              <w:rPr>
                <w:rStyle w:val="font31"/>
                <w:rFonts w:ascii="华文仿宋" w:hAnsi="华文仿宋" w:cs="华文仿宋" w:hint="eastAsia"/>
                <w:color w:val="000000" w:themeColor="text1"/>
                <w:lang w:bidi="ar"/>
              </w:rPr>
              <w:t>2</w:t>
            </w:r>
            <w:r w:rsidRPr="009D3472">
              <w:rPr>
                <w:rStyle w:val="font11"/>
                <w:rFonts w:hint="default"/>
                <w:color w:val="000000" w:themeColor="text1"/>
                <w:lang w:bidi="ar"/>
              </w:rPr>
              <w:t>座化工泵</w:t>
            </w:r>
            <w:r w:rsidRPr="009D3472">
              <w:rPr>
                <w:rStyle w:val="font31"/>
                <w:rFonts w:ascii="华文仿宋" w:hAnsi="华文仿宋" w:cs="华文仿宋" w:hint="eastAsia"/>
                <w:color w:val="000000" w:themeColor="text1"/>
                <w:lang w:bidi="ar"/>
              </w:rPr>
              <w:t>2</w:t>
            </w:r>
            <w:r w:rsidRPr="009D3472">
              <w:rPr>
                <w:rStyle w:val="font11"/>
                <w:rFonts w:hint="default"/>
                <w:color w:val="000000" w:themeColor="text1"/>
                <w:lang w:bidi="ar"/>
              </w:rPr>
              <w:t>台</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1</w:t>
            </w:r>
            <w:r w:rsidRPr="009D3472">
              <w:rPr>
                <w:rStyle w:val="font11"/>
                <w:rFonts w:hint="default"/>
                <w:color w:val="000000" w:themeColor="text1"/>
                <w:lang w:bidi="ar"/>
              </w:rPr>
              <w:t>套</w:t>
            </w:r>
          </w:p>
        </w:tc>
        <w:tc>
          <w:tcPr>
            <w:tcW w:w="9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新购</w:t>
            </w:r>
          </w:p>
        </w:tc>
        <w:tc>
          <w:tcPr>
            <w:tcW w:w="456"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B0BDB" w:rsidRPr="009D3472" w:rsidRDefault="008B0BDB">
            <w:pPr>
              <w:widowControl/>
              <w:spacing w:line="240" w:lineRule="exact"/>
              <w:ind w:firstLineChars="0" w:firstLine="0"/>
              <w:jc w:val="center"/>
              <w:rPr>
                <w:rFonts w:ascii="华文仿宋" w:hAnsi="华文仿宋" w:cs="华文仿宋"/>
                <w:color w:val="000000" w:themeColor="text1"/>
                <w:sz w:val="22"/>
                <w:szCs w:val="22"/>
              </w:rPr>
            </w:pPr>
          </w:p>
        </w:tc>
        <w:tc>
          <w:tcPr>
            <w:tcW w:w="45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8B0BDB">
            <w:pPr>
              <w:widowControl/>
              <w:spacing w:line="240" w:lineRule="exact"/>
              <w:ind w:firstLineChars="0" w:firstLine="0"/>
              <w:jc w:val="center"/>
              <w:rPr>
                <w:rFonts w:ascii="华文仿宋" w:hAnsi="华文仿宋" w:cs="华文仿宋"/>
                <w:color w:val="000000" w:themeColor="text1"/>
                <w:sz w:val="21"/>
                <w:szCs w:val="21"/>
              </w:rPr>
            </w:pPr>
          </w:p>
        </w:tc>
      </w:tr>
      <w:tr w:rsidR="009D3472" w:rsidRPr="009D3472">
        <w:trPr>
          <w:trHeight w:val="340"/>
        </w:trPr>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lastRenderedPageBreak/>
              <w:t>碱液投加系统</w:t>
            </w:r>
          </w:p>
        </w:tc>
        <w:tc>
          <w:tcPr>
            <w:tcW w:w="22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PE</w:t>
            </w:r>
            <w:r w:rsidRPr="009D3472">
              <w:rPr>
                <w:rStyle w:val="font11"/>
                <w:rFonts w:hint="default"/>
                <w:color w:val="000000" w:themeColor="text1"/>
                <w:lang w:bidi="ar"/>
              </w:rPr>
              <w:t>水箱，容积</w:t>
            </w:r>
            <w:r w:rsidRPr="009D3472">
              <w:rPr>
                <w:rStyle w:val="font31"/>
                <w:rFonts w:ascii="华文仿宋" w:hAnsi="华文仿宋" w:cs="华文仿宋" w:hint="eastAsia"/>
                <w:color w:val="000000" w:themeColor="text1"/>
                <w:lang w:bidi="ar"/>
              </w:rPr>
              <w:t>20L</w:t>
            </w:r>
            <w:r w:rsidRPr="009D3472">
              <w:rPr>
                <w:rStyle w:val="font11"/>
                <w:rFonts w:hint="default"/>
                <w:color w:val="000000" w:themeColor="text1"/>
                <w:lang w:bidi="ar"/>
              </w:rPr>
              <w:t>，</w:t>
            </w:r>
            <w:r w:rsidRPr="009D3472">
              <w:rPr>
                <w:rStyle w:val="font31"/>
                <w:rFonts w:ascii="华文仿宋" w:hAnsi="华文仿宋" w:cs="华文仿宋" w:hint="eastAsia"/>
                <w:color w:val="000000" w:themeColor="text1"/>
                <w:lang w:bidi="ar"/>
              </w:rPr>
              <w:t>2</w:t>
            </w:r>
            <w:r w:rsidRPr="009D3472">
              <w:rPr>
                <w:rStyle w:val="font11"/>
                <w:rFonts w:hint="default"/>
                <w:color w:val="000000" w:themeColor="text1"/>
                <w:lang w:bidi="ar"/>
              </w:rPr>
              <w:t>座化工泵</w:t>
            </w:r>
            <w:r w:rsidRPr="009D3472">
              <w:rPr>
                <w:rStyle w:val="font31"/>
                <w:rFonts w:ascii="华文仿宋" w:hAnsi="华文仿宋" w:cs="华文仿宋" w:hint="eastAsia"/>
                <w:color w:val="000000" w:themeColor="text1"/>
                <w:lang w:bidi="ar"/>
              </w:rPr>
              <w:t>2</w:t>
            </w:r>
            <w:r w:rsidRPr="009D3472">
              <w:rPr>
                <w:rStyle w:val="font11"/>
                <w:rFonts w:hint="default"/>
                <w:color w:val="000000" w:themeColor="text1"/>
                <w:lang w:bidi="ar"/>
              </w:rPr>
              <w:t>台，供药能力</w:t>
            </w:r>
            <w:r w:rsidRPr="009D3472">
              <w:rPr>
                <w:rStyle w:val="font31"/>
                <w:rFonts w:ascii="华文仿宋" w:hAnsi="华文仿宋" w:cs="华文仿宋" w:hint="eastAsia"/>
                <w:color w:val="000000" w:themeColor="text1"/>
                <w:lang w:bidi="ar"/>
              </w:rPr>
              <w:t>20L/h</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1</w:t>
            </w:r>
            <w:r w:rsidRPr="009D3472">
              <w:rPr>
                <w:rStyle w:val="font11"/>
                <w:rFonts w:hint="default"/>
                <w:color w:val="000000" w:themeColor="text1"/>
                <w:lang w:bidi="ar"/>
              </w:rPr>
              <w:t>套</w:t>
            </w:r>
          </w:p>
        </w:tc>
        <w:tc>
          <w:tcPr>
            <w:tcW w:w="9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新购</w:t>
            </w:r>
          </w:p>
        </w:tc>
        <w:tc>
          <w:tcPr>
            <w:tcW w:w="456"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B0BDB" w:rsidRPr="009D3472" w:rsidRDefault="008B0BDB">
            <w:pPr>
              <w:widowControl/>
              <w:spacing w:line="240" w:lineRule="exact"/>
              <w:ind w:firstLineChars="0" w:firstLine="0"/>
              <w:jc w:val="center"/>
              <w:rPr>
                <w:rFonts w:ascii="华文仿宋" w:hAnsi="华文仿宋" w:cs="华文仿宋"/>
                <w:color w:val="000000" w:themeColor="text1"/>
                <w:sz w:val="22"/>
                <w:szCs w:val="22"/>
              </w:rPr>
            </w:pPr>
          </w:p>
        </w:tc>
        <w:tc>
          <w:tcPr>
            <w:tcW w:w="45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8B0BDB">
            <w:pPr>
              <w:widowControl/>
              <w:spacing w:line="240" w:lineRule="exact"/>
              <w:ind w:firstLineChars="0" w:firstLine="0"/>
              <w:jc w:val="center"/>
              <w:rPr>
                <w:rFonts w:ascii="华文仿宋" w:hAnsi="华文仿宋" w:cs="华文仿宋"/>
                <w:color w:val="000000" w:themeColor="text1"/>
                <w:sz w:val="21"/>
                <w:szCs w:val="21"/>
              </w:rPr>
            </w:pPr>
          </w:p>
        </w:tc>
      </w:tr>
      <w:tr w:rsidR="009D3472" w:rsidRPr="009D3472">
        <w:trPr>
          <w:trHeight w:val="340"/>
        </w:trPr>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NaClO</w:t>
            </w:r>
            <w:r w:rsidRPr="009D3472">
              <w:rPr>
                <w:rStyle w:val="font11"/>
                <w:rFonts w:hint="default"/>
                <w:color w:val="000000" w:themeColor="text1"/>
                <w:lang w:bidi="ar"/>
              </w:rPr>
              <w:t>加药系统</w:t>
            </w:r>
          </w:p>
        </w:tc>
        <w:tc>
          <w:tcPr>
            <w:tcW w:w="22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PE</w:t>
            </w:r>
            <w:r w:rsidRPr="009D3472">
              <w:rPr>
                <w:rStyle w:val="font11"/>
                <w:rFonts w:hint="default"/>
                <w:color w:val="000000" w:themeColor="text1"/>
                <w:lang w:bidi="ar"/>
              </w:rPr>
              <w:t>水箱，容积</w:t>
            </w:r>
            <w:r w:rsidRPr="009D3472">
              <w:rPr>
                <w:rStyle w:val="font31"/>
                <w:rFonts w:ascii="华文仿宋" w:hAnsi="华文仿宋" w:cs="华文仿宋" w:hint="eastAsia"/>
                <w:color w:val="000000" w:themeColor="text1"/>
                <w:lang w:bidi="ar"/>
              </w:rPr>
              <w:t>10L</w:t>
            </w:r>
            <w:r w:rsidRPr="009D3472">
              <w:rPr>
                <w:rStyle w:val="font11"/>
                <w:rFonts w:hint="default"/>
                <w:color w:val="000000" w:themeColor="text1"/>
                <w:lang w:bidi="ar"/>
              </w:rPr>
              <w:t>，</w:t>
            </w:r>
            <w:r w:rsidRPr="009D3472">
              <w:rPr>
                <w:rStyle w:val="font31"/>
                <w:rFonts w:ascii="华文仿宋" w:hAnsi="华文仿宋" w:cs="华文仿宋" w:hint="eastAsia"/>
                <w:color w:val="000000" w:themeColor="text1"/>
                <w:lang w:bidi="ar"/>
              </w:rPr>
              <w:t>3</w:t>
            </w:r>
            <w:r w:rsidRPr="009D3472">
              <w:rPr>
                <w:rStyle w:val="font11"/>
                <w:rFonts w:hint="default"/>
                <w:color w:val="000000" w:themeColor="text1"/>
                <w:lang w:bidi="ar"/>
              </w:rPr>
              <w:t>座化工泵</w:t>
            </w:r>
            <w:r w:rsidRPr="009D3472">
              <w:rPr>
                <w:rStyle w:val="font31"/>
                <w:rFonts w:ascii="华文仿宋" w:hAnsi="华文仿宋" w:cs="华文仿宋" w:hint="eastAsia"/>
                <w:color w:val="000000" w:themeColor="text1"/>
                <w:lang w:bidi="ar"/>
              </w:rPr>
              <w:t>2</w:t>
            </w:r>
            <w:r w:rsidRPr="009D3472">
              <w:rPr>
                <w:rStyle w:val="font11"/>
                <w:rFonts w:hint="default"/>
                <w:color w:val="000000" w:themeColor="text1"/>
                <w:lang w:bidi="ar"/>
              </w:rPr>
              <w:t>台，供药能力</w:t>
            </w:r>
            <w:r w:rsidRPr="009D3472">
              <w:rPr>
                <w:rStyle w:val="font31"/>
                <w:rFonts w:ascii="华文仿宋" w:hAnsi="华文仿宋" w:cs="华文仿宋" w:hint="eastAsia"/>
                <w:color w:val="000000" w:themeColor="text1"/>
                <w:lang w:bidi="ar"/>
              </w:rPr>
              <w:t>20L/h</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1</w:t>
            </w:r>
            <w:r w:rsidRPr="009D3472">
              <w:rPr>
                <w:rStyle w:val="font11"/>
                <w:rFonts w:hint="default"/>
                <w:color w:val="000000" w:themeColor="text1"/>
                <w:lang w:bidi="ar"/>
              </w:rPr>
              <w:t>套</w:t>
            </w:r>
          </w:p>
        </w:tc>
        <w:tc>
          <w:tcPr>
            <w:tcW w:w="9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新购</w:t>
            </w:r>
          </w:p>
        </w:tc>
        <w:tc>
          <w:tcPr>
            <w:tcW w:w="456"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B0BDB" w:rsidRPr="009D3472" w:rsidRDefault="008B0BDB">
            <w:pPr>
              <w:widowControl/>
              <w:spacing w:line="240" w:lineRule="exact"/>
              <w:ind w:firstLineChars="0" w:firstLine="0"/>
              <w:jc w:val="center"/>
              <w:rPr>
                <w:rFonts w:ascii="华文仿宋" w:hAnsi="华文仿宋" w:cs="华文仿宋"/>
                <w:color w:val="000000" w:themeColor="text1"/>
                <w:sz w:val="22"/>
                <w:szCs w:val="22"/>
              </w:rPr>
            </w:pPr>
          </w:p>
        </w:tc>
        <w:tc>
          <w:tcPr>
            <w:tcW w:w="45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8B0BDB">
            <w:pPr>
              <w:widowControl/>
              <w:spacing w:line="240" w:lineRule="exact"/>
              <w:ind w:firstLineChars="0" w:firstLine="0"/>
              <w:jc w:val="center"/>
              <w:rPr>
                <w:rFonts w:ascii="华文仿宋" w:hAnsi="华文仿宋" w:cs="华文仿宋"/>
                <w:color w:val="000000" w:themeColor="text1"/>
                <w:sz w:val="21"/>
                <w:szCs w:val="21"/>
              </w:rPr>
            </w:pPr>
          </w:p>
        </w:tc>
      </w:tr>
      <w:tr w:rsidR="009D3472" w:rsidRPr="009D3472">
        <w:trPr>
          <w:trHeight w:val="340"/>
        </w:trPr>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氧化催化剂投加系统</w:t>
            </w:r>
          </w:p>
        </w:tc>
        <w:tc>
          <w:tcPr>
            <w:tcW w:w="22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PE</w:t>
            </w:r>
            <w:r w:rsidRPr="009D3472">
              <w:rPr>
                <w:rStyle w:val="font11"/>
                <w:rFonts w:hint="default"/>
                <w:color w:val="000000" w:themeColor="text1"/>
                <w:lang w:bidi="ar"/>
              </w:rPr>
              <w:t>水箱，容积</w:t>
            </w:r>
            <w:r w:rsidRPr="009D3472">
              <w:rPr>
                <w:rStyle w:val="font31"/>
                <w:rFonts w:ascii="华文仿宋" w:hAnsi="华文仿宋" w:cs="华文仿宋" w:hint="eastAsia"/>
                <w:color w:val="000000" w:themeColor="text1"/>
                <w:lang w:bidi="ar"/>
              </w:rPr>
              <w:t>10L</w:t>
            </w:r>
            <w:r w:rsidRPr="009D3472">
              <w:rPr>
                <w:rStyle w:val="font11"/>
                <w:rFonts w:hint="default"/>
                <w:color w:val="000000" w:themeColor="text1"/>
                <w:lang w:bidi="ar"/>
              </w:rPr>
              <w:t>，</w:t>
            </w:r>
            <w:r w:rsidRPr="009D3472">
              <w:rPr>
                <w:rStyle w:val="font31"/>
                <w:rFonts w:ascii="华文仿宋" w:hAnsi="华文仿宋" w:cs="华文仿宋" w:hint="eastAsia"/>
                <w:color w:val="000000" w:themeColor="text1"/>
                <w:lang w:bidi="ar"/>
              </w:rPr>
              <w:t>2</w:t>
            </w:r>
            <w:r w:rsidRPr="009D3472">
              <w:rPr>
                <w:rStyle w:val="font11"/>
                <w:rFonts w:hint="default"/>
                <w:color w:val="000000" w:themeColor="text1"/>
                <w:lang w:bidi="ar"/>
              </w:rPr>
              <w:t>座化工泵</w:t>
            </w:r>
            <w:r w:rsidRPr="009D3472">
              <w:rPr>
                <w:rStyle w:val="font31"/>
                <w:rFonts w:ascii="华文仿宋" w:hAnsi="华文仿宋" w:cs="华文仿宋" w:hint="eastAsia"/>
                <w:color w:val="000000" w:themeColor="text1"/>
                <w:lang w:bidi="ar"/>
              </w:rPr>
              <w:t>2</w:t>
            </w:r>
            <w:r w:rsidRPr="009D3472">
              <w:rPr>
                <w:rStyle w:val="font11"/>
                <w:rFonts w:hint="default"/>
                <w:color w:val="000000" w:themeColor="text1"/>
                <w:lang w:bidi="ar"/>
              </w:rPr>
              <w:t>台，搅拌机</w:t>
            </w:r>
            <w:r w:rsidRPr="009D3472">
              <w:rPr>
                <w:rStyle w:val="font31"/>
                <w:rFonts w:ascii="华文仿宋" w:hAnsi="华文仿宋" w:cs="华文仿宋" w:hint="eastAsia"/>
                <w:color w:val="000000" w:themeColor="text1"/>
                <w:lang w:bidi="ar"/>
              </w:rPr>
              <w:t>1</w:t>
            </w:r>
            <w:r w:rsidRPr="009D3472">
              <w:rPr>
                <w:rStyle w:val="font11"/>
                <w:rFonts w:hint="default"/>
                <w:color w:val="000000" w:themeColor="text1"/>
                <w:lang w:bidi="ar"/>
              </w:rPr>
              <w:t>台，供药能力</w:t>
            </w:r>
            <w:r w:rsidRPr="009D3472">
              <w:rPr>
                <w:rStyle w:val="font31"/>
                <w:rFonts w:ascii="华文仿宋" w:hAnsi="华文仿宋" w:cs="华文仿宋" w:hint="eastAsia"/>
                <w:color w:val="000000" w:themeColor="text1"/>
                <w:lang w:bidi="ar"/>
              </w:rPr>
              <w:t>20L/h</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2</w:t>
            </w:r>
            <w:r w:rsidRPr="009D3472">
              <w:rPr>
                <w:rStyle w:val="font11"/>
                <w:rFonts w:hint="default"/>
                <w:color w:val="000000" w:themeColor="text1"/>
                <w:lang w:bidi="ar"/>
              </w:rPr>
              <w:t>套</w:t>
            </w:r>
          </w:p>
        </w:tc>
        <w:tc>
          <w:tcPr>
            <w:tcW w:w="9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新购</w:t>
            </w:r>
          </w:p>
        </w:tc>
        <w:tc>
          <w:tcPr>
            <w:tcW w:w="456"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B0BDB" w:rsidRPr="009D3472" w:rsidRDefault="008B0BDB">
            <w:pPr>
              <w:widowControl/>
              <w:spacing w:line="240" w:lineRule="exact"/>
              <w:ind w:firstLineChars="0" w:firstLine="0"/>
              <w:jc w:val="center"/>
              <w:rPr>
                <w:rFonts w:ascii="华文仿宋" w:hAnsi="华文仿宋" w:cs="华文仿宋"/>
                <w:color w:val="000000" w:themeColor="text1"/>
                <w:sz w:val="22"/>
                <w:szCs w:val="22"/>
              </w:rPr>
            </w:pPr>
          </w:p>
        </w:tc>
        <w:tc>
          <w:tcPr>
            <w:tcW w:w="45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8B0BDB">
            <w:pPr>
              <w:widowControl/>
              <w:spacing w:line="240" w:lineRule="exact"/>
              <w:ind w:firstLineChars="0" w:firstLine="0"/>
              <w:jc w:val="center"/>
              <w:rPr>
                <w:rFonts w:ascii="华文仿宋" w:hAnsi="华文仿宋" w:cs="华文仿宋"/>
                <w:color w:val="000000" w:themeColor="text1"/>
                <w:sz w:val="21"/>
                <w:szCs w:val="21"/>
              </w:rPr>
            </w:pPr>
          </w:p>
        </w:tc>
      </w:tr>
      <w:tr w:rsidR="009D3472" w:rsidRPr="009D3472">
        <w:trPr>
          <w:trHeight w:val="340"/>
        </w:trPr>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消泡剂投加系统</w:t>
            </w:r>
          </w:p>
        </w:tc>
        <w:tc>
          <w:tcPr>
            <w:tcW w:w="22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PE</w:t>
            </w:r>
            <w:r w:rsidRPr="009D3472">
              <w:rPr>
                <w:rStyle w:val="font11"/>
                <w:rFonts w:hint="default"/>
                <w:color w:val="000000" w:themeColor="text1"/>
                <w:lang w:bidi="ar"/>
              </w:rPr>
              <w:t>水箱，容积</w:t>
            </w:r>
            <w:r w:rsidRPr="009D3472">
              <w:rPr>
                <w:rStyle w:val="font31"/>
                <w:rFonts w:ascii="华文仿宋" w:hAnsi="华文仿宋" w:cs="华文仿宋" w:hint="eastAsia"/>
                <w:color w:val="000000" w:themeColor="text1"/>
                <w:lang w:bidi="ar"/>
              </w:rPr>
              <w:t>1L</w:t>
            </w:r>
            <w:r w:rsidRPr="009D3472">
              <w:rPr>
                <w:rStyle w:val="font11"/>
                <w:rFonts w:hint="default"/>
                <w:color w:val="000000" w:themeColor="text1"/>
                <w:lang w:bidi="ar"/>
              </w:rPr>
              <w:t>，</w:t>
            </w:r>
            <w:r w:rsidRPr="009D3472">
              <w:rPr>
                <w:rStyle w:val="font31"/>
                <w:rFonts w:ascii="华文仿宋" w:hAnsi="华文仿宋" w:cs="华文仿宋" w:hint="eastAsia"/>
                <w:color w:val="000000" w:themeColor="text1"/>
                <w:lang w:bidi="ar"/>
              </w:rPr>
              <w:t>1</w:t>
            </w:r>
            <w:r w:rsidRPr="009D3472">
              <w:rPr>
                <w:rStyle w:val="font11"/>
                <w:rFonts w:hint="default"/>
                <w:color w:val="000000" w:themeColor="text1"/>
                <w:lang w:bidi="ar"/>
              </w:rPr>
              <w:t>座化工小水泵</w:t>
            </w:r>
            <w:r w:rsidRPr="009D3472">
              <w:rPr>
                <w:rStyle w:val="font31"/>
                <w:rFonts w:ascii="华文仿宋" w:hAnsi="华文仿宋" w:cs="华文仿宋" w:hint="eastAsia"/>
                <w:color w:val="000000" w:themeColor="text1"/>
                <w:lang w:bidi="ar"/>
              </w:rPr>
              <w:t>2</w:t>
            </w:r>
            <w:r w:rsidRPr="009D3472">
              <w:rPr>
                <w:rStyle w:val="font11"/>
                <w:rFonts w:hint="default"/>
                <w:color w:val="000000" w:themeColor="text1"/>
                <w:lang w:bidi="ar"/>
              </w:rPr>
              <w:t>台</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1</w:t>
            </w:r>
            <w:r w:rsidRPr="009D3472">
              <w:rPr>
                <w:rStyle w:val="font11"/>
                <w:rFonts w:hint="default"/>
                <w:color w:val="000000" w:themeColor="text1"/>
                <w:lang w:bidi="ar"/>
              </w:rPr>
              <w:t>套</w:t>
            </w:r>
          </w:p>
        </w:tc>
        <w:tc>
          <w:tcPr>
            <w:tcW w:w="9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新购</w:t>
            </w:r>
          </w:p>
        </w:tc>
        <w:tc>
          <w:tcPr>
            <w:tcW w:w="456"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B0BDB" w:rsidRPr="009D3472" w:rsidRDefault="008B0BDB">
            <w:pPr>
              <w:widowControl/>
              <w:spacing w:line="240" w:lineRule="exact"/>
              <w:ind w:firstLineChars="0" w:firstLine="0"/>
              <w:jc w:val="center"/>
              <w:rPr>
                <w:rFonts w:ascii="华文仿宋" w:hAnsi="华文仿宋" w:cs="华文仿宋"/>
                <w:color w:val="000000" w:themeColor="text1"/>
                <w:sz w:val="22"/>
                <w:szCs w:val="22"/>
              </w:rPr>
            </w:pPr>
          </w:p>
        </w:tc>
        <w:tc>
          <w:tcPr>
            <w:tcW w:w="45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8B0BDB">
            <w:pPr>
              <w:widowControl/>
              <w:spacing w:line="240" w:lineRule="exact"/>
              <w:ind w:firstLineChars="0" w:firstLine="0"/>
              <w:jc w:val="center"/>
              <w:rPr>
                <w:rFonts w:ascii="华文仿宋" w:hAnsi="华文仿宋" w:cs="华文仿宋"/>
                <w:color w:val="000000" w:themeColor="text1"/>
                <w:sz w:val="21"/>
                <w:szCs w:val="21"/>
              </w:rPr>
            </w:pPr>
          </w:p>
        </w:tc>
      </w:tr>
      <w:tr w:rsidR="009D3472" w:rsidRPr="009D3472">
        <w:trPr>
          <w:trHeight w:val="340"/>
        </w:trPr>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絮凝剂投加系统</w:t>
            </w:r>
          </w:p>
        </w:tc>
        <w:tc>
          <w:tcPr>
            <w:tcW w:w="22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PE</w:t>
            </w:r>
            <w:r w:rsidRPr="009D3472">
              <w:rPr>
                <w:rStyle w:val="font11"/>
                <w:rFonts w:hint="default"/>
                <w:color w:val="000000" w:themeColor="text1"/>
                <w:lang w:bidi="ar"/>
              </w:rPr>
              <w:t>水箱，容积</w:t>
            </w:r>
            <w:r w:rsidRPr="009D3472">
              <w:rPr>
                <w:rStyle w:val="font31"/>
                <w:rFonts w:ascii="华文仿宋" w:hAnsi="华文仿宋" w:cs="华文仿宋" w:hint="eastAsia"/>
                <w:color w:val="000000" w:themeColor="text1"/>
                <w:lang w:bidi="ar"/>
              </w:rPr>
              <w:t>3L</w:t>
            </w:r>
            <w:r w:rsidRPr="009D3472">
              <w:rPr>
                <w:rStyle w:val="font11"/>
                <w:rFonts w:hint="default"/>
                <w:color w:val="000000" w:themeColor="text1"/>
                <w:lang w:bidi="ar"/>
              </w:rPr>
              <w:t>，</w:t>
            </w:r>
            <w:r w:rsidRPr="009D3472">
              <w:rPr>
                <w:rStyle w:val="font31"/>
                <w:rFonts w:ascii="华文仿宋" w:hAnsi="华文仿宋" w:cs="华文仿宋" w:hint="eastAsia"/>
                <w:color w:val="000000" w:themeColor="text1"/>
                <w:lang w:bidi="ar"/>
              </w:rPr>
              <w:t>2</w:t>
            </w:r>
            <w:r w:rsidRPr="009D3472">
              <w:rPr>
                <w:rStyle w:val="font11"/>
                <w:rFonts w:hint="default"/>
                <w:color w:val="000000" w:themeColor="text1"/>
                <w:lang w:bidi="ar"/>
              </w:rPr>
              <w:t>座化工泵</w:t>
            </w:r>
            <w:r w:rsidRPr="009D3472">
              <w:rPr>
                <w:rStyle w:val="font31"/>
                <w:rFonts w:ascii="华文仿宋" w:hAnsi="华文仿宋" w:cs="华文仿宋" w:hint="eastAsia"/>
                <w:color w:val="000000" w:themeColor="text1"/>
                <w:lang w:bidi="ar"/>
              </w:rPr>
              <w:t>2</w:t>
            </w:r>
            <w:r w:rsidRPr="009D3472">
              <w:rPr>
                <w:rStyle w:val="font11"/>
                <w:rFonts w:hint="default"/>
                <w:color w:val="000000" w:themeColor="text1"/>
                <w:lang w:bidi="ar"/>
              </w:rPr>
              <w:t>台</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1</w:t>
            </w:r>
            <w:r w:rsidRPr="009D3472">
              <w:rPr>
                <w:rStyle w:val="font11"/>
                <w:rFonts w:hint="default"/>
                <w:color w:val="000000" w:themeColor="text1"/>
                <w:lang w:bidi="ar"/>
              </w:rPr>
              <w:t>套</w:t>
            </w:r>
          </w:p>
        </w:tc>
        <w:tc>
          <w:tcPr>
            <w:tcW w:w="9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新购</w:t>
            </w:r>
          </w:p>
        </w:tc>
        <w:tc>
          <w:tcPr>
            <w:tcW w:w="456"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B0BDB" w:rsidRPr="009D3472" w:rsidRDefault="008B0BDB">
            <w:pPr>
              <w:widowControl/>
              <w:spacing w:line="240" w:lineRule="exact"/>
              <w:ind w:firstLineChars="0" w:firstLine="0"/>
              <w:jc w:val="center"/>
              <w:rPr>
                <w:rFonts w:ascii="华文仿宋" w:hAnsi="华文仿宋" w:cs="华文仿宋"/>
                <w:color w:val="000000" w:themeColor="text1"/>
                <w:sz w:val="22"/>
                <w:szCs w:val="22"/>
              </w:rPr>
            </w:pPr>
          </w:p>
        </w:tc>
        <w:tc>
          <w:tcPr>
            <w:tcW w:w="45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8B0BDB">
            <w:pPr>
              <w:widowControl/>
              <w:spacing w:line="240" w:lineRule="exact"/>
              <w:ind w:firstLineChars="0" w:firstLine="0"/>
              <w:jc w:val="center"/>
              <w:rPr>
                <w:rFonts w:ascii="华文仿宋" w:hAnsi="华文仿宋" w:cs="华文仿宋"/>
                <w:color w:val="000000" w:themeColor="text1"/>
                <w:sz w:val="21"/>
                <w:szCs w:val="21"/>
              </w:rPr>
            </w:pPr>
          </w:p>
        </w:tc>
      </w:tr>
      <w:tr w:rsidR="009D3472" w:rsidRPr="009D3472">
        <w:trPr>
          <w:trHeight w:val="340"/>
        </w:trPr>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混凝剂投加系统</w:t>
            </w:r>
          </w:p>
        </w:tc>
        <w:tc>
          <w:tcPr>
            <w:tcW w:w="22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PE</w:t>
            </w:r>
            <w:r w:rsidRPr="009D3472">
              <w:rPr>
                <w:rStyle w:val="font11"/>
                <w:rFonts w:hint="default"/>
                <w:color w:val="000000" w:themeColor="text1"/>
                <w:lang w:bidi="ar"/>
              </w:rPr>
              <w:t>水箱，容积</w:t>
            </w:r>
            <w:r w:rsidRPr="009D3472">
              <w:rPr>
                <w:rStyle w:val="font31"/>
                <w:rFonts w:ascii="华文仿宋" w:hAnsi="华文仿宋" w:cs="华文仿宋" w:hint="eastAsia"/>
                <w:color w:val="000000" w:themeColor="text1"/>
                <w:lang w:bidi="ar"/>
              </w:rPr>
              <w:t>1L</w:t>
            </w:r>
            <w:r w:rsidRPr="009D3472">
              <w:rPr>
                <w:rStyle w:val="font11"/>
                <w:rFonts w:hint="default"/>
                <w:color w:val="000000" w:themeColor="text1"/>
                <w:lang w:bidi="ar"/>
              </w:rPr>
              <w:t>，</w:t>
            </w:r>
            <w:r w:rsidRPr="009D3472">
              <w:rPr>
                <w:rStyle w:val="font31"/>
                <w:rFonts w:ascii="华文仿宋" w:hAnsi="华文仿宋" w:cs="华文仿宋" w:hint="eastAsia"/>
                <w:color w:val="000000" w:themeColor="text1"/>
                <w:lang w:bidi="ar"/>
              </w:rPr>
              <w:t>2</w:t>
            </w:r>
            <w:r w:rsidRPr="009D3472">
              <w:rPr>
                <w:rStyle w:val="font11"/>
                <w:rFonts w:hint="default"/>
                <w:color w:val="000000" w:themeColor="text1"/>
                <w:lang w:bidi="ar"/>
              </w:rPr>
              <w:t>座化工泵</w:t>
            </w:r>
            <w:r w:rsidRPr="009D3472">
              <w:rPr>
                <w:rStyle w:val="font31"/>
                <w:rFonts w:ascii="华文仿宋" w:hAnsi="华文仿宋" w:cs="华文仿宋" w:hint="eastAsia"/>
                <w:color w:val="000000" w:themeColor="text1"/>
                <w:lang w:bidi="ar"/>
              </w:rPr>
              <w:t>2</w:t>
            </w:r>
            <w:r w:rsidRPr="009D3472">
              <w:rPr>
                <w:rStyle w:val="font11"/>
                <w:rFonts w:hint="default"/>
                <w:color w:val="000000" w:themeColor="text1"/>
                <w:lang w:bidi="ar"/>
              </w:rPr>
              <w:t>台</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1</w:t>
            </w:r>
            <w:r w:rsidRPr="009D3472">
              <w:rPr>
                <w:rStyle w:val="font11"/>
                <w:rFonts w:hint="default"/>
                <w:color w:val="000000" w:themeColor="text1"/>
                <w:lang w:bidi="ar"/>
              </w:rPr>
              <w:t>套</w:t>
            </w:r>
          </w:p>
        </w:tc>
        <w:tc>
          <w:tcPr>
            <w:tcW w:w="9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新购</w:t>
            </w:r>
          </w:p>
        </w:tc>
        <w:tc>
          <w:tcPr>
            <w:tcW w:w="456"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B0BDB" w:rsidRPr="009D3472" w:rsidRDefault="008B0BDB">
            <w:pPr>
              <w:widowControl/>
              <w:spacing w:line="240" w:lineRule="exact"/>
              <w:ind w:firstLineChars="0" w:firstLine="0"/>
              <w:jc w:val="center"/>
              <w:rPr>
                <w:rFonts w:ascii="华文仿宋" w:hAnsi="华文仿宋" w:cs="华文仿宋"/>
                <w:color w:val="000000" w:themeColor="text1"/>
                <w:sz w:val="22"/>
                <w:szCs w:val="22"/>
              </w:rPr>
            </w:pPr>
          </w:p>
        </w:tc>
        <w:tc>
          <w:tcPr>
            <w:tcW w:w="45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8B0BDB">
            <w:pPr>
              <w:widowControl/>
              <w:spacing w:line="240" w:lineRule="exact"/>
              <w:ind w:firstLineChars="0" w:firstLine="0"/>
              <w:jc w:val="center"/>
              <w:rPr>
                <w:rFonts w:ascii="华文仿宋" w:hAnsi="华文仿宋" w:cs="华文仿宋"/>
                <w:color w:val="000000" w:themeColor="text1"/>
                <w:sz w:val="21"/>
                <w:szCs w:val="21"/>
              </w:rPr>
            </w:pPr>
          </w:p>
        </w:tc>
      </w:tr>
      <w:tr w:rsidR="009D3472" w:rsidRPr="009D3472">
        <w:trPr>
          <w:trHeight w:val="340"/>
        </w:trPr>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隔油池</w:t>
            </w:r>
          </w:p>
        </w:tc>
        <w:tc>
          <w:tcPr>
            <w:tcW w:w="22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钢筋混凝土，</w:t>
            </w:r>
            <w:r w:rsidRPr="009D3472">
              <w:rPr>
                <w:rStyle w:val="font31"/>
                <w:rFonts w:ascii="华文仿宋" w:hAnsi="华文仿宋" w:cs="华文仿宋" w:hint="eastAsia"/>
                <w:color w:val="000000" w:themeColor="text1"/>
                <w:lang w:bidi="ar"/>
              </w:rPr>
              <w:t>L*B*H=11.9*3.6*6m</w:t>
            </w:r>
            <w:r w:rsidRPr="009D3472">
              <w:rPr>
                <w:rStyle w:val="font11"/>
                <w:rFonts w:hint="default"/>
                <w:color w:val="000000" w:themeColor="text1"/>
                <w:lang w:bidi="ar"/>
              </w:rPr>
              <w:t>，池容</w:t>
            </w:r>
            <w:r w:rsidRPr="009D3472">
              <w:rPr>
                <w:rStyle w:val="font31"/>
                <w:rFonts w:ascii="华文仿宋" w:hAnsi="华文仿宋" w:cs="华文仿宋" w:hint="eastAsia"/>
                <w:color w:val="000000" w:themeColor="text1"/>
                <w:lang w:bidi="ar"/>
              </w:rPr>
              <w:t>250m</w:t>
            </w:r>
            <w:r w:rsidRPr="009D3472">
              <w:rPr>
                <w:rStyle w:val="font41"/>
                <w:rFonts w:ascii="华文仿宋" w:hAnsi="华文仿宋" w:cs="华文仿宋" w:hint="eastAsia"/>
                <w:color w:val="000000" w:themeColor="text1"/>
                <w:lang w:bidi="ar"/>
              </w:rPr>
              <w:t>3</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1</w:t>
            </w:r>
            <w:r w:rsidRPr="009D3472">
              <w:rPr>
                <w:rStyle w:val="font11"/>
                <w:rFonts w:hint="default"/>
                <w:color w:val="000000" w:themeColor="text1"/>
                <w:lang w:bidi="ar"/>
              </w:rPr>
              <w:t>座</w:t>
            </w:r>
          </w:p>
        </w:tc>
        <w:tc>
          <w:tcPr>
            <w:tcW w:w="9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利用原龙宇颜料污水池改造</w:t>
            </w:r>
          </w:p>
        </w:tc>
        <w:tc>
          <w:tcPr>
            <w:tcW w:w="456"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B0BDB" w:rsidRPr="009D3472" w:rsidRDefault="008B0BDB">
            <w:pPr>
              <w:widowControl/>
              <w:spacing w:line="240" w:lineRule="exact"/>
              <w:ind w:firstLineChars="0" w:firstLine="0"/>
              <w:jc w:val="center"/>
              <w:rPr>
                <w:rFonts w:ascii="华文仿宋" w:hAnsi="华文仿宋" w:cs="华文仿宋"/>
                <w:color w:val="000000" w:themeColor="text1"/>
                <w:sz w:val="22"/>
                <w:szCs w:val="22"/>
              </w:rPr>
            </w:pPr>
          </w:p>
        </w:tc>
        <w:tc>
          <w:tcPr>
            <w:tcW w:w="45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废乳化液处理单元</w:t>
            </w:r>
          </w:p>
        </w:tc>
      </w:tr>
      <w:tr w:rsidR="009D3472" w:rsidRPr="009D3472">
        <w:trPr>
          <w:trHeight w:val="340"/>
        </w:trPr>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引气气浮设备</w:t>
            </w:r>
          </w:p>
        </w:tc>
        <w:tc>
          <w:tcPr>
            <w:tcW w:w="22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整机设备，碳钢材质</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1</w:t>
            </w:r>
            <w:r w:rsidRPr="009D3472">
              <w:rPr>
                <w:rStyle w:val="font11"/>
                <w:rFonts w:hint="default"/>
                <w:color w:val="000000" w:themeColor="text1"/>
                <w:lang w:bidi="ar"/>
              </w:rPr>
              <w:t>座</w:t>
            </w:r>
          </w:p>
        </w:tc>
        <w:tc>
          <w:tcPr>
            <w:tcW w:w="9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新购</w:t>
            </w:r>
          </w:p>
        </w:tc>
        <w:tc>
          <w:tcPr>
            <w:tcW w:w="456"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B0BDB" w:rsidRPr="009D3472" w:rsidRDefault="008B0BDB">
            <w:pPr>
              <w:widowControl/>
              <w:spacing w:line="240" w:lineRule="exact"/>
              <w:ind w:firstLineChars="0" w:firstLine="0"/>
              <w:jc w:val="center"/>
              <w:rPr>
                <w:rFonts w:ascii="华文仿宋" w:hAnsi="华文仿宋" w:cs="华文仿宋"/>
                <w:color w:val="000000" w:themeColor="text1"/>
                <w:sz w:val="22"/>
                <w:szCs w:val="22"/>
              </w:rPr>
            </w:pPr>
          </w:p>
        </w:tc>
        <w:tc>
          <w:tcPr>
            <w:tcW w:w="45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8B0BDB">
            <w:pPr>
              <w:widowControl/>
              <w:spacing w:line="240" w:lineRule="exact"/>
              <w:ind w:firstLineChars="0" w:firstLine="0"/>
              <w:jc w:val="center"/>
              <w:rPr>
                <w:rFonts w:ascii="华文仿宋" w:hAnsi="华文仿宋" w:cs="华文仿宋"/>
                <w:color w:val="000000" w:themeColor="text1"/>
                <w:sz w:val="21"/>
                <w:szCs w:val="21"/>
              </w:rPr>
            </w:pPr>
          </w:p>
        </w:tc>
      </w:tr>
      <w:tr w:rsidR="009D3472" w:rsidRPr="009D3472">
        <w:trPr>
          <w:trHeight w:val="340"/>
        </w:trPr>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溶气气浮设备</w:t>
            </w:r>
          </w:p>
        </w:tc>
        <w:tc>
          <w:tcPr>
            <w:tcW w:w="22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整机设备，碳钢材质</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1</w:t>
            </w:r>
            <w:r w:rsidRPr="009D3472">
              <w:rPr>
                <w:rStyle w:val="font11"/>
                <w:rFonts w:hint="default"/>
                <w:color w:val="000000" w:themeColor="text1"/>
                <w:lang w:bidi="ar"/>
              </w:rPr>
              <w:t>座</w:t>
            </w:r>
          </w:p>
        </w:tc>
        <w:tc>
          <w:tcPr>
            <w:tcW w:w="9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新购</w:t>
            </w:r>
          </w:p>
        </w:tc>
        <w:tc>
          <w:tcPr>
            <w:tcW w:w="456"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B0BDB" w:rsidRPr="009D3472" w:rsidRDefault="008B0BDB">
            <w:pPr>
              <w:widowControl/>
              <w:spacing w:line="240" w:lineRule="exact"/>
              <w:ind w:firstLineChars="0" w:firstLine="0"/>
              <w:jc w:val="center"/>
              <w:rPr>
                <w:rFonts w:ascii="华文仿宋" w:hAnsi="华文仿宋" w:cs="华文仿宋"/>
                <w:color w:val="000000" w:themeColor="text1"/>
                <w:sz w:val="22"/>
                <w:szCs w:val="22"/>
              </w:rPr>
            </w:pPr>
          </w:p>
        </w:tc>
        <w:tc>
          <w:tcPr>
            <w:tcW w:w="45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8B0BDB">
            <w:pPr>
              <w:widowControl/>
              <w:spacing w:line="240" w:lineRule="exact"/>
              <w:ind w:firstLineChars="0" w:firstLine="0"/>
              <w:jc w:val="center"/>
              <w:rPr>
                <w:rFonts w:ascii="华文仿宋" w:hAnsi="华文仿宋" w:cs="华文仿宋"/>
                <w:color w:val="000000" w:themeColor="text1"/>
                <w:sz w:val="21"/>
                <w:szCs w:val="21"/>
              </w:rPr>
            </w:pPr>
          </w:p>
        </w:tc>
      </w:tr>
      <w:tr w:rsidR="009D3472" w:rsidRPr="009D3472">
        <w:trPr>
          <w:trHeight w:val="340"/>
        </w:trPr>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中间水罐</w:t>
            </w:r>
          </w:p>
        </w:tc>
        <w:tc>
          <w:tcPr>
            <w:tcW w:w="22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容积</w:t>
            </w:r>
            <w:r w:rsidRPr="009D3472">
              <w:rPr>
                <w:rStyle w:val="font31"/>
                <w:rFonts w:ascii="华文仿宋" w:hAnsi="华文仿宋" w:cs="华文仿宋" w:hint="eastAsia"/>
                <w:color w:val="000000" w:themeColor="text1"/>
                <w:lang w:bidi="ar"/>
              </w:rPr>
              <w:t>5000L</w:t>
            </w:r>
            <w:r w:rsidRPr="009D3472">
              <w:rPr>
                <w:rStyle w:val="font11"/>
                <w:rFonts w:hint="default"/>
                <w:color w:val="000000" w:themeColor="text1"/>
                <w:lang w:bidi="ar"/>
              </w:rPr>
              <w:t>，</w:t>
            </w:r>
            <w:r w:rsidRPr="009D3472">
              <w:rPr>
                <w:rStyle w:val="font31"/>
                <w:rFonts w:ascii="华文仿宋" w:hAnsi="华文仿宋" w:cs="华文仿宋" w:hint="eastAsia"/>
                <w:color w:val="000000" w:themeColor="text1"/>
                <w:lang w:bidi="ar"/>
              </w:rPr>
              <w:t>PE</w:t>
            </w:r>
            <w:r w:rsidRPr="009D3472">
              <w:rPr>
                <w:rStyle w:val="font11"/>
                <w:rFonts w:hint="default"/>
                <w:color w:val="000000" w:themeColor="text1"/>
                <w:lang w:bidi="ar"/>
              </w:rPr>
              <w:t>材质</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1</w:t>
            </w:r>
            <w:r w:rsidRPr="009D3472">
              <w:rPr>
                <w:rStyle w:val="font11"/>
                <w:rFonts w:hint="default"/>
                <w:color w:val="000000" w:themeColor="text1"/>
                <w:lang w:bidi="ar"/>
              </w:rPr>
              <w:t>个</w:t>
            </w:r>
          </w:p>
        </w:tc>
        <w:tc>
          <w:tcPr>
            <w:tcW w:w="9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新购</w:t>
            </w:r>
          </w:p>
        </w:tc>
        <w:tc>
          <w:tcPr>
            <w:tcW w:w="456"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B0BDB" w:rsidRPr="009D3472" w:rsidRDefault="008B0BDB">
            <w:pPr>
              <w:widowControl/>
              <w:spacing w:line="240" w:lineRule="exact"/>
              <w:ind w:firstLineChars="0" w:firstLine="0"/>
              <w:jc w:val="center"/>
              <w:rPr>
                <w:rFonts w:ascii="华文仿宋" w:hAnsi="华文仿宋" w:cs="华文仿宋"/>
                <w:color w:val="000000" w:themeColor="text1"/>
                <w:sz w:val="22"/>
                <w:szCs w:val="22"/>
              </w:rPr>
            </w:pPr>
          </w:p>
        </w:tc>
        <w:tc>
          <w:tcPr>
            <w:tcW w:w="45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8B0BDB">
            <w:pPr>
              <w:widowControl/>
              <w:spacing w:line="240" w:lineRule="exact"/>
              <w:ind w:firstLineChars="0" w:firstLine="0"/>
              <w:jc w:val="center"/>
              <w:rPr>
                <w:rFonts w:ascii="华文仿宋" w:hAnsi="华文仿宋" w:cs="华文仿宋"/>
                <w:color w:val="000000" w:themeColor="text1"/>
                <w:sz w:val="21"/>
                <w:szCs w:val="21"/>
              </w:rPr>
            </w:pPr>
          </w:p>
        </w:tc>
      </w:tr>
      <w:tr w:rsidR="009D3472" w:rsidRPr="009D3472">
        <w:trPr>
          <w:trHeight w:val="340"/>
        </w:trPr>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中间水罐</w:t>
            </w:r>
          </w:p>
        </w:tc>
        <w:tc>
          <w:tcPr>
            <w:tcW w:w="22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容积</w:t>
            </w:r>
            <w:r w:rsidRPr="009D3472">
              <w:rPr>
                <w:rStyle w:val="font31"/>
                <w:rFonts w:ascii="华文仿宋" w:hAnsi="华文仿宋" w:cs="华文仿宋" w:hint="eastAsia"/>
                <w:color w:val="000000" w:themeColor="text1"/>
                <w:lang w:bidi="ar"/>
              </w:rPr>
              <w:t>2L</w:t>
            </w:r>
            <w:r w:rsidRPr="009D3472">
              <w:rPr>
                <w:rStyle w:val="font11"/>
                <w:rFonts w:hint="default"/>
                <w:color w:val="000000" w:themeColor="text1"/>
                <w:lang w:bidi="ar"/>
              </w:rPr>
              <w:t>，</w:t>
            </w:r>
            <w:r w:rsidRPr="009D3472">
              <w:rPr>
                <w:rStyle w:val="font31"/>
                <w:rFonts w:ascii="华文仿宋" w:hAnsi="华文仿宋" w:cs="华文仿宋" w:hint="eastAsia"/>
                <w:color w:val="000000" w:themeColor="text1"/>
                <w:lang w:bidi="ar"/>
              </w:rPr>
              <w:t>PE</w:t>
            </w:r>
            <w:r w:rsidRPr="009D3472">
              <w:rPr>
                <w:rStyle w:val="font11"/>
                <w:rFonts w:hint="default"/>
                <w:color w:val="000000" w:themeColor="text1"/>
                <w:lang w:bidi="ar"/>
              </w:rPr>
              <w:t>材质</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3</w:t>
            </w:r>
            <w:r w:rsidRPr="009D3472">
              <w:rPr>
                <w:rStyle w:val="font11"/>
                <w:rFonts w:hint="default"/>
                <w:color w:val="000000" w:themeColor="text1"/>
                <w:lang w:bidi="ar"/>
              </w:rPr>
              <w:t>个</w:t>
            </w:r>
          </w:p>
        </w:tc>
        <w:tc>
          <w:tcPr>
            <w:tcW w:w="9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7C7BE3">
            <w:pPr>
              <w:widowControl/>
              <w:spacing w:line="240" w:lineRule="exact"/>
              <w:ind w:firstLineChars="0" w:firstLine="0"/>
              <w:jc w:val="center"/>
              <w:textAlignment w:val="center"/>
              <w:rPr>
                <w:rFonts w:ascii="华文仿宋" w:hAnsi="华文仿宋" w:cs="华文仿宋"/>
                <w:color w:val="000000" w:themeColor="text1"/>
                <w:sz w:val="21"/>
                <w:szCs w:val="21"/>
              </w:rPr>
            </w:pPr>
            <w:r w:rsidRPr="009D3472">
              <w:rPr>
                <w:rFonts w:ascii="华文仿宋" w:hAnsi="华文仿宋" w:cs="华文仿宋" w:hint="eastAsia"/>
                <w:color w:val="000000" w:themeColor="text1"/>
                <w:kern w:val="0"/>
                <w:sz w:val="21"/>
                <w:szCs w:val="21"/>
                <w:lang w:bidi="ar"/>
              </w:rPr>
              <w:t>新购</w:t>
            </w:r>
          </w:p>
        </w:tc>
        <w:tc>
          <w:tcPr>
            <w:tcW w:w="456"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B0BDB" w:rsidRPr="009D3472" w:rsidRDefault="008B0BDB">
            <w:pPr>
              <w:widowControl/>
              <w:spacing w:line="240" w:lineRule="exact"/>
              <w:ind w:firstLineChars="0" w:firstLine="0"/>
              <w:jc w:val="center"/>
              <w:rPr>
                <w:rFonts w:ascii="华文仿宋" w:hAnsi="华文仿宋" w:cs="华文仿宋"/>
                <w:color w:val="000000" w:themeColor="text1"/>
                <w:sz w:val="22"/>
                <w:szCs w:val="22"/>
              </w:rPr>
            </w:pPr>
          </w:p>
        </w:tc>
        <w:tc>
          <w:tcPr>
            <w:tcW w:w="45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8B0BDB" w:rsidRPr="009D3472" w:rsidRDefault="008B0BDB">
            <w:pPr>
              <w:widowControl/>
              <w:spacing w:line="240" w:lineRule="exact"/>
              <w:ind w:firstLineChars="0" w:firstLine="0"/>
              <w:jc w:val="center"/>
              <w:rPr>
                <w:rFonts w:ascii="华文仿宋" w:hAnsi="华文仿宋" w:cs="华文仿宋"/>
                <w:color w:val="000000" w:themeColor="text1"/>
                <w:sz w:val="21"/>
                <w:szCs w:val="21"/>
              </w:rPr>
            </w:pPr>
          </w:p>
        </w:tc>
      </w:tr>
    </w:tbl>
    <w:p w:rsidR="008B0BDB" w:rsidRPr="009D3472" w:rsidRDefault="007C7BE3" w:rsidP="00897B9D">
      <w:pPr>
        <w:ind w:firstLine="560"/>
        <w:rPr>
          <w:rFonts w:ascii="华文仿宋" w:hAnsi="华文仿宋" w:cs="华文仿宋"/>
          <w:color w:val="000000" w:themeColor="text1"/>
        </w:rPr>
        <w:sectPr w:rsidR="008B0BDB" w:rsidRPr="009D3472">
          <w:type w:val="oddPage"/>
          <w:pgSz w:w="16840" w:h="11907" w:orient="landscape"/>
          <w:pgMar w:top="1588" w:right="1701" w:bottom="1418" w:left="1588" w:header="851" w:footer="851" w:gutter="0"/>
          <w:cols w:space="720"/>
          <w:titlePg/>
          <w:docGrid w:type="lines" w:linePitch="312"/>
        </w:sectPr>
      </w:pPr>
      <w:r w:rsidRPr="009D3472">
        <w:rPr>
          <w:rFonts w:ascii="华文仿宋" w:hAnsi="华文仿宋" w:cs="华文仿宋" w:hint="eastAsia"/>
          <w:color w:val="000000" w:themeColor="text1"/>
        </w:rPr>
        <w:t>注：生产相关池体均为地上池。</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3"/>
      </w:tblGrid>
      <w:tr w:rsidR="009D3472" w:rsidRPr="009D3472">
        <w:trPr>
          <w:trHeight w:val="12860"/>
        </w:trPr>
        <w:tc>
          <w:tcPr>
            <w:tcW w:w="9963" w:type="dxa"/>
          </w:tcPr>
          <w:p w:rsidR="008B0BDB" w:rsidRPr="009D3472" w:rsidRDefault="007C7BE3" w:rsidP="00897B9D">
            <w:pPr>
              <w:ind w:firstLine="561"/>
              <w:rPr>
                <w:rFonts w:ascii="华文仿宋" w:hAnsi="华文仿宋" w:cs="华文仿宋"/>
                <w:b/>
                <w:bCs/>
                <w:color w:val="000000" w:themeColor="text1"/>
              </w:rPr>
            </w:pPr>
            <w:r w:rsidRPr="009D3472">
              <w:rPr>
                <w:rFonts w:ascii="华文仿宋" w:hAnsi="华文仿宋" w:cs="华文仿宋" w:hint="eastAsia"/>
                <w:b/>
                <w:bCs/>
                <w:color w:val="000000" w:themeColor="text1"/>
              </w:rPr>
              <w:lastRenderedPageBreak/>
              <w:t>废物的包装、收集</w:t>
            </w:r>
          </w:p>
          <w:p w:rsidR="008B0BDB" w:rsidRPr="009D3472" w:rsidRDefault="007C7BE3" w:rsidP="00897B9D">
            <w:pPr>
              <w:ind w:firstLine="561"/>
              <w:rPr>
                <w:rFonts w:ascii="华文仿宋" w:hAnsi="华文仿宋" w:cs="华文仿宋"/>
                <w:b/>
                <w:bCs/>
                <w:color w:val="000000" w:themeColor="text1"/>
              </w:rPr>
            </w:pPr>
            <w:r w:rsidRPr="009D3472">
              <w:rPr>
                <w:rFonts w:ascii="华文仿宋" w:hAnsi="华文仿宋" w:cs="华文仿宋" w:hint="eastAsia"/>
                <w:b/>
                <w:bCs/>
                <w:color w:val="000000" w:themeColor="text1"/>
              </w:rPr>
              <w:t>1.废物包装形式</w:t>
            </w:r>
          </w:p>
          <w:p w:rsidR="008B0BDB" w:rsidRPr="009D3472" w:rsidRDefault="007C7BE3" w:rsidP="00897B9D">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液体采用IBC吨桶、200L塑料桶或铁桶进行包装，输送到公司后将原料废液直接装入对应收集池进行贮存。禁止将不相容（相互反应）的危险废物（如各类废酸、废碱等）在同一容器内混装。</w:t>
            </w:r>
          </w:p>
          <w:p w:rsidR="008B0BDB" w:rsidRPr="009D3472" w:rsidRDefault="007C7BE3" w:rsidP="00897B9D">
            <w:pPr>
              <w:ind w:firstLine="561"/>
              <w:rPr>
                <w:rFonts w:ascii="华文仿宋" w:hAnsi="华文仿宋" w:cs="华文仿宋"/>
                <w:b/>
                <w:bCs/>
                <w:color w:val="000000" w:themeColor="text1"/>
              </w:rPr>
            </w:pPr>
            <w:r w:rsidRPr="009D3472">
              <w:rPr>
                <w:rFonts w:ascii="华文仿宋" w:hAnsi="华文仿宋" w:cs="华文仿宋" w:hint="eastAsia"/>
                <w:b/>
                <w:bCs/>
                <w:color w:val="000000" w:themeColor="text1"/>
              </w:rPr>
              <w:t>2.废物收集</w:t>
            </w:r>
          </w:p>
          <w:p w:rsidR="008B0BDB" w:rsidRPr="009D3472" w:rsidRDefault="007C7BE3" w:rsidP="00897B9D">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本项目危废收集按照《危险废物收集贮存运输技术规范》（HJ2025-2012）相关要求执行，根据危险废物产生的工艺特征、排放周期、危险废物特性、废物管理计划等因素制定了收集计划。收集计划包括收集任务概述、收集目标及原则、危险废物特性评估、危险废物收集量估算、收集作业范围和方法、收集设备与包装容器、安全生产与个人防护、工程防护与事故应急、进度安排与组织管理等。并且制定详细的操作规程，包括适用范围、操作程序和方法、专用设备和工具、转移和交接、安全保障和应急防护等。本项目设置进厂危险废物计量设施，设置化验室用于对进厂的危废进行检验和分析。认真核对危险废物的数量、种类、标识，并严格按照危险废物转移联单的规定，保存需存档的转移联单。</w:t>
            </w:r>
          </w:p>
          <w:p w:rsidR="008B0BDB" w:rsidRPr="009D3472" w:rsidRDefault="007C7BE3" w:rsidP="00897B9D">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指派经过专业的运输及装卸人员至产废单位进行收集。危险废物在运输前按照《危险废物转移联单管理办法》以及有关规定办理转移手续，并按每批转移联单的数量、品种进行交接。帮助产废单位采取科学的废物贮存措施，装运危险废物的容器根据危险废物的不同特性而设计，采用不易破损、变形、老化，能有效防止渗漏、扩散的装置；装有危险废物的容器贴上《危险废物贮存污染物控制标准》中要求的标签，标签上详细标明危险废物的名称、重量、成分、特性、装入日期以及发生泄漏、扩散污染事故时的应急措施和补救方法。危险废物由产废单位于产生点收集并根据规范要求包装完好，通知本单位委托有资质运输单位将包装完好的危险废物运送至本项目规范化危险废物暂存场所贮存。危险废物包装执行《危险货物运输包装通用技术条件》(GB12463-2009)、《危险货物包装标志》</w:t>
            </w:r>
            <w:r w:rsidRPr="009D3472">
              <w:rPr>
                <w:rFonts w:ascii="华文仿宋" w:hAnsi="华文仿宋" w:cs="华文仿宋" w:hint="eastAsia"/>
                <w:color w:val="000000" w:themeColor="text1"/>
              </w:rPr>
              <w:lastRenderedPageBreak/>
              <w:t>(GB190-2009)。</w:t>
            </w:r>
          </w:p>
          <w:p w:rsidR="008B0BDB" w:rsidRPr="009D3472" w:rsidRDefault="007C7BE3" w:rsidP="00897B9D">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本项目接收危险废物拟采用以下包装方法：</w:t>
            </w:r>
          </w:p>
          <w:p w:rsidR="008B0BDB" w:rsidRPr="009D3472" w:rsidRDefault="007C7BE3" w:rsidP="00897B9D">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液态类：废矿物油、废乳化液、染料涂料废物、废有机溶剂等可采用200L加盖铁桶，亦可采用吨桶；废酸、含重金属等具有腐蚀性的危险废物，需使用耐腐蚀容器包装完好，并加盖密闭贮存。收集使用的包装容器全部由产废单位自备。一次性吨袋等一次性包装容器，200L加盖铁桶、吨桶、重复使用型吨袋等为可重复使用容器。危险废物收集前需对包装容器和材料进行检查，主要检查内容如下：</w:t>
            </w:r>
          </w:p>
          <w:p w:rsidR="008B0BDB" w:rsidRPr="009D3472" w:rsidRDefault="007C7BE3" w:rsidP="00897B9D">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（1）同一容器内不能有性质不兼容物质；</w:t>
            </w:r>
          </w:p>
          <w:p w:rsidR="008B0BDB" w:rsidRPr="009D3472" w:rsidRDefault="007C7BE3" w:rsidP="00897B9D">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（2）检查包装材料的完整性，发现包装容器破损，及时采取措施清理更换；</w:t>
            </w:r>
          </w:p>
          <w:p w:rsidR="008B0BDB" w:rsidRPr="009D3472" w:rsidRDefault="007C7BE3" w:rsidP="00897B9D">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（3）检查包装材料的密封性，发现有明显异味影响的危险废物，采取更换</w:t>
            </w:r>
          </w:p>
          <w:p w:rsidR="008B0BDB" w:rsidRPr="009D3472" w:rsidRDefault="007C7BE3" w:rsidP="00897B9D">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密封性高包装容器、大桶套小桶或者将污泥桶置于捆扎的塑料袋内胆中等方式减轻异味影响；</w:t>
            </w:r>
          </w:p>
          <w:p w:rsidR="008B0BDB" w:rsidRPr="009D3472" w:rsidRDefault="007C7BE3" w:rsidP="00897B9D">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（4）检查危险废物标签，危险废物的包装上的标签至少有以下内容：废物产生单位、废物名称、重量、成分、危险废物特性、包装日期、接收日期：</w:t>
            </w:r>
          </w:p>
          <w:p w:rsidR="008B0BDB" w:rsidRPr="009D3472" w:rsidRDefault="007C7BE3" w:rsidP="00897B9D">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（5）检查包装材料外表残留物，发现包装容器外表面残留有废液、废渣、污泥等物质时，及时进行擦拭，沾染危险废物抹布作为危险废物一并装入其他容器内外运处置。</w:t>
            </w:r>
          </w:p>
          <w:p w:rsidR="008B0BDB" w:rsidRPr="009D3472" w:rsidRDefault="007C7BE3" w:rsidP="00897B9D">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公司委托常州市华凌危险品运输有限公司进行运输，采用专用汽车进行收集运输，常州市华凌危险品运输有限公司已取得《道路危险货物运输许可证》（苏交运管许可常字320401338018），防范原料运输过程的环境风险。设置根据库存控制危废转入的方案：按总体库存的80%作为警戒线，当总体库存不超过最高库存的80%时，对转入的危废量不做限制，当库存超过最高库存的80%时，依据生产情况，转入量不得超过日生产量作为控制库存的方案。</w:t>
            </w:r>
          </w:p>
        </w:tc>
      </w:tr>
      <w:tr w:rsidR="009D3472" w:rsidRPr="009D3472">
        <w:tc>
          <w:tcPr>
            <w:tcW w:w="9963" w:type="dxa"/>
          </w:tcPr>
          <w:p w:rsidR="008B0BDB" w:rsidRPr="009D3472" w:rsidRDefault="007C7BE3" w:rsidP="00897B9D">
            <w:pPr>
              <w:ind w:firstLine="561"/>
              <w:rPr>
                <w:rFonts w:ascii="华文仿宋" w:hAnsi="华文仿宋" w:cs="华文仿宋"/>
                <w:b/>
                <w:bCs/>
                <w:color w:val="000000" w:themeColor="text1"/>
              </w:rPr>
            </w:pPr>
            <w:r w:rsidRPr="009D3472">
              <w:rPr>
                <w:rFonts w:ascii="华文仿宋" w:hAnsi="华文仿宋" w:cs="华文仿宋" w:hint="eastAsia"/>
                <w:b/>
                <w:bCs/>
                <w:color w:val="000000" w:themeColor="text1"/>
              </w:rPr>
              <w:lastRenderedPageBreak/>
              <w:t>废物的运输</w:t>
            </w:r>
          </w:p>
          <w:p w:rsidR="008B0BDB" w:rsidRPr="009D3472" w:rsidRDefault="007C7BE3" w:rsidP="00897B9D">
            <w:pPr>
              <w:ind w:firstLine="561"/>
              <w:rPr>
                <w:rFonts w:ascii="华文仿宋" w:hAnsi="华文仿宋" w:cs="华文仿宋"/>
                <w:b/>
                <w:bCs/>
                <w:color w:val="000000" w:themeColor="text1"/>
              </w:rPr>
            </w:pPr>
            <w:r w:rsidRPr="009D3472">
              <w:rPr>
                <w:rFonts w:ascii="华文仿宋" w:hAnsi="华文仿宋" w:cs="华文仿宋" w:hint="eastAsia"/>
                <w:b/>
                <w:bCs/>
                <w:color w:val="000000" w:themeColor="text1"/>
              </w:rPr>
              <w:t>1.废物运输方式</w:t>
            </w:r>
          </w:p>
          <w:p w:rsidR="008B0BDB" w:rsidRPr="009D3472" w:rsidRDefault="007C7BE3" w:rsidP="00897B9D">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本公司严格执行转移联单制度，在省系统上逐包装物扫码签收危险废物，48小时内扫码签收、结束电子联单运行流程的。本项目危废运输按照《危险废物收集贮存运输技术规范》（HJ2025-2012）相关要求执行，委托常州市华凌危险品运输有限公司采用专用汽车进行收集运输，常州市华凌危险品运输有限公司已取得《道路危险货物运输许可证》（苏交运管许可常字320401338018），防范原料运输过程的环境风险，杜绝原料运输过程的跑冒滴漏现象。危废运输过程配置有专职驾驶员和押运员，车辆装GPS定位系统，管理人员可随时了解车辆的行踪和位置，全面掌控危废运输过程，有效预防运输过程的污染事故，并与环保部门联网，接受监管。本项目危废在项目建成后委托外部有危化品运输资质的车辆进行运输，配备具备突发事件处理能力的押运员，控制并防范运输过程中可能产生的二次污染及环境风险。</w:t>
            </w:r>
          </w:p>
          <w:p w:rsidR="008B0BDB" w:rsidRPr="009D3472" w:rsidRDefault="007C7BE3" w:rsidP="00897B9D">
            <w:pPr>
              <w:ind w:firstLine="561"/>
              <w:rPr>
                <w:rFonts w:ascii="华文仿宋" w:hAnsi="华文仿宋" w:cs="华文仿宋"/>
                <w:b/>
                <w:bCs/>
                <w:color w:val="000000" w:themeColor="text1"/>
              </w:rPr>
            </w:pPr>
            <w:r w:rsidRPr="009D3472">
              <w:rPr>
                <w:rFonts w:ascii="华文仿宋" w:hAnsi="华文仿宋" w:cs="华文仿宋" w:hint="eastAsia"/>
                <w:b/>
                <w:bCs/>
                <w:color w:val="000000" w:themeColor="text1"/>
              </w:rPr>
              <w:t>2.现有运输工具数量和资质（或租用运输工具的来源、资质）</w:t>
            </w:r>
          </w:p>
          <w:p w:rsidR="008B0BDB" w:rsidRPr="009D3472" w:rsidRDefault="007C7BE3" w:rsidP="00897B9D">
            <w:pPr>
              <w:ind w:firstLine="561"/>
              <w:rPr>
                <w:rFonts w:ascii="华文仿宋" w:hAnsi="华文仿宋" w:cs="华文仿宋"/>
                <w:b/>
                <w:bCs/>
                <w:color w:val="000000" w:themeColor="text1"/>
              </w:rPr>
            </w:pPr>
            <w:r w:rsidRPr="009D3472">
              <w:rPr>
                <w:rFonts w:ascii="华文仿宋" w:hAnsi="华文仿宋" w:cs="华文仿宋" w:hint="eastAsia"/>
                <w:b/>
                <w:bCs/>
                <w:color w:val="000000" w:themeColor="text1"/>
              </w:rPr>
              <w:t>2.1现有运输工具的来源</w:t>
            </w:r>
          </w:p>
          <w:p w:rsidR="008B0BDB" w:rsidRPr="009D3472" w:rsidRDefault="007C7BE3" w:rsidP="00897B9D">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本公司与常州市华凌危险品运输有限公司签订了危险废物运输合同；运输工具来源于常州市华凌危险品运输有限公司。</w:t>
            </w:r>
          </w:p>
          <w:p w:rsidR="008B0BDB" w:rsidRPr="009D3472" w:rsidRDefault="007C7BE3" w:rsidP="00897B9D">
            <w:pPr>
              <w:ind w:firstLine="561"/>
              <w:rPr>
                <w:rFonts w:ascii="华文仿宋" w:hAnsi="华文仿宋" w:cs="华文仿宋"/>
                <w:b/>
                <w:bCs/>
                <w:color w:val="000000" w:themeColor="text1"/>
              </w:rPr>
            </w:pPr>
            <w:r w:rsidRPr="009D3472">
              <w:rPr>
                <w:rFonts w:ascii="华文仿宋" w:hAnsi="华文仿宋" w:cs="华文仿宋" w:hint="eastAsia"/>
                <w:b/>
                <w:bCs/>
                <w:color w:val="000000" w:themeColor="text1"/>
              </w:rPr>
              <w:t>2.2资质</w:t>
            </w:r>
          </w:p>
          <w:p w:rsidR="008B0BDB" w:rsidRPr="009D3472" w:rsidRDefault="007C7BE3" w:rsidP="00897B9D">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危险废物的收集运输由常州市华凌危险品运输有限公司承运，常州市华凌危险品运输有限已取得《道路危险货物运输许可证》（苏交运管许可常字320401338018）。</w:t>
            </w:r>
          </w:p>
          <w:p w:rsidR="008B0BDB" w:rsidRPr="009D3472" w:rsidRDefault="007C7BE3" w:rsidP="00897B9D">
            <w:pPr>
              <w:ind w:firstLine="561"/>
              <w:rPr>
                <w:rFonts w:ascii="华文仿宋" w:hAnsi="华文仿宋" w:cs="华文仿宋"/>
                <w:b/>
                <w:bCs/>
                <w:color w:val="000000" w:themeColor="text1"/>
              </w:rPr>
            </w:pPr>
            <w:r w:rsidRPr="009D3472">
              <w:rPr>
                <w:rFonts w:ascii="华文仿宋" w:hAnsi="华文仿宋" w:cs="华文仿宋" w:hint="eastAsia"/>
                <w:b/>
                <w:bCs/>
                <w:color w:val="000000" w:themeColor="text1"/>
              </w:rPr>
              <w:t>2.3废物运输时的应急方案和工具</w:t>
            </w:r>
          </w:p>
          <w:p w:rsidR="008B0BDB" w:rsidRPr="009D3472" w:rsidRDefault="007C7BE3" w:rsidP="00897B9D">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常州市华凌危险品运输有限公司已制定了</w:t>
            </w:r>
            <w:bookmarkStart w:id="1" w:name="OLE_LINK6"/>
            <w:r w:rsidRPr="009D3472">
              <w:rPr>
                <w:rFonts w:ascii="华文仿宋" w:hAnsi="华文仿宋" w:cs="华文仿宋" w:hint="eastAsia"/>
                <w:color w:val="000000" w:themeColor="text1"/>
              </w:rPr>
              <w:t>《安全事故综合应急预案》</w:t>
            </w:r>
            <w:bookmarkEnd w:id="1"/>
            <w:r w:rsidRPr="009D3472">
              <w:rPr>
                <w:rFonts w:ascii="华文仿宋" w:hAnsi="华文仿宋" w:cs="华文仿宋" w:hint="eastAsia"/>
                <w:color w:val="000000" w:themeColor="text1"/>
              </w:rPr>
              <w:t>；《危险品泄漏专项预案》；《火灾爆炸专项预案》；《交通事故应急预案》。</w:t>
            </w:r>
          </w:p>
          <w:p w:rsidR="008B0BDB" w:rsidRPr="009D3472" w:rsidRDefault="007C7BE3" w:rsidP="00897B9D">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物料运输系统的风险主要是事故性泄漏。由于交通事故会对危险品包装容器</w:t>
            </w:r>
            <w:r w:rsidRPr="009D3472">
              <w:rPr>
                <w:rFonts w:ascii="华文仿宋" w:hAnsi="华文仿宋" w:cs="华文仿宋" w:hint="eastAsia"/>
                <w:color w:val="000000" w:themeColor="text1"/>
              </w:rPr>
              <w:lastRenderedPageBreak/>
              <w:t>破损，导致危险品对环境造成的污染和对人员造成伤害，为此对驾驶员经常进行灭火器、专用工具箱及必备工具的演练。公司成立应急小组，并和当地事故应急救助部门公安110建立正常联系，一旦出现事故就立即向厂及有关应急部门联系，以得到最快速度处理解决事故现场。</w:t>
            </w:r>
          </w:p>
          <w:p w:rsidR="008B0BDB" w:rsidRPr="009D3472" w:rsidRDefault="007C7BE3" w:rsidP="00897B9D">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危险废物入厂控制制度</w:t>
            </w:r>
          </w:p>
          <w:p w:rsidR="008B0BDB" w:rsidRPr="009D3472" w:rsidRDefault="007C7BE3" w:rsidP="00897B9D">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1、接收前检验</w:t>
            </w:r>
          </w:p>
          <w:p w:rsidR="008B0BDB" w:rsidRPr="009D3472" w:rsidRDefault="007C7BE3" w:rsidP="00897B9D">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接收前收集产废单位建设项目环评或其他具有法律效力文件中固废产生及处置要求，必要时踏勘现场，查看包装容器、识别标签等是否符合《危险废物贮存污染控制标准》（GB18597-2023）、《危险废物识别标志设置技术规范》（HJ1276-2022）等相关文件要求，核实危险废物类别是否在公司危险废物经营许可证核准经营范围内。并取样带回进行化验，根据化验结果针对性地制定对应接受浓度范围，接收前检验均符合要求后方可与产废单位签订处置合同，填写危险废物清单，包括危险废物种类、数量、危害特性、物理形态、包装形式等内容。</w:t>
            </w:r>
          </w:p>
          <w:p w:rsidR="008B0BDB" w:rsidRPr="009D3472" w:rsidRDefault="007C7BE3" w:rsidP="00897B9D">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2、厂内鉴别接收</w:t>
            </w:r>
          </w:p>
          <w:p w:rsidR="008B0BDB" w:rsidRPr="009D3472" w:rsidRDefault="007C7BE3" w:rsidP="00897B9D">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危险废物运输车辆进入厂区废物待检区暂时停放，公司按照《危险废物转移管理办法》（生态环境部公安部交通运输部部令第23号）要求，对运抵的危险废物进行核实验收：核实运抵的危险废物的名称、数量、特性、形态、包装方式、识别标签等与危险废物转移联单填写内容是否一致，同时进行取样检测判别是否符合入厂控制要求，入厂指标见下。对符合要求的危险废物予以接收，并在接受之日起五个工作日内在危险废物转移联单中如实填写接受意见以及利用、处置方式和接受量等信息：对不符合要求的危险废物不予接收、直接退回，并及时告知移出人，同时在危险废物转移联单中如实填写不接受意见。四、规范危险废物转移。严格执行转移联单制度，在省系统上逐包装物扫码签收危险废物，在48小时完成扫码签收、结束电子联单运行流程。</w:t>
            </w:r>
          </w:p>
          <w:p w:rsidR="008B0BDB" w:rsidRPr="009D3472" w:rsidRDefault="008B0BDB" w:rsidP="00897B9D">
            <w:pPr>
              <w:ind w:firstLine="560"/>
              <w:rPr>
                <w:rFonts w:ascii="华文仿宋" w:hAnsi="华文仿宋" w:cs="华文仿宋"/>
                <w:color w:val="000000" w:themeColor="text1"/>
              </w:rPr>
            </w:pPr>
          </w:p>
          <w:p w:rsidR="008B0BDB" w:rsidRPr="009D3472" w:rsidRDefault="008B0BDB">
            <w:pPr>
              <w:pStyle w:val="a4"/>
              <w:spacing w:line="240" w:lineRule="exact"/>
              <w:ind w:firstLineChars="0" w:firstLine="0"/>
              <w:jc w:val="center"/>
              <w:outlineLvl w:val="4"/>
              <w:rPr>
                <w:rFonts w:ascii="华文仿宋" w:eastAsia="华文仿宋" w:hAnsi="华文仿宋" w:cs="华文仿宋"/>
                <w:color w:val="000000" w:themeColor="text1"/>
                <w:spacing w:val="8"/>
                <w:sz w:val="20"/>
                <w:szCs w:val="20"/>
                <w:lang w:eastAsia="zh-CN"/>
                <w14:textOutline w14:w="3797" w14:cap="sq" w14:cmpd="sng" w14:algn="ctr">
                  <w14:solidFill>
                    <w14:srgbClr w14:val="000000"/>
                  </w14:solidFill>
                  <w14:prstDash w14:val="solid"/>
                  <w14:bevel/>
                </w14:textOutline>
              </w:rPr>
            </w:pPr>
          </w:p>
          <w:p w:rsidR="008B0BDB" w:rsidRPr="009D3472" w:rsidRDefault="007C7BE3">
            <w:pPr>
              <w:pStyle w:val="a4"/>
              <w:spacing w:line="240" w:lineRule="exact"/>
              <w:ind w:firstLineChars="0" w:firstLine="0"/>
              <w:jc w:val="center"/>
              <w:outlineLvl w:val="4"/>
              <w:rPr>
                <w:rFonts w:ascii="华文仿宋" w:eastAsia="华文仿宋" w:hAnsi="华文仿宋" w:cs="华文仿宋"/>
                <w:color w:val="000000" w:themeColor="text1"/>
                <w:sz w:val="20"/>
                <w:szCs w:val="20"/>
                <w:lang w:eastAsia="zh-CN"/>
              </w:rPr>
            </w:pPr>
            <w:r w:rsidRPr="009D3472">
              <w:rPr>
                <w:rFonts w:ascii="华文仿宋" w:eastAsia="华文仿宋" w:hAnsi="华文仿宋" w:cs="华文仿宋" w:hint="eastAsia"/>
                <w:color w:val="000000" w:themeColor="text1"/>
                <w:spacing w:val="8"/>
                <w:sz w:val="20"/>
                <w:szCs w:val="20"/>
                <w:lang w:eastAsia="zh-CN"/>
                <w14:textOutline w14:w="3797" w14:cap="sq" w14:cmpd="sng" w14:algn="ctr">
                  <w14:solidFill>
                    <w14:srgbClr w14:val="000000"/>
                  </w14:solidFill>
                  <w14:prstDash w14:val="solid"/>
                  <w14:bevel/>
                </w14:textOutline>
              </w:rPr>
              <w:lastRenderedPageBreak/>
              <w:t>废有机溶剂与含有机溶剂废物（</w:t>
            </w:r>
            <w:r w:rsidRPr="009D3472">
              <w:rPr>
                <w:rFonts w:ascii="华文仿宋" w:eastAsia="华文仿宋" w:hAnsi="华文仿宋" w:cs="华文仿宋" w:hint="eastAsia"/>
                <w:b/>
                <w:bCs/>
                <w:color w:val="000000" w:themeColor="text1"/>
                <w:sz w:val="20"/>
                <w:szCs w:val="20"/>
                <w:lang w:eastAsia="zh-CN"/>
              </w:rPr>
              <w:t>HW</w:t>
            </w:r>
            <w:r w:rsidRPr="009D3472">
              <w:rPr>
                <w:rFonts w:ascii="华文仿宋" w:eastAsia="华文仿宋" w:hAnsi="华文仿宋" w:cs="华文仿宋" w:hint="eastAsia"/>
                <w:b/>
                <w:bCs/>
                <w:color w:val="000000" w:themeColor="text1"/>
                <w:spacing w:val="8"/>
                <w:sz w:val="20"/>
                <w:szCs w:val="20"/>
                <w:lang w:eastAsia="zh-CN"/>
              </w:rPr>
              <w:t>06</w:t>
            </w:r>
            <w:r w:rsidRPr="009D3472">
              <w:rPr>
                <w:rFonts w:ascii="华文仿宋" w:eastAsia="华文仿宋" w:hAnsi="华文仿宋" w:cs="华文仿宋" w:hint="eastAsia"/>
                <w:color w:val="000000" w:themeColor="text1"/>
                <w:spacing w:val="8"/>
                <w:sz w:val="20"/>
                <w:szCs w:val="20"/>
                <w:lang w:eastAsia="zh-CN"/>
                <w14:textOutline w14:w="3797" w14:cap="sq" w14:cmpd="sng" w14:algn="ctr">
                  <w14:solidFill>
                    <w14:srgbClr w14:val="000000"/>
                  </w14:solidFill>
                  <w14:prstDash w14:val="solid"/>
                  <w14:bevel/>
                </w14:textOutline>
              </w:rPr>
              <w:t>）入厂指标</w:t>
            </w:r>
          </w:p>
          <w:tbl>
            <w:tblPr>
              <w:tblStyle w:val="TableNormal"/>
              <w:tblW w:w="4996"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957"/>
              <w:gridCol w:w="951"/>
              <w:gridCol w:w="737"/>
              <w:gridCol w:w="741"/>
              <w:gridCol w:w="741"/>
              <w:gridCol w:w="844"/>
              <w:gridCol w:w="741"/>
              <w:gridCol w:w="846"/>
              <w:gridCol w:w="846"/>
              <w:gridCol w:w="741"/>
              <w:gridCol w:w="743"/>
              <w:gridCol w:w="845"/>
            </w:tblGrid>
            <w:tr w:rsidR="009D3472" w:rsidRPr="009D3472">
              <w:trPr>
                <w:trHeight w:val="658"/>
              </w:trPr>
              <w:tc>
                <w:tcPr>
                  <w:tcW w:w="491" w:type="pct"/>
                  <w:vAlign w:val="center"/>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z w:val="20"/>
                      <w14:textOutline w14:w="3797" w14:cap="sq" w14:cmpd="sng" w14:algn="ctr">
                        <w14:solidFill>
                          <w14:srgbClr w14:val="000000"/>
                        </w14:solidFill>
                        <w14:prstDash w14:val="solid"/>
                        <w14:bevel/>
                      </w14:textOutline>
                    </w:rPr>
                    <w:t>类别</w:t>
                  </w:r>
                </w:p>
              </w:tc>
              <w:tc>
                <w:tcPr>
                  <w:tcW w:w="488" w:type="pct"/>
                  <w:vAlign w:val="center"/>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b/>
                      <w:bCs/>
                      <w:color w:val="000000" w:themeColor="text1"/>
                      <w:spacing w:val="4"/>
                      <w:sz w:val="20"/>
                    </w:rPr>
                    <w:t>COD</w:t>
                  </w:r>
                </w:p>
              </w:tc>
              <w:tc>
                <w:tcPr>
                  <w:tcW w:w="378" w:type="pct"/>
                  <w:vAlign w:val="center"/>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14:textOutline w14:w="3797" w14:cap="sq" w14:cmpd="sng" w14:algn="ctr">
                        <w14:solidFill>
                          <w14:srgbClr w14:val="000000"/>
                        </w14:solidFill>
                        <w14:prstDash w14:val="solid"/>
                        <w14:bevel/>
                      </w14:textOutline>
                    </w:rPr>
                    <w:t>悬浮物</w:t>
                  </w:r>
                </w:p>
              </w:tc>
              <w:tc>
                <w:tcPr>
                  <w:tcW w:w="380" w:type="pct"/>
                  <w:vAlign w:val="center"/>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1"/>
                      <w:sz w:val="20"/>
                      <w14:textOutline w14:w="3797" w14:cap="sq" w14:cmpd="sng" w14:algn="ctr">
                        <w14:solidFill>
                          <w14:srgbClr w14:val="000000"/>
                        </w14:solidFill>
                        <w14:prstDash w14:val="solid"/>
                        <w14:bevel/>
                      </w14:textOutline>
                    </w:rPr>
                    <w:t>氨氮</w:t>
                  </w:r>
                </w:p>
              </w:tc>
              <w:tc>
                <w:tcPr>
                  <w:tcW w:w="380" w:type="pct"/>
                  <w:vAlign w:val="center"/>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1"/>
                      <w:sz w:val="20"/>
                      <w14:textOutline w14:w="3797" w14:cap="sq" w14:cmpd="sng" w14:algn="ctr">
                        <w14:solidFill>
                          <w14:srgbClr w14:val="000000"/>
                        </w14:solidFill>
                        <w14:prstDash w14:val="solid"/>
                        <w14:bevel/>
                      </w14:textOutline>
                    </w:rPr>
                    <w:t>总氮</w:t>
                  </w:r>
                </w:p>
              </w:tc>
              <w:tc>
                <w:tcPr>
                  <w:tcW w:w="433" w:type="pct"/>
                  <w:vAlign w:val="center"/>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1"/>
                      <w:sz w:val="20"/>
                      <w14:textOutline w14:w="3797" w14:cap="sq" w14:cmpd="sng" w14:algn="ctr">
                        <w14:solidFill>
                          <w14:srgbClr w14:val="000000"/>
                        </w14:solidFill>
                        <w14:prstDash w14:val="solid"/>
                        <w14:bevel/>
                      </w14:textOutline>
                    </w:rPr>
                    <w:t>总磷</w:t>
                  </w:r>
                </w:p>
              </w:tc>
              <w:tc>
                <w:tcPr>
                  <w:tcW w:w="380" w:type="pct"/>
                  <w:vAlign w:val="center"/>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2"/>
                      <w:sz w:val="20"/>
                      <w14:textOutline w14:w="3797" w14:cap="sq" w14:cmpd="sng" w14:algn="ctr">
                        <w14:solidFill>
                          <w14:srgbClr w14:val="000000"/>
                        </w14:solidFill>
                        <w14:prstDash w14:val="solid"/>
                        <w14:bevel/>
                      </w14:textOutline>
                    </w:rPr>
                    <w:t>苯</w:t>
                  </w:r>
                </w:p>
              </w:tc>
              <w:tc>
                <w:tcPr>
                  <w:tcW w:w="434" w:type="pct"/>
                  <w:vAlign w:val="center"/>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10"/>
                      <w:sz w:val="20"/>
                      <w14:textOutline w14:w="3797" w14:cap="sq" w14:cmpd="sng" w14:algn="ctr">
                        <w14:solidFill>
                          <w14:srgbClr w14:val="000000"/>
                        </w14:solidFill>
                        <w14:prstDash w14:val="solid"/>
                        <w14:bevel/>
                      </w14:textOutline>
                    </w:rPr>
                    <w:t>甲苯</w:t>
                  </w:r>
                </w:p>
              </w:tc>
              <w:tc>
                <w:tcPr>
                  <w:tcW w:w="434" w:type="pct"/>
                  <w:vAlign w:val="center"/>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3"/>
                      <w:sz w:val="20"/>
                      <w14:textOutline w14:w="3797" w14:cap="sq" w14:cmpd="sng" w14:algn="ctr">
                        <w14:solidFill>
                          <w14:srgbClr w14:val="000000"/>
                        </w14:solidFill>
                        <w14:prstDash w14:val="solid"/>
                        <w14:bevel/>
                      </w14:textOutline>
                    </w:rPr>
                    <w:t>间，对</w:t>
                  </w:r>
                  <w:r w:rsidRPr="009D3472">
                    <w:rPr>
                      <w:rFonts w:ascii="华文仿宋" w:hAnsi="华文仿宋" w:cs="华文仿宋" w:hint="eastAsia"/>
                      <w:b/>
                      <w:bCs/>
                      <w:color w:val="000000" w:themeColor="text1"/>
                      <w:spacing w:val="3"/>
                      <w:sz w:val="20"/>
                    </w:rPr>
                    <w:t>-</w:t>
                  </w:r>
                  <w:r w:rsidRPr="009D3472">
                    <w:rPr>
                      <w:rFonts w:ascii="华文仿宋" w:hAnsi="华文仿宋" w:cs="华文仿宋" w:hint="eastAsia"/>
                      <w:color w:val="000000" w:themeColor="text1"/>
                      <w:spacing w:val="3"/>
                      <w:sz w:val="20"/>
                      <w14:textOutline w14:w="3797" w14:cap="sq" w14:cmpd="sng" w14:algn="ctr">
                        <w14:solidFill>
                          <w14:srgbClr w14:val="000000"/>
                        </w14:solidFill>
                        <w14:prstDash w14:val="solid"/>
                        <w14:bevel/>
                      </w14:textOutline>
                    </w:rPr>
                    <w:t>二</w:t>
                  </w:r>
                  <w:r w:rsidRPr="009D3472">
                    <w:rPr>
                      <w:rFonts w:ascii="华文仿宋" w:hAnsi="华文仿宋" w:cs="华文仿宋" w:hint="eastAsia"/>
                      <w:color w:val="000000" w:themeColor="text1"/>
                      <w:spacing w:val="-10"/>
                      <w:sz w:val="20"/>
                      <w14:textOutline w14:w="3797" w14:cap="sq" w14:cmpd="sng" w14:algn="ctr">
                        <w14:solidFill>
                          <w14:srgbClr w14:val="000000"/>
                        </w14:solidFill>
                        <w14:prstDash w14:val="solid"/>
                        <w14:bevel/>
                      </w14:textOutline>
                    </w:rPr>
                    <w:t>甲苯</w:t>
                  </w:r>
                </w:p>
              </w:tc>
              <w:tc>
                <w:tcPr>
                  <w:tcW w:w="380" w:type="pct"/>
                  <w:vAlign w:val="center"/>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9"/>
                      <w:sz w:val="20"/>
                      <w14:textOutline w14:w="3797" w14:cap="sq" w14:cmpd="sng" w14:algn="ctr">
                        <w14:solidFill>
                          <w14:srgbClr w14:val="000000"/>
                        </w14:solidFill>
                        <w14:prstDash w14:val="solid"/>
                        <w14:bevel/>
                      </w14:textOutline>
                    </w:rPr>
                    <w:t>邻</w:t>
                  </w:r>
                  <w:r w:rsidRPr="009D3472">
                    <w:rPr>
                      <w:rFonts w:ascii="华文仿宋" w:hAnsi="华文仿宋" w:cs="华文仿宋" w:hint="eastAsia"/>
                      <w:b/>
                      <w:bCs/>
                      <w:color w:val="000000" w:themeColor="text1"/>
                      <w:spacing w:val="-9"/>
                      <w:sz w:val="20"/>
                    </w:rPr>
                    <w:t>-</w:t>
                  </w:r>
                  <w:r w:rsidRPr="009D3472">
                    <w:rPr>
                      <w:rFonts w:ascii="华文仿宋" w:hAnsi="华文仿宋" w:cs="华文仿宋" w:hint="eastAsia"/>
                      <w:color w:val="000000" w:themeColor="text1"/>
                      <w:spacing w:val="-9"/>
                      <w:sz w:val="20"/>
                      <w14:textOutline w14:w="3797" w14:cap="sq" w14:cmpd="sng" w14:algn="ctr">
                        <w14:solidFill>
                          <w14:srgbClr w14:val="000000"/>
                        </w14:solidFill>
                        <w14:prstDash w14:val="solid"/>
                        <w14:bevel/>
                      </w14:textOutline>
                    </w:rPr>
                    <w:t>二甲</w:t>
                  </w:r>
                  <w:r w:rsidRPr="009D3472">
                    <w:rPr>
                      <w:rFonts w:ascii="华文仿宋" w:hAnsi="华文仿宋" w:cs="华文仿宋" w:hint="eastAsia"/>
                      <w:color w:val="000000" w:themeColor="text1"/>
                      <w:spacing w:val="2"/>
                      <w:sz w:val="20"/>
                      <w14:textOutline w14:w="3797" w14:cap="sq" w14:cmpd="sng" w14:algn="ctr">
                        <w14:solidFill>
                          <w14:srgbClr w14:val="000000"/>
                        </w14:solidFill>
                        <w14:prstDash w14:val="solid"/>
                        <w14:bevel/>
                      </w14:textOutline>
                    </w:rPr>
                    <w:t>苯</w:t>
                  </w:r>
                </w:p>
              </w:tc>
              <w:tc>
                <w:tcPr>
                  <w:tcW w:w="381" w:type="pct"/>
                  <w:vAlign w:val="center"/>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8"/>
                      <w:sz w:val="20"/>
                      <w14:textOutline w14:w="3797" w14:cap="sq" w14:cmpd="sng" w14:algn="ctr">
                        <w14:solidFill>
                          <w14:srgbClr w14:val="000000"/>
                        </w14:solidFill>
                        <w14:prstDash w14:val="solid"/>
                        <w14:bevel/>
                      </w14:textOutline>
                    </w:rPr>
                    <w:t>苯乙烯</w:t>
                  </w:r>
                </w:p>
              </w:tc>
              <w:tc>
                <w:tcPr>
                  <w:tcW w:w="433" w:type="pct"/>
                  <w:vAlign w:val="center"/>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2"/>
                      <w:sz w:val="20"/>
                      <w14:textOutline w14:w="3797" w14:cap="sq" w14:cmpd="sng" w14:algn="ctr">
                        <w14:solidFill>
                          <w14:srgbClr w14:val="000000"/>
                        </w14:solidFill>
                        <w14:prstDash w14:val="solid"/>
                        <w14:bevel/>
                      </w14:textOutline>
                    </w:rPr>
                    <w:t>盐分</w:t>
                  </w:r>
                </w:p>
              </w:tc>
            </w:tr>
            <w:tr w:rsidR="009D3472" w:rsidRPr="009D3472">
              <w:trPr>
                <w:trHeight w:val="334"/>
              </w:trPr>
              <w:tc>
                <w:tcPr>
                  <w:tcW w:w="491" w:type="pct"/>
                  <w:vAlign w:val="center"/>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z w:val="20"/>
                    </w:rPr>
                    <w:t>HW</w:t>
                  </w:r>
                  <w:r w:rsidRPr="009D3472">
                    <w:rPr>
                      <w:rFonts w:ascii="华文仿宋" w:hAnsi="华文仿宋" w:cs="华文仿宋" w:hint="eastAsia"/>
                      <w:color w:val="000000" w:themeColor="text1"/>
                      <w:spacing w:val="10"/>
                      <w:sz w:val="20"/>
                    </w:rPr>
                    <w:t>06</w:t>
                  </w:r>
                </w:p>
              </w:tc>
              <w:tc>
                <w:tcPr>
                  <w:tcW w:w="488" w:type="pct"/>
                  <w:vAlign w:val="center"/>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≤280000</w:t>
                  </w:r>
                </w:p>
              </w:tc>
              <w:tc>
                <w:tcPr>
                  <w:tcW w:w="378" w:type="pct"/>
                  <w:vAlign w:val="center"/>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≤1500</w:t>
                  </w:r>
                </w:p>
              </w:tc>
              <w:tc>
                <w:tcPr>
                  <w:tcW w:w="380" w:type="pct"/>
                  <w:vAlign w:val="center"/>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≤2540</w:t>
                  </w:r>
                </w:p>
              </w:tc>
              <w:tc>
                <w:tcPr>
                  <w:tcW w:w="380" w:type="pct"/>
                  <w:vAlign w:val="center"/>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≤5740</w:t>
                  </w:r>
                </w:p>
              </w:tc>
              <w:tc>
                <w:tcPr>
                  <w:tcW w:w="433" w:type="pct"/>
                  <w:vAlign w:val="center"/>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≤10</w:t>
                  </w:r>
                </w:p>
              </w:tc>
              <w:tc>
                <w:tcPr>
                  <w:tcW w:w="380" w:type="pct"/>
                  <w:vAlign w:val="center"/>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≤22</w:t>
                  </w:r>
                </w:p>
              </w:tc>
              <w:tc>
                <w:tcPr>
                  <w:tcW w:w="434" w:type="pct"/>
                  <w:vAlign w:val="center"/>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≤45</w:t>
                  </w:r>
                </w:p>
              </w:tc>
              <w:tc>
                <w:tcPr>
                  <w:tcW w:w="434" w:type="pct"/>
                  <w:vAlign w:val="center"/>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≤20</w:t>
                  </w:r>
                </w:p>
              </w:tc>
              <w:tc>
                <w:tcPr>
                  <w:tcW w:w="380" w:type="pct"/>
                  <w:vAlign w:val="center"/>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≤20</w:t>
                  </w:r>
                </w:p>
              </w:tc>
              <w:tc>
                <w:tcPr>
                  <w:tcW w:w="381" w:type="pct"/>
                  <w:vAlign w:val="center"/>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≤33</w:t>
                  </w:r>
                </w:p>
              </w:tc>
              <w:tc>
                <w:tcPr>
                  <w:tcW w:w="433" w:type="pct"/>
                  <w:vAlign w:val="center"/>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≤100000</w:t>
                  </w:r>
                </w:p>
              </w:tc>
            </w:tr>
          </w:tbl>
          <w:p w:rsidR="008B0BDB" w:rsidRPr="009D3472" w:rsidRDefault="007C7BE3">
            <w:pPr>
              <w:pStyle w:val="a4"/>
              <w:spacing w:line="240" w:lineRule="exact"/>
              <w:ind w:firstLineChars="0" w:firstLine="0"/>
              <w:jc w:val="center"/>
              <w:outlineLvl w:val="4"/>
              <w:rPr>
                <w:rFonts w:ascii="华文仿宋" w:eastAsia="华文仿宋" w:hAnsi="华文仿宋" w:cs="华文仿宋"/>
                <w:color w:val="000000" w:themeColor="text1"/>
                <w:sz w:val="20"/>
                <w:szCs w:val="20"/>
                <w:lang w:eastAsia="zh-CN"/>
              </w:rPr>
            </w:pPr>
            <w:r w:rsidRPr="009D3472">
              <w:rPr>
                <w:rFonts w:ascii="华文仿宋" w:eastAsia="华文仿宋" w:hAnsi="华文仿宋" w:cs="华文仿宋" w:hint="eastAsia"/>
                <w:color w:val="000000" w:themeColor="text1"/>
                <w:spacing w:val="8"/>
                <w:sz w:val="20"/>
                <w:szCs w:val="20"/>
                <w:lang w:eastAsia="zh-CN"/>
                <w14:textOutline w14:w="3797" w14:cap="sq" w14:cmpd="sng" w14:algn="ctr">
                  <w14:solidFill>
                    <w14:srgbClr w14:val="000000"/>
                  </w14:solidFill>
                  <w14:prstDash w14:val="solid"/>
                  <w14:bevel/>
                </w14:textOutline>
              </w:rPr>
              <w:t>废矿物油与含矿物油废物（</w:t>
            </w:r>
            <w:r w:rsidRPr="009D3472">
              <w:rPr>
                <w:rFonts w:ascii="华文仿宋" w:eastAsia="华文仿宋" w:hAnsi="华文仿宋" w:cs="华文仿宋" w:hint="eastAsia"/>
                <w:b/>
                <w:bCs/>
                <w:color w:val="000000" w:themeColor="text1"/>
                <w:sz w:val="20"/>
                <w:szCs w:val="20"/>
                <w:lang w:eastAsia="zh-CN"/>
              </w:rPr>
              <w:t>HW</w:t>
            </w:r>
            <w:r w:rsidRPr="009D3472">
              <w:rPr>
                <w:rFonts w:ascii="华文仿宋" w:eastAsia="华文仿宋" w:hAnsi="华文仿宋" w:cs="华文仿宋" w:hint="eastAsia"/>
                <w:b/>
                <w:bCs/>
                <w:color w:val="000000" w:themeColor="text1"/>
                <w:spacing w:val="8"/>
                <w:sz w:val="20"/>
                <w:szCs w:val="20"/>
                <w:lang w:eastAsia="zh-CN"/>
              </w:rPr>
              <w:t>08</w:t>
            </w:r>
            <w:r w:rsidRPr="009D3472">
              <w:rPr>
                <w:rFonts w:ascii="华文仿宋" w:eastAsia="华文仿宋" w:hAnsi="华文仿宋" w:cs="华文仿宋" w:hint="eastAsia"/>
                <w:color w:val="000000" w:themeColor="text1"/>
                <w:spacing w:val="8"/>
                <w:sz w:val="20"/>
                <w:szCs w:val="20"/>
                <w:lang w:eastAsia="zh-CN"/>
                <w14:textOutline w14:w="3797" w14:cap="sq" w14:cmpd="sng" w14:algn="ctr">
                  <w14:solidFill>
                    <w14:srgbClr w14:val="000000"/>
                  </w14:solidFill>
                  <w14:prstDash w14:val="solid"/>
                  <w14:bevel/>
                </w14:textOutline>
              </w:rPr>
              <w:t>）入厂指标</w:t>
            </w:r>
          </w:p>
          <w:tbl>
            <w:tblPr>
              <w:tblStyle w:val="TableNormal"/>
              <w:tblW w:w="4996"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255"/>
              <w:gridCol w:w="1249"/>
              <w:gridCol w:w="968"/>
              <w:gridCol w:w="974"/>
              <w:gridCol w:w="972"/>
              <w:gridCol w:w="1112"/>
              <w:gridCol w:w="973"/>
              <w:gridCol w:w="1113"/>
              <w:gridCol w:w="1117"/>
            </w:tblGrid>
            <w:tr w:rsidR="009D3472" w:rsidRPr="009D3472">
              <w:trPr>
                <w:trHeight w:val="348"/>
              </w:trPr>
              <w:tc>
                <w:tcPr>
                  <w:tcW w:w="644"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z w:val="20"/>
                      <w14:textOutline w14:w="3797" w14:cap="sq" w14:cmpd="sng" w14:algn="ctr">
                        <w14:solidFill>
                          <w14:srgbClr w14:val="000000"/>
                        </w14:solidFill>
                        <w14:prstDash w14:val="solid"/>
                        <w14:bevel/>
                      </w14:textOutline>
                    </w:rPr>
                    <w:t>类别</w:t>
                  </w:r>
                </w:p>
              </w:tc>
              <w:tc>
                <w:tcPr>
                  <w:tcW w:w="641"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b/>
                      <w:bCs/>
                      <w:color w:val="000000" w:themeColor="text1"/>
                      <w:spacing w:val="4"/>
                      <w:sz w:val="20"/>
                    </w:rPr>
                    <w:t>COD</w:t>
                  </w:r>
                </w:p>
              </w:tc>
              <w:tc>
                <w:tcPr>
                  <w:tcW w:w="497"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14:textOutline w14:w="3797" w14:cap="sq" w14:cmpd="sng" w14:algn="ctr">
                        <w14:solidFill>
                          <w14:srgbClr w14:val="000000"/>
                        </w14:solidFill>
                        <w14:prstDash w14:val="solid"/>
                        <w14:bevel/>
                      </w14:textOutline>
                    </w:rPr>
                    <w:t>悬浮物</w:t>
                  </w:r>
                </w:p>
              </w:tc>
              <w:tc>
                <w:tcPr>
                  <w:tcW w:w="500"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1"/>
                      <w:sz w:val="20"/>
                      <w14:textOutline w14:w="3797" w14:cap="sq" w14:cmpd="sng" w14:algn="ctr">
                        <w14:solidFill>
                          <w14:srgbClr w14:val="000000"/>
                        </w14:solidFill>
                        <w14:prstDash w14:val="solid"/>
                        <w14:bevel/>
                      </w14:textOutline>
                    </w:rPr>
                    <w:t>氨氮</w:t>
                  </w:r>
                </w:p>
              </w:tc>
              <w:tc>
                <w:tcPr>
                  <w:tcW w:w="499"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1"/>
                      <w:sz w:val="20"/>
                      <w14:textOutline w14:w="3797" w14:cap="sq" w14:cmpd="sng" w14:algn="ctr">
                        <w14:solidFill>
                          <w14:srgbClr w14:val="000000"/>
                        </w14:solidFill>
                        <w14:prstDash w14:val="solid"/>
                        <w14:bevel/>
                      </w14:textOutline>
                    </w:rPr>
                    <w:t>总氮</w:t>
                  </w:r>
                </w:p>
              </w:tc>
              <w:tc>
                <w:tcPr>
                  <w:tcW w:w="570"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1"/>
                      <w:sz w:val="20"/>
                      <w14:textOutline w14:w="3797" w14:cap="sq" w14:cmpd="sng" w14:algn="ctr">
                        <w14:solidFill>
                          <w14:srgbClr w14:val="000000"/>
                        </w14:solidFill>
                        <w14:prstDash w14:val="solid"/>
                        <w14:bevel/>
                      </w14:textOutline>
                    </w:rPr>
                    <w:t>总磷</w:t>
                  </w:r>
                </w:p>
              </w:tc>
              <w:tc>
                <w:tcPr>
                  <w:tcW w:w="499"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5"/>
                      <w:sz w:val="20"/>
                      <w14:textOutline w14:w="3797" w14:cap="sq" w14:cmpd="sng" w14:algn="ctr">
                        <w14:solidFill>
                          <w14:srgbClr w14:val="000000"/>
                        </w14:solidFill>
                        <w14:prstDash w14:val="solid"/>
                        <w14:bevel/>
                      </w14:textOutline>
                    </w:rPr>
                    <w:t>石油类</w:t>
                  </w:r>
                </w:p>
              </w:tc>
              <w:tc>
                <w:tcPr>
                  <w:tcW w:w="571"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5"/>
                      <w:sz w:val="20"/>
                      <w14:textOutline w14:w="3797" w14:cap="sq" w14:cmpd="sng" w14:algn="ctr">
                        <w14:solidFill>
                          <w14:srgbClr w14:val="000000"/>
                        </w14:solidFill>
                        <w14:prstDash w14:val="solid"/>
                        <w14:bevel/>
                      </w14:textOutline>
                    </w:rPr>
                    <w:t>动植物油</w:t>
                  </w:r>
                </w:p>
              </w:tc>
              <w:tc>
                <w:tcPr>
                  <w:tcW w:w="573"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b/>
                      <w:bCs/>
                      <w:color w:val="000000" w:themeColor="text1"/>
                      <w:spacing w:val="4"/>
                      <w:sz w:val="20"/>
                    </w:rPr>
                    <w:t>LAS</w:t>
                  </w:r>
                </w:p>
              </w:tc>
            </w:tr>
            <w:tr w:rsidR="009D3472" w:rsidRPr="009D3472">
              <w:trPr>
                <w:trHeight w:val="333"/>
              </w:trPr>
              <w:tc>
                <w:tcPr>
                  <w:tcW w:w="644"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z w:val="20"/>
                    </w:rPr>
                    <w:t>HW</w:t>
                  </w:r>
                  <w:r w:rsidRPr="009D3472">
                    <w:rPr>
                      <w:rFonts w:ascii="华文仿宋" w:hAnsi="华文仿宋" w:cs="华文仿宋" w:hint="eastAsia"/>
                      <w:color w:val="000000" w:themeColor="text1"/>
                      <w:spacing w:val="10"/>
                      <w:sz w:val="20"/>
                    </w:rPr>
                    <w:t>08</w:t>
                  </w:r>
                </w:p>
              </w:tc>
              <w:tc>
                <w:tcPr>
                  <w:tcW w:w="641"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≤286000</w:t>
                  </w:r>
                </w:p>
              </w:tc>
              <w:tc>
                <w:tcPr>
                  <w:tcW w:w="497"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≤5340</w:t>
                  </w:r>
                </w:p>
              </w:tc>
              <w:tc>
                <w:tcPr>
                  <w:tcW w:w="500"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≤1340</w:t>
                  </w:r>
                </w:p>
              </w:tc>
              <w:tc>
                <w:tcPr>
                  <w:tcW w:w="499"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≤2610</w:t>
                  </w:r>
                </w:p>
              </w:tc>
              <w:tc>
                <w:tcPr>
                  <w:tcW w:w="570"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≤148</w:t>
                  </w:r>
                </w:p>
              </w:tc>
              <w:tc>
                <w:tcPr>
                  <w:tcW w:w="499"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≤18200</w:t>
                  </w:r>
                </w:p>
              </w:tc>
              <w:tc>
                <w:tcPr>
                  <w:tcW w:w="571"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≤545</w:t>
                  </w:r>
                </w:p>
              </w:tc>
              <w:tc>
                <w:tcPr>
                  <w:tcW w:w="573"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≤412</w:t>
                  </w:r>
                </w:p>
              </w:tc>
            </w:tr>
          </w:tbl>
          <w:p w:rsidR="008B0BDB" w:rsidRPr="009D3472" w:rsidRDefault="007C7BE3">
            <w:pPr>
              <w:pStyle w:val="a4"/>
              <w:spacing w:line="240" w:lineRule="exact"/>
              <w:ind w:firstLineChars="0" w:firstLine="0"/>
              <w:jc w:val="center"/>
              <w:outlineLvl w:val="4"/>
              <w:rPr>
                <w:rFonts w:ascii="华文仿宋" w:eastAsia="华文仿宋" w:hAnsi="华文仿宋" w:cs="华文仿宋"/>
                <w:color w:val="000000" w:themeColor="text1"/>
                <w:sz w:val="20"/>
                <w:szCs w:val="20"/>
                <w:lang w:eastAsia="zh-CN"/>
              </w:rPr>
            </w:pPr>
            <w:r w:rsidRPr="009D3472">
              <w:rPr>
                <w:rFonts w:ascii="华文仿宋" w:eastAsia="华文仿宋" w:hAnsi="华文仿宋" w:cs="华文仿宋" w:hint="eastAsia"/>
                <w:color w:val="000000" w:themeColor="text1"/>
                <w:spacing w:val="8"/>
                <w:sz w:val="20"/>
                <w:szCs w:val="20"/>
                <w:lang w:eastAsia="zh-CN"/>
                <w14:textOutline w14:w="3797" w14:cap="sq" w14:cmpd="sng" w14:algn="ctr">
                  <w14:solidFill>
                    <w14:srgbClr w14:val="000000"/>
                  </w14:solidFill>
                  <w14:prstDash w14:val="solid"/>
                  <w14:bevel/>
                </w14:textOutline>
              </w:rPr>
              <w:t>油</w:t>
            </w:r>
            <w:r w:rsidRPr="009D3472">
              <w:rPr>
                <w:rFonts w:ascii="华文仿宋" w:eastAsia="华文仿宋" w:hAnsi="华文仿宋" w:cs="华文仿宋" w:hint="eastAsia"/>
                <w:b/>
                <w:bCs/>
                <w:color w:val="000000" w:themeColor="text1"/>
                <w:spacing w:val="8"/>
                <w:sz w:val="20"/>
                <w:szCs w:val="20"/>
                <w:lang w:eastAsia="zh-CN"/>
              </w:rPr>
              <w:t>/</w:t>
            </w:r>
            <w:r w:rsidRPr="009D3472">
              <w:rPr>
                <w:rFonts w:ascii="华文仿宋" w:eastAsia="华文仿宋" w:hAnsi="华文仿宋" w:cs="华文仿宋" w:hint="eastAsia"/>
                <w:color w:val="000000" w:themeColor="text1"/>
                <w:spacing w:val="8"/>
                <w:sz w:val="20"/>
                <w:szCs w:val="20"/>
                <w:lang w:eastAsia="zh-CN"/>
                <w14:textOutline w14:w="3797" w14:cap="sq" w14:cmpd="sng" w14:algn="ctr">
                  <w14:solidFill>
                    <w14:srgbClr w14:val="000000"/>
                  </w14:solidFill>
                  <w14:prstDash w14:val="solid"/>
                  <w14:bevel/>
                </w14:textOutline>
              </w:rPr>
              <w:t>水、烃</w:t>
            </w:r>
            <w:r w:rsidRPr="009D3472">
              <w:rPr>
                <w:rFonts w:ascii="华文仿宋" w:eastAsia="华文仿宋" w:hAnsi="华文仿宋" w:cs="华文仿宋" w:hint="eastAsia"/>
                <w:b/>
                <w:bCs/>
                <w:color w:val="000000" w:themeColor="text1"/>
                <w:spacing w:val="8"/>
                <w:sz w:val="20"/>
                <w:szCs w:val="20"/>
                <w:lang w:eastAsia="zh-CN"/>
              </w:rPr>
              <w:t>/</w:t>
            </w:r>
            <w:r w:rsidRPr="009D3472">
              <w:rPr>
                <w:rFonts w:ascii="华文仿宋" w:eastAsia="华文仿宋" w:hAnsi="华文仿宋" w:cs="华文仿宋" w:hint="eastAsia"/>
                <w:color w:val="000000" w:themeColor="text1"/>
                <w:spacing w:val="8"/>
                <w:sz w:val="20"/>
                <w:szCs w:val="20"/>
                <w:lang w:eastAsia="zh-CN"/>
                <w14:textOutline w14:w="3797" w14:cap="sq" w14:cmpd="sng" w14:algn="ctr">
                  <w14:solidFill>
                    <w14:srgbClr w14:val="000000"/>
                  </w14:solidFill>
                  <w14:prstDash w14:val="solid"/>
                  <w14:bevel/>
                </w14:textOutline>
              </w:rPr>
              <w:t>水混合物或废乳化液（</w:t>
            </w:r>
            <w:r w:rsidRPr="009D3472">
              <w:rPr>
                <w:rFonts w:ascii="华文仿宋" w:eastAsia="华文仿宋" w:hAnsi="华文仿宋" w:cs="华文仿宋" w:hint="eastAsia"/>
                <w:b/>
                <w:bCs/>
                <w:color w:val="000000" w:themeColor="text1"/>
                <w:sz w:val="20"/>
                <w:szCs w:val="20"/>
                <w:lang w:eastAsia="zh-CN"/>
              </w:rPr>
              <w:t>HW</w:t>
            </w:r>
            <w:r w:rsidRPr="009D3472">
              <w:rPr>
                <w:rFonts w:ascii="华文仿宋" w:eastAsia="华文仿宋" w:hAnsi="华文仿宋" w:cs="华文仿宋" w:hint="eastAsia"/>
                <w:b/>
                <w:bCs/>
                <w:color w:val="000000" w:themeColor="text1"/>
                <w:spacing w:val="8"/>
                <w:sz w:val="20"/>
                <w:szCs w:val="20"/>
                <w:lang w:eastAsia="zh-CN"/>
              </w:rPr>
              <w:t>09</w:t>
            </w:r>
            <w:r w:rsidRPr="009D3472">
              <w:rPr>
                <w:rFonts w:ascii="华文仿宋" w:eastAsia="华文仿宋" w:hAnsi="华文仿宋" w:cs="华文仿宋" w:hint="eastAsia"/>
                <w:color w:val="000000" w:themeColor="text1"/>
                <w:spacing w:val="8"/>
                <w:sz w:val="20"/>
                <w:szCs w:val="20"/>
                <w:lang w:eastAsia="zh-CN"/>
                <w14:textOutline w14:w="3797" w14:cap="sq" w14:cmpd="sng" w14:algn="ctr">
                  <w14:solidFill>
                    <w14:srgbClr w14:val="000000"/>
                  </w14:solidFill>
                  <w14:prstDash w14:val="solid"/>
                  <w14:bevel/>
                </w14:textOutline>
              </w:rPr>
              <w:t>）入厂</w:t>
            </w:r>
            <w:r w:rsidRPr="009D3472">
              <w:rPr>
                <w:rFonts w:ascii="华文仿宋" w:eastAsia="华文仿宋" w:hAnsi="华文仿宋" w:cs="华文仿宋" w:hint="eastAsia"/>
                <w:color w:val="000000" w:themeColor="text1"/>
                <w:spacing w:val="7"/>
                <w:sz w:val="20"/>
                <w:szCs w:val="20"/>
                <w:lang w:eastAsia="zh-CN"/>
                <w14:textOutline w14:w="3797" w14:cap="sq" w14:cmpd="sng" w14:algn="ctr">
                  <w14:solidFill>
                    <w14:srgbClr w14:val="000000"/>
                  </w14:solidFill>
                  <w14:prstDash w14:val="solid"/>
                  <w14:bevel/>
                </w14:textOutline>
              </w:rPr>
              <w:t>指标</w:t>
            </w:r>
          </w:p>
          <w:tbl>
            <w:tblPr>
              <w:tblStyle w:val="TableNormal"/>
              <w:tblW w:w="4996"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255"/>
              <w:gridCol w:w="1249"/>
              <w:gridCol w:w="968"/>
              <w:gridCol w:w="974"/>
              <w:gridCol w:w="972"/>
              <w:gridCol w:w="1112"/>
              <w:gridCol w:w="973"/>
              <w:gridCol w:w="1113"/>
              <w:gridCol w:w="1117"/>
            </w:tblGrid>
            <w:tr w:rsidR="009D3472" w:rsidRPr="009D3472">
              <w:trPr>
                <w:trHeight w:val="348"/>
              </w:trPr>
              <w:tc>
                <w:tcPr>
                  <w:tcW w:w="644"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z w:val="20"/>
                      <w14:textOutline w14:w="3797" w14:cap="sq" w14:cmpd="sng" w14:algn="ctr">
                        <w14:solidFill>
                          <w14:srgbClr w14:val="000000"/>
                        </w14:solidFill>
                        <w14:prstDash w14:val="solid"/>
                        <w14:bevel/>
                      </w14:textOutline>
                    </w:rPr>
                    <w:t>类别</w:t>
                  </w:r>
                </w:p>
              </w:tc>
              <w:tc>
                <w:tcPr>
                  <w:tcW w:w="641"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b/>
                      <w:bCs/>
                      <w:color w:val="000000" w:themeColor="text1"/>
                      <w:spacing w:val="4"/>
                      <w:sz w:val="20"/>
                    </w:rPr>
                    <w:t>COD</w:t>
                  </w:r>
                </w:p>
              </w:tc>
              <w:tc>
                <w:tcPr>
                  <w:tcW w:w="497"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14:textOutline w14:w="3797" w14:cap="sq" w14:cmpd="sng" w14:algn="ctr">
                        <w14:solidFill>
                          <w14:srgbClr w14:val="000000"/>
                        </w14:solidFill>
                        <w14:prstDash w14:val="solid"/>
                        <w14:bevel/>
                      </w14:textOutline>
                    </w:rPr>
                    <w:t>悬浮物</w:t>
                  </w:r>
                </w:p>
              </w:tc>
              <w:tc>
                <w:tcPr>
                  <w:tcW w:w="500"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1"/>
                      <w:sz w:val="20"/>
                      <w14:textOutline w14:w="3797" w14:cap="sq" w14:cmpd="sng" w14:algn="ctr">
                        <w14:solidFill>
                          <w14:srgbClr w14:val="000000"/>
                        </w14:solidFill>
                        <w14:prstDash w14:val="solid"/>
                        <w14:bevel/>
                      </w14:textOutline>
                    </w:rPr>
                    <w:t>氨氮</w:t>
                  </w:r>
                </w:p>
              </w:tc>
              <w:tc>
                <w:tcPr>
                  <w:tcW w:w="499"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1"/>
                      <w:sz w:val="20"/>
                      <w14:textOutline w14:w="3797" w14:cap="sq" w14:cmpd="sng" w14:algn="ctr">
                        <w14:solidFill>
                          <w14:srgbClr w14:val="000000"/>
                        </w14:solidFill>
                        <w14:prstDash w14:val="solid"/>
                        <w14:bevel/>
                      </w14:textOutline>
                    </w:rPr>
                    <w:t>总氮</w:t>
                  </w:r>
                </w:p>
              </w:tc>
              <w:tc>
                <w:tcPr>
                  <w:tcW w:w="570"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1"/>
                      <w:sz w:val="20"/>
                      <w14:textOutline w14:w="3797" w14:cap="sq" w14:cmpd="sng" w14:algn="ctr">
                        <w14:solidFill>
                          <w14:srgbClr w14:val="000000"/>
                        </w14:solidFill>
                        <w14:prstDash w14:val="solid"/>
                        <w14:bevel/>
                      </w14:textOutline>
                    </w:rPr>
                    <w:t>总磷</w:t>
                  </w:r>
                </w:p>
              </w:tc>
              <w:tc>
                <w:tcPr>
                  <w:tcW w:w="499"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5"/>
                      <w:sz w:val="20"/>
                      <w14:textOutline w14:w="3797" w14:cap="sq" w14:cmpd="sng" w14:algn="ctr">
                        <w14:solidFill>
                          <w14:srgbClr w14:val="000000"/>
                        </w14:solidFill>
                        <w14:prstDash w14:val="solid"/>
                        <w14:bevel/>
                      </w14:textOutline>
                    </w:rPr>
                    <w:t>石油类</w:t>
                  </w:r>
                </w:p>
              </w:tc>
              <w:tc>
                <w:tcPr>
                  <w:tcW w:w="571"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5"/>
                      <w:sz w:val="20"/>
                      <w14:textOutline w14:w="3797" w14:cap="sq" w14:cmpd="sng" w14:algn="ctr">
                        <w14:solidFill>
                          <w14:srgbClr w14:val="000000"/>
                        </w14:solidFill>
                        <w14:prstDash w14:val="solid"/>
                        <w14:bevel/>
                      </w14:textOutline>
                    </w:rPr>
                    <w:t>动植物油</w:t>
                  </w:r>
                </w:p>
              </w:tc>
              <w:tc>
                <w:tcPr>
                  <w:tcW w:w="573"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b/>
                      <w:bCs/>
                      <w:color w:val="000000" w:themeColor="text1"/>
                      <w:spacing w:val="4"/>
                      <w:sz w:val="20"/>
                    </w:rPr>
                    <w:t>LAS</w:t>
                  </w:r>
                </w:p>
              </w:tc>
            </w:tr>
            <w:tr w:rsidR="009D3472" w:rsidRPr="009D3472">
              <w:trPr>
                <w:trHeight w:val="333"/>
              </w:trPr>
              <w:tc>
                <w:tcPr>
                  <w:tcW w:w="644"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z w:val="20"/>
                    </w:rPr>
                    <w:t>HW</w:t>
                  </w:r>
                  <w:r w:rsidRPr="009D3472">
                    <w:rPr>
                      <w:rFonts w:ascii="华文仿宋" w:hAnsi="华文仿宋" w:cs="华文仿宋" w:hint="eastAsia"/>
                      <w:color w:val="000000" w:themeColor="text1"/>
                      <w:spacing w:val="10"/>
                      <w:sz w:val="20"/>
                    </w:rPr>
                    <w:t>09</w:t>
                  </w:r>
                </w:p>
              </w:tc>
              <w:tc>
                <w:tcPr>
                  <w:tcW w:w="641"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≤312000</w:t>
                  </w:r>
                </w:p>
              </w:tc>
              <w:tc>
                <w:tcPr>
                  <w:tcW w:w="497"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≤5520</w:t>
                  </w:r>
                </w:p>
              </w:tc>
              <w:tc>
                <w:tcPr>
                  <w:tcW w:w="500"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≤1856</w:t>
                  </w:r>
                </w:p>
              </w:tc>
              <w:tc>
                <w:tcPr>
                  <w:tcW w:w="499"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≤3040</w:t>
                  </w:r>
                </w:p>
              </w:tc>
              <w:tc>
                <w:tcPr>
                  <w:tcW w:w="570"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≤180</w:t>
                  </w:r>
                </w:p>
              </w:tc>
              <w:tc>
                <w:tcPr>
                  <w:tcW w:w="499"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≤605</w:t>
                  </w:r>
                </w:p>
              </w:tc>
              <w:tc>
                <w:tcPr>
                  <w:tcW w:w="571"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≤915</w:t>
                  </w:r>
                </w:p>
              </w:tc>
              <w:tc>
                <w:tcPr>
                  <w:tcW w:w="573"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≤2310</w:t>
                  </w:r>
                </w:p>
              </w:tc>
            </w:tr>
          </w:tbl>
          <w:p w:rsidR="008B0BDB" w:rsidRPr="009D3472" w:rsidRDefault="007C7BE3">
            <w:pPr>
              <w:pStyle w:val="a4"/>
              <w:spacing w:line="240" w:lineRule="exact"/>
              <w:ind w:firstLineChars="0" w:firstLine="0"/>
              <w:jc w:val="center"/>
              <w:outlineLvl w:val="4"/>
              <w:rPr>
                <w:rFonts w:ascii="华文仿宋" w:eastAsia="华文仿宋" w:hAnsi="华文仿宋" w:cs="华文仿宋"/>
                <w:color w:val="000000" w:themeColor="text1"/>
                <w:sz w:val="20"/>
                <w:szCs w:val="20"/>
                <w:lang w:eastAsia="zh-CN"/>
              </w:rPr>
            </w:pPr>
            <w:r w:rsidRPr="009D3472">
              <w:rPr>
                <w:rFonts w:ascii="华文仿宋" w:eastAsia="华文仿宋" w:hAnsi="华文仿宋" w:cs="华文仿宋" w:hint="eastAsia"/>
                <w:color w:val="000000" w:themeColor="text1"/>
                <w:spacing w:val="7"/>
                <w:sz w:val="20"/>
                <w:szCs w:val="20"/>
                <w:lang w:eastAsia="zh-CN"/>
                <w14:textOutline w14:w="3797" w14:cap="sq" w14:cmpd="sng" w14:algn="ctr">
                  <w14:solidFill>
                    <w14:srgbClr w14:val="000000"/>
                  </w14:solidFill>
                  <w14:prstDash w14:val="solid"/>
                  <w14:bevel/>
                </w14:textOutline>
              </w:rPr>
              <w:t>废酸（</w:t>
            </w:r>
            <w:r w:rsidRPr="009D3472">
              <w:rPr>
                <w:rFonts w:ascii="华文仿宋" w:eastAsia="华文仿宋" w:hAnsi="华文仿宋" w:cs="华文仿宋" w:hint="eastAsia"/>
                <w:b/>
                <w:bCs/>
                <w:color w:val="000000" w:themeColor="text1"/>
                <w:sz w:val="20"/>
                <w:szCs w:val="20"/>
                <w:lang w:eastAsia="zh-CN"/>
              </w:rPr>
              <w:t>HW</w:t>
            </w:r>
            <w:r w:rsidRPr="009D3472">
              <w:rPr>
                <w:rFonts w:ascii="华文仿宋" w:eastAsia="华文仿宋" w:hAnsi="华文仿宋" w:cs="华文仿宋" w:hint="eastAsia"/>
                <w:b/>
                <w:bCs/>
                <w:color w:val="000000" w:themeColor="text1"/>
                <w:spacing w:val="7"/>
                <w:sz w:val="20"/>
                <w:szCs w:val="20"/>
                <w:lang w:eastAsia="zh-CN"/>
              </w:rPr>
              <w:t>34</w:t>
            </w:r>
            <w:r w:rsidRPr="009D3472">
              <w:rPr>
                <w:rFonts w:ascii="华文仿宋" w:eastAsia="华文仿宋" w:hAnsi="华文仿宋" w:cs="华文仿宋" w:hint="eastAsia"/>
                <w:color w:val="000000" w:themeColor="text1"/>
                <w:spacing w:val="7"/>
                <w:sz w:val="20"/>
                <w:szCs w:val="20"/>
                <w:lang w:eastAsia="zh-CN"/>
                <w14:textOutline w14:w="3797" w14:cap="sq" w14:cmpd="sng" w14:algn="ctr">
                  <w14:solidFill>
                    <w14:srgbClr w14:val="000000"/>
                  </w14:solidFill>
                  <w14:prstDash w14:val="solid"/>
                  <w14:bevel/>
                </w14:textOutline>
              </w:rPr>
              <w:t>）入厂</w:t>
            </w:r>
            <w:r w:rsidRPr="009D3472">
              <w:rPr>
                <w:rFonts w:ascii="华文仿宋" w:eastAsia="华文仿宋" w:hAnsi="华文仿宋" w:cs="华文仿宋" w:hint="eastAsia"/>
                <w:color w:val="000000" w:themeColor="text1"/>
                <w:spacing w:val="6"/>
                <w:sz w:val="20"/>
                <w:szCs w:val="20"/>
                <w:lang w:eastAsia="zh-CN"/>
                <w14:textOutline w14:w="3797" w14:cap="sq" w14:cmpd="sng" w14:algn="ctr">
                  <w14:solidFill>
                    <w14:srgbClr w14:val="000000"/>
                  </w14:solidFill>
                  <w14:prstDash w14:val="solid"/>
                  <w14:bevel/>
                </w14:textOutline>
              </w:rPr>
              <w:t>指标</w:t>
            </w:r>
          </w:p>
          <w:tbl>
            <w:tblPr>
              <w:tblStyle w:val="TableNormal"/>
              <w:tblW w:w="4997" w:type="pct"/>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792"/>
              <w:gridCol w:w="1314"/>
              <w:gridCol w:w="1322"/>
              <w:gridCol w:w="1325"/>
              <w:gridCol w:w="1325"/>
              <w:gridCol w:w="1328"/>
              <w:gridCol w:w="1319"/>
            </w:tblGrid>
            <w:tr w:rsidR="009D3472" w:rsidRPr="009D3472">
              <w:trPr>
                <w:trHeight w:val="359"/>
              </w:trPr>
              <w:tc>
                <w:tcPr>
                  <w:tcW w:w="921"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z w:val="20"/>
                      <w14:textOutline w14:w="3797" w14:cap="sq" w14:cmpd="sng" w14:algn="ctr">
                        <w14:solidFill>
                          <w14:srgbClr w14:val="000000"/>
                        </w14:solidFill>
                        <w14:prstDash w14:val="solid"/>
                        <w14:bevel/>
                      </w14:textOutline>
                    </w:rPr>
                    <w:t>类别</w:t>
                  </w:r>
                </w:p>
              </w:tc>
              <w:tc>
                <w:tcPr>
                  <w:tcW w:w="675"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b/>
                      <w:bCs/>
                      <w:color w:val="000000" w:themeColor="text1"/>
                      <w:spacing w:val="4"/>
                      <w:sz w:val="20"/>
                    </w:rPr>
                    <w:t>COD</w:t>
                  </w:r>
                </w:p>
              </w:tc>
              <w:tc>
                <w:tcPr>
                  <w:tcW w:w="679"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14:textOutline w14:w="3797" w14:cap="sq" w14:cmpd="sng" w14:algn="ctr">
                        <w14:solidFill>
                          <w14:srgbClr w14:val="000000"/>
                        </w14:solidFill>
                        <w14:prstDash w14:val="solid"/>
                        <w14:bevel/>
                      </w14:textOutline>
                    </w:rPr>
                    <w:t>悬浮物</w:t>
                  </w:r>
                </w:p>
              </w:tc>
              <w:tc>
                <w:tcPr>
                  <w:tcW w:w="681"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1"/>
                      <w:sz w:val="20"/>
                      <w14:textOutline w14:w="3797" w14:cap="sq" w14:cmpd="sng" w14:algn="ctr">
                        <w14:solidFill>
                          <w14:srgbClr w14:val="000000"/>
                        </w14:solidFill>
                        <w14:prstDash w14:val="solid"/>
                        <w14:bevel/>
                      </w14:textOutline>
                    </w:rPr>
                    <w:t>氨氮</w:t>
                  </w:r>
                </w:p>
              </w:tc>
              <w:tc>
                <w:tcPr>
                  <w:tcW w:w="681"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1"/>
                      <w:sz w:val="20"/>
                      <w14:textOutline w14:w="3797" w14:cap="sq" w14:cmpd="sng" w14:algn="ctr">
                        <w14:solidFill>
                          <w14:srgbClr w14:val="000000"/>
                        </w14:solidFill>
                        <w14:prstDash w14:val="solid"/>
                        <w14:bevel/>
                      </w14:textOutline>
                    </w:rPr>
                    <w:t>总氮</w:t>
                  </w:r>
                </w:p>
              </w:tc>
              <w:tc>
                <w:tcPr>
                  <w:tcW w:w="682"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1"/>
                      <w:sz w:val="20"/>
                      <w14:textOutline w14:w="3797" w14:cap="sq" w14:cmpd="sng" w14:algn="ctr">
                        <w14:solidFill>
                          <w14:srgbClr w14:val="000000"/>
                        </w14:solidFill>
                        <w14:prstDash w14:val="solid"/>
                        <w14:bevel/>
                      </w14:textOutline>
                    </w:rPr>
                    <w:t>总磷</w:t>
                  </w:r>
                </w:p>
              </w:tc>
              <w:tc>
                <w:tcPr>
                  <w:tcW w:w="677"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2"/>
                      <w:sz w:val="20"/>
                      <w14:textOutline w14:w="3797" w14:cap="sq" w14:cmpd="sng" w14:algn="ctr">
                        <w14:solidFill>
                          <w14:srgbClr w14:val="000000"/>
                        </w14:solidFill>
                        <w14:prstDash w14:val="solid"/>
                        <w14:bevel/>
                      </w14:textOutline>
                    </w:rPr>
                    <w:t>盐分</w:t>
                  </w:r>
                </w:p>
              </w:tc>
            </w:tr>
            <w:tr w:rsidR="009D3472" w:rsidRPr="009D3472">
              <w:trPr>
                <w:trHeight w:val="333"/>
              </w:trPr>
              <w:tc>
                <w:tcPr>
                  <w:tcW w:w="921"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z w:val="20"/>
                    </w:rPr>
                    <w:t>HW</w:t>
                  </w:r>
                  <w:r w:rsidRPr="009D3472">
                    <w:rPr>
                      <w:rFonts w:ascii="华文仿宋" w:hAnsi="华文仿宋" w:cs="华文仿宋" w:hint="eastAsia"/>
                      <w:color w:val="000000" w:themeColor="text1"/>
                      <w:spacing w:val="10"/>
                      <w:sz w:val="20"/>
                    </w:rPr>
                    <w:t>34</w:t>
                  </w:r>
                </w:p>
              </w:tc>
              <w:tc>
                <w:tcPr>
                  <w:tcW w:w="675"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≤460</w:t>
                  </w:r>
                </w:p>
              </w:tc>
              <w:tc>
                <w:tcPr>
                  <w:tcW w:w="679"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≤120</w:t>
                  </w:r>
                </w:p>
              </w:tc>
              <w:tc>
                <w:tcPr>
                  <w:tcW w:w="681"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≤38</w:t>
                  </w:r>
                </w:p>
              </w:tc>
              <w:tc>
                <w:tcPr>
                  <w:tcW w:w="681"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≤526</w:t>
                  </w:r>
                </w:p>
              </w:tc>
              <w:tc>
                <w:tcPr>
                  <w:tcW w:w="682"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≤0.154</w:t>
                  </w:r>
                </w:p>
              </w:tc>
              <w:tc>
                <w:tcPr>
                  <w:tcW w:w="677"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≤8470</w:t>
                  </w:r>
                </w:p>
              </w:tc>
            </w:tr>
          </w:tbl>
          <w:p w:rsidR="008B0BDB" w:rsidRPr="009D3472" w:rsidRDefault="007C7BE3">
            <w:pPr>
              <w:pStyle w:val="a4"/>
              <w:spacing w:line="240" w:lineRule="exact"/>
              <w:ind w:firstLineChars="0" w:firstLine="0"/>
              <w:jc w:val="center"/>
              <w:outlineLvl w:val="4"/>
              <w:rPr>
                <w:rFonts w:ascii="华文仿宋" w:eastAsia="华文仿宋" w:hAnsi="华文仿宋" w:cs="华文仿宋"/>
                <w:color w:val="000000" w:themeColor="text1"/>
                <w:sz w:val="20"/>
                <w:szCs w:val="20"/>
                <w:lang w:eastAsia="zh-CN"/>
              </w:rPr>
            </w:pPr>
            <w:r w:rsidRPr="009D3472">
              <w:rPr>
                <w:rFonts w:ascii="华文仿宋" w:eastAsia="华文仿宋" w:hAnsi="华文仿宋" w:cs="华文仿宋" w:hint="eastAsia"/>
                <w:color w:val="000000" w:themeColor="text1"/>
                <w:spacing w:val="7"/>
                <w:sz w:val="20"/>
                <w:szCs w:val="20"/>
                <w:lang w:eastAsia="zh-CN"/>
                <w14:textOutline w14:w="3797" w14:cap="sq" w14:cmpd="sng" w14:algn="ctr">
                  <w14:solidFill>
                    <w14:srgbClr w14:val="000000"/>
                  </w14:solidFill>
                  <w14:prstDash w14:val="solid"/>
                  <w14:bevel/>
                </w14:textOutline>
              </w:rPr>
              <w:t>废碱（</w:t>
            </w:r>
            <w:r w:rsidRPr="009D3472">
              <w:rPr>
                <w:rFonts w:ascii="华文仿宋" w:eastAsia="华文仿宋" w:hAnsi="华文仿宋" w:cs="华文仿宋" w:hint="eastAsia"/>
                <w:b/>
                <w:bCs/>
                <w:color w:val="000000" w:themeColor="text1"/>
                <w:sz w:val="20"/>
                <w:szCs w:val="20"/>
                <w:lang w:eastAsia="zh-CN"/>
              </w:rPr>
              <w:t>HW</w:t>
            </w:r>
            <w:r w:rsidRPr="009D3472">
              <w:rPr>
                <w:rFonts w:ascii="华文仿宋" w:eastAsia="华文仿宋" w:hAnsi="华文仿宋" w:cs="华文仿宋" w:hint="eastAsia"/>
                <w:b/>
                <w:bCs/>
                <w:color w:val="000000" w:themeColor="text1"/>
                <w:spacing w:val="7"/>
                <w:sz w:val="20"/>
                <w:szCs w:val="20"/>
                <w:lang w:eastAsia="zh-CN"/>
              </w:rPr>
              <w:t>35</w:t>
            </w:r>
            <w:r w:rsidRPr="009D3472">
              <w:rPr>
                <w:rFonts w:ascii="华文仿宋" w:eastAsia="华文仿宋" w:hAnsi="华文仿宋" w:cs="华文仿宋" w:hint="eastAsia"/>
                <w:color w:val="000000" w:themeColor="text1"/>
                <w:spacing w:val="7"/>
                <w:sz w:val="20"/>
                <w:szCs w:val="20"/>
                <w:lang w:eastAsia="zh-CN"/>
                <w14:textOutline w14:w="3797" w14:cap="sq" w14:cmpd="sng" w14:algn="ctr">
                  <w14:solidFill>
                    <w14:srgbClr w14:val="000000"/>
                  </w14:solidFill>
                  <w14:prstDash w14:val="solid"/>
                  <w14:bevel/>
                </w14:textOutline>
              </w:rPr>
              <w:t>）入厂</w:t>
            </w:r>
            <w:r w:rsidRPr="009D3472">
              <w:rPr>
                <w:rFonts w:ascii="华文仿宋" w:eastAsia="华文仿宋" w:hAnsi="华文仿宋" w:cs="华文仿宋" w:hint="eastAsia"/>
                <w:color w:val="000000" w:themeColor="text1"/>
                <w:spacing w:val="6"/>
                <w:sz w:val="20"/>
                <w:szCs w:val="20"/>
                <w:lang w:eastAsia="zh-CN"/>
                <w14:textOutline w14:w="3797" w14:cap="sq" w14:cmpd="sng" w14:algn="ctr">
                  <w14:solidFill>
                    <w14:srgbClr w14:val="000000"/>
                  </w14:solidFill>
                  <w14:prstDash w14:val="solid"/>
                  <w14:bevel/>
                </w14:textOutline>
              </w:rPr>
              <w:t>指标</w:t>
            </w:r>
          </w:p>
          <w:tbl>
            <w:tblPr>
              <w:tblStyle w:val="TableNormal"/>
              <w:tblW w:w="4996" w:type="pct"/>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792"/>
              <w:gridCol w:w="1314"/>
              <w:gridCol w:w="1321"/>
              <w:gridCol w:w="1325"/>
              <w:gridCol w:w="1325"/>
              <w:gridCol w:w="1328"/>
              <w:gridCol w:w="1318"/>
            </w:tblGrid>
            <w:tr w:rsidR="009D3472" w:rsidRPr="009D3472">
              <w:trPr>
                <w:trHeight w:val="359"/>
                <w:jc w:val="center"/>
              </w:trPr>
              <w:tc>
                <w:tcPr>
                  <w:tcW w:w="921"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z w:val="20"/>
                      <w14:textOutline w14:w="3797" w14:cap="sq" w14:cmpd="sng" w14:algn="ctr">
                        <w14:solidFill>
                          <w14:srgbClr w14:val="000000"/>
                        </w14:solidFill>
                        <w14:prstDash w14:val="solid"/>
                        <w14:bevel/>
                      </w14:textOutline>
                    </w:rPr>
                    <w:t>类别</w:t>
                  </w:r>
                </w:p>
              </w:tc>
              <w:tc>
                <w:tcPr>
                  <w:tcW w:w="675"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b/>
                      <w:bCs/>
                      <w:color w:val="000000" w:themeColor="text1"/>
                      <w:spacing w:val="4"/>
                      <w:sz w:val="20"/>
                    </w:rPr>
                    <w:t>COD</w:t>
                  </w:r>
                </w:p>
              </w:tc>
              <w:tc>
                <w:tcPr>
                  <w:tcW w:w="679"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14:textOutline w14:w="3797" w14:cap="sq" w14:cmpd="sng" w14:algn="ctr">
                        <w14:solidFill>
                          <w14:srgbClr w14:val="000000"/>
                        </w14:solidFill>
                        <w14:prstDash w14:val="solid"/>
                        <w14:bevel/>
                      </w14:textOutline>
                    </w:rPr>
                    <w:t>悬浮物</w:t>
                  </w:r>
                </w:p>
              </w:tc>
              <w:tc>
                <w:tcPr>
                  <w:tcW w:w="681"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1"/>
                      <w:sz w:val="20"/>
                      <w14:textOutline w14:w="3797" w14:cap="sq" w14:cmpd="sng" w14:algn="ctr">
                        <w14:solidFill>
                          <w14:srgbClr w14:val="000000"/>
                        </w14:solidFill>
                        <w14:prstDash w14:val="solid"/>
                        <w14:bevel/>
                      </w14:textOutline>
                    </w:rPr>
                    <w:t>氨氮</w:t>
                  </w:r>
                </w:p>
              </w:tc>
              <w:tc>
                <w:tcPr>
                  <w:tcW w:w="681"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1"/>
                      <w:sz w:val="20"/>
                      <w14:textOutline w14:w="3797" w14:cap="sq" w14:cmpd="sng" w14:algn="ctr">
                        <w14:solidFill>
                          <w14:srgbClr w14:val="000000"/>
                        </w14:solidFill>
                        <w14:prstDash w14:val="solid"/>
                        <w14:bevel/>
                      </w14:textOutline>
                    </w:rPr>
                    <w:t>总氮</w:t>
                  </w:r>
                </w:p>
              </w:tc>
              <w:tc>
                <w:tcPr>
                  <w:tcW w:w="682"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1"/>
                      <w:sz w:val="20"/>
                      <w14:textOutline w14:w="3797" w14:cap="sq" w14:cmpd="sng" w14:algn="ctr">
                        <w14:solidFill>
                          <w14:srgbClr w14:val="000000"/>
                        </w14:solidFill>
                        <w14:prstDash w14:val="solid"/>
                        <w14:bevel/>
                      </w14:textOutline>
                    </w:rPr>
                    <w:t>总磷</w:t>
                  </w:r>
                </w:p>
              </w:tc>
              <w:tc>
                <w:tcPr>
                  <w:tcW w:w="677"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2"/>
                      <w:sz w:val="20"/>
                      <w14:textOutline w14:w="3797" w14:cap="sq" w14:cmpd="sng" w14:algn="ctr">
                        <w14:solidFill>
                          <w14:srgbClr w14:val="000000"/>
                        </w14:solidFill>
                        <w14:prstDash w14:val="solid"/>
                        <w14:bevel/>
                      </w14:textOutline>
                    </w:rPr>
                    <w:t>盐分</w:t>
                  </w:r>
                </w:p>
              </w:tc>
            </w:tr>
            <w:tr w:rsidR="009D3472" w:rsidRPr="009D3472">
              <w:trPr>
                <w:trHeight w:val="333"/>
                <w:jc w:val="center"/>
              </w:trPr>
              <w:tc>
                <w:tcPr>
                  <w:tcW w:w="921"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z w:val="20"/>
                    </w:rPr>
                    <w:t>HW</w:t>
                  </w:r>
                  <w:r w:rsidRPr="009D3472">
                    <w:rPr>
                      <w:rFonts w:ascii="华文仿宋" w:hAnsi="华文仿宋" w:cs="华文仿宋" w:hint="eastAsia"/>
                      <w:color w:val="000000" w:themeColor="text1"/>
                      <w:spacing w:val="10"/>
                      <w:sz w:val="20"/>
                    </w:rPr>
                    <w:t>35</w:t>
                  </w:r>
                </w:p>
              </w:tc>
              <w:tc>
                <w:tcPr>
                  <w:tcW w:w="675"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≤460</w:t>
                  </w:r>
                </w:p>
              </w:tc>
              <w:tc>
                <w:tcPr>
                  <w:tcW w:w="679"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≤120</w:t>
                  </w:r>
                </w:p>
              </w:tc>
              <w:tc>
                <w:tcPr>
                  <w:tcW w:w="681"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≤38</w:t>
                  </w:r>
                </w:p>
              </w:tc>
              <w:tc>
                <w:tcPr>
                  <w:tcW w:w="681"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≤526</w:t>
                  </w:r>
                </w:p>
              </w:tc>
              <w:tc>
                <w:tcPr>
                  <w:tcW w:w="682"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≤0.154</w:t>
                  </w:r>
                </w:p>
              </w:tc>
              <w:tc>
                <w:tcPr>
                  <w:tcW w:w="677"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≤8470</w:t>
                  </w:r>
                </w:p>
              </w:tc>
            </w:tr>
          </w:tbl>
          <w:p w:rsidR="008B0BDB" w:rsidRPr="009D3472" w:rsidRDefault="007C7BE3">
            <w:pPr>
              <w:pStyle w:val="a4"/>
              <w:spacing w:line="240" w:lineRule="exact"/>
              <w:ind w:firstLineChars="0" w:firstLine="0"/>
              <w:jc w:val="center"/>
              <w:outlineLvl w:val="4"/>
              <w:rPr>
                <w:rFonts w:ascii="华文仿宋" w:eastAsia="华文仿宋" w:hAnsi="华文仿宋" w:cs="华文仿宋"/>
                <w:color w:val="000000" w:themeColor="text1"/>
                <w:sz w:val="20"/>
                <w:szCs w:val="20"/>
                <w:lang w:eastAsia="zh-CN"/>
              </w:rPr>
            </w:pPr>
            <w:r w:rsidRPr="009D3472">
              <w:rPr>
                <w:rFonts w:ascii="华文仿宋" w:eastAsia="华文仿宋" w:hAnsi="华文仿宋" w:cs="华文仿宋" w:hint="eastAsia"/>
                <w:color w:val="000000" w:themeColor="text1"/>
                <w:spacing w:val="7"/>
                <w:sz w:val="20"/>
                <w:szCs w:val="20"/>
                <w:lang w:eastAsia="zh-CN"/>
                <w14:textOutline w14:w="3797" w14:cap="sq" w14:cmpd="sng" w14:algn="ctr">
                  <w14:solidFill>
                    <w14:srgbClr w14:val="000000"/>
                  </w14:solidFill>
                  <w14:prstDash w14:val="solid"/>
                  <w14:bevel/>
                </w14:textOutline>
              </w:rPr>
              <w:t>含酚废物（</w:t>
            </w:r>
            <w:r w:rsidRPr="009D3472">
              <w:rPr>
                <w:rFonts w:ascii="华文仿宋" w:eastAsia="华文仿宋" w:hAnsi="华文仿宋" w:cs="华文仿宋" w:hint="eastAsia"/>
                <w:b/>
                <w:bCs/>
                <w:color w:val="000000" w:themeColor="text1"/>
                <w:sz w:val="20"/>
                <w:szCs w:val="20"/>
                <w:lang w:eastAsia="zh-CN"/>
              </w:rPr>
              <w:t>HW</w:t>
            </w:r>
            <w:r w:rsidRPr="009D3472">
              <w:rPr>
                <w:rFonts w:ascii="华文仿宋" w:eastAsia="华文仿宋" w:hAnsi="华文仿宋" w:cs="华文仿宋" w:hint="eastAsia"/>
                <w:b/>
                <w:bCs/>
                <w:color w:val="000000" w:themeColor="text1"/>
                <w:spacing w:val="7"/>
                <w:sz w:val="20"/>
                <w:szCs w:val="20"/>
                <w:lang w:eastAsia="zh-CN"/>
              </w:rPr>
              <w:t>39</w:t>
            </w:r>
            <w:r w:rsidRPr="009D3472">
              <w:rPr>
                <w:rFonts w:ascii="华文仿宋" w:eastAsia="华文仿宋" w:hAnsi="华文仿宋" w:cs="华文仿宋" w:hint="eastAsia"/>
                <w:color w:val="000000" w:themeColor="text1"/>
                <w:spacing w:val="7"/>
                <w:sz w:val="20"/>
                <w:szCs w:val="20"/>
                <w:lang w:eastAsia="zh-CN"/>
                <w14:textOutline w14:w="3797" w14:cap="sq" w14:cmpd="sng" w14:algn="ctr">
                  <w14:solidFill>
                    <w14:srgbClr w14:val="000000"/>
                  </w14:solidFill>
                  <w14:prstDash w14:val="solid"/>
                  <w14:bevel/>
                </w14:textOutline>
              </w:rPr>
              <w:t>）入厂指标</w:t>
            </w:r>
          </w:p>
          <w:tbl>
            <w:tblPr>
              <w:tblStyle w:val="TableNormal"/>
              <w:tblW w:w="4996"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879"/>
              <w:gridCol w:w="873"/>
              <w:gridCol w:w="678"/>
              <w:gridCol w:w="680"/>
              <w:gridCol w:w="680"/>
              <w:gridCol w:w="776"/>
              <w:gridCol w:w="680"/>
              <w:gridCol w:w="778"/>
              <w:gridCol w:w="778"/>
              <w:gridCol w:w="681"/>
              <w:gridCol w:w="685"/>
              <w:gridCol w:w="781"/>
              <w:gridCol w:w="784"/>
            </w:tblGrid>
            <w:tr w:rsidR="009D3472" w:rsidRPr="009D3472">
              <w:trPr>
                <w:trHeight w:val="658"/>
              </w:trPr>
              <w:tc>
                <w:tcPr>
                  <w:tcW w:w="451" w:type="pct"/>
                </w:tcPr>
                <w:p w:rsidR="008B0BDB" w:rsidRPr="009D3472" w:rsidRDefault="007C7BE3">
                  <w:pPr>
                    <w:spacing w:line="240" w:lineRule="exact"/>
                    <w:ind w:firstLineChars="0" w:firstLine="0"/>
                    <w:rPr>
                      <w:rFonts w:ascii="华文仿宋" w:hAnsi="华文仿宋" w:cs="华文仿宋"/>
                      <w:color w:val="000000" w:themeColor="text1"/>
                      <w:sz w:val="20"/>
                    </w:rPr>
                  </w:pPr>
                  <w:r w:rsidRPr="009D3472">
                    <w:rPr>
                      <w:rFonts w:ascii="华文仿宋" w:hAnsi="华文仿宋" w:cs="华文仿宋" w:hint="eastAsia"/>
                      <w:color w:val="000000" w:themeColor="text1"/>
                      <w:sz w:val="20"/>
                      <w14:textOutline w14:w="3797" w14:cap="sq" w14:cmpd="sng" w14:algn="ctr">
                        <w14:solidFill>
                          <w14:srgbClr w14:val="000000"/>
                        </w14:solidFill>
                        <w14:prstDash w14:val="solid"/>
                        <w14:bevel/>
                      </w14:textOutline>
                    </w:rPr>
                    <w:t>类别</w:t>
                  </w:r>
                </w:p>
              </w:tc>
              <w:tc>
                <w:tcPr>
                  <w:tcW w:w="448" w:type="pct"/>
                </w:tcPr>
                <w:p w:rsidR="008B0BDB" w:rsidRPr="009D3472" w:rsidRDefault="007C7BE3">
                  <w:pPr>
                    <w:spacing w:line="240" w:lineRule="exact"/>
                    <w:ind w:firstLineChars="0" w:firstLine="0"/>
                    <w:rPr>
                      <w:rFonts w:ascii="华文仿宋" w:hAnsi="华文仿宋" w:cs="华文仿宋"/>
                      <w:color w:val="000000" w:themeColor="text1"/>
                      <w:sz w:val="20"/>
                    </w:rPr>
                  </w:pPr>
                  <w:r w:rsidRPr="009D3472">
                    <w:rPr>
                      <w:rFonts w:ascii="华文仿宋" w:hAnsi="华文仿宋" w:cs="华文仿宋" w:hint="eastAsia"/>
                      <w:b/>
                      <w:bCs/>
                      <w:color w:val="000000" w:themeColor="text1"/>
                      <w:spacing w:val="4"/>
                      <w:sz w:val="20"/>
                    </w:rPr>
                    <w:t>COD</w:t>
                  </w:r>
                </w:p>
              </w:tc>
              <w:tc>
                <w:tcPr>
                  <w:tcW w:w="348" w:type="pct"/>
                </w:tcPr>
                <w:p w:rsidR="008B0BDB" w:rsidRPr="009D3472" w:rsidRDefault="007C7BE3">
                  <w:pPr>
                    <w:spacing w:line="240" w:lineRule="exact"/>
                    <w:ind w:firstLineChars="0" w:firstLine="0"/>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14:textOutline w14:w="3797" w14:cap="sq" w14:cmpd="sng" w14:algn="ctr">
                        <w14:solidFill>
                          <w14:srgbClr w14:val="000000"/>
                        </w14:solidFill>
                        <w14:prstDash w14:val="solid"/>
                        <w14:bevel/>
                      </w14:textOutline>
                    </w:rPr>
                    <w:t>悬浮物</w:t>
                  </w:r>
                </w:p>
              </w:tc>
              <w:tc>
                <w:tcPr>
                  <w:tcW w:w="349" w:type="pct"/>
                </w:tcPr>
                <w:p w:rsidR="008B0BDB" w:rsidRPr="009D3472" w:rsidRDefault="007C7BE3">
                  <w:pPr>
                    <w:spacing w:line="240" w:lineRule="exact"/>
                    <w:ind w:firstLineChars="0" w:firstLine="0"/>
                    <w:rPr>
                      <w:rFonts w:ascii="华文仿宋" w:hAnsi="华文仿宋" w:cs="华文仿宋"/>
                      <w:color w:val="000000" w:themeColor="text1"/>
                      <w:sz w:val="20"/>
                    </w:rPr>
                  </w:pPr>
                  <w:r w:rsidRPr="009D3472">
                    <w:rPr>
                      <w:rFonts w:ascii="华文仿宋" w:hAnsi="华文仿宋" w:cs="华文仿宋" w:hint="eastAsia"/>
                      <w:color w:val="000000" w:themeColor="text1"/>
                      <w:spacing w:val="1"/>
                      <w:sz w:val="20"/>
                      <w14:textOutline w14:w="3797" w14:cap="sq" w14:cmpd="sng" w14:algn="ctr">
                        <w14:solidFill>
                          <w14:srgbClr w14:val="000000"/>
                        </w14:solidFill>
                        <w14:prstDash w14:val="solid"/>
                        <w14:bevel/>
                      </w14:textOutline>
                    </w:rPr>
                    <w:t>氨氮</w:t>
                  </w:r>
                </w:p>
              </w:tc>
              <w:tc>
                <w:tcPr>
                  <w:tcW w:w="349" w:type="pct"/>
                </w:tcPr>
                <w:p w:rsidR="008B0BDB" w:rsidRPr="009D3472" w:rsidRDefault="007C7BE3">
                  <w:pPr>
                    <w:spacing w:line="240" w:lineRule="exact"/>
                    <w:ind w:firstLineChars="0" w:firstLine="0"/>
                    <w:rPr>
                      <w:rFonts w:ascii="华文仿宋" w:hAnsi="华文仿宋" w:cs="华文仿宋"/>
                      <w:color w:val="000000" w:themeColor="text1"/>
                      <w:sz w:val="20"/>
                    </w:rPr>
                  </w:pPr>
                  <w:r w:rsidRPr="009D3472">
                    <w:rPr>
                      <w:rFonts w:ascii="华文仿宋" w:hAnsi="华文仿宋" w:cs="华文仿宋" w:hint="eastAsia"/>
                      <w:color w:val="000000" w:themeColor="text1"/>
                      <w:spacing w:val="-1"/>
                      <w:sz w:val="20"/>
                      <w14:textOutline w14:w="3797" w14:cap="sq" w14:cmpd="sng" w14:algn="ctr">
                        <w14:solidFill>
                          <w14:srgbClr w14:val="000000"/>
                        </w14:solidFill>
                        <w14:prstDash w14:val="solid"/>
                        <w14:bevel/>
                      </w14:textOutline>
                    </w:rPr>
                    <w:t>总氮</w:t>
                  </w:r>
                </w:p>
              </w:tc>
              <w:tc>
                <w:tcPr>
                  <w:tcW w:w="398" w:type="pct"/>
                </w:tcPr>
                <w:p w:rsidR="008B0BDB" w:rsidRPr="009D3472" w:rsidRDefault="007C7BE3">
                  <w:pPr>
                    <w:spacing w:line="240" w:lineRule="exact"/>
                    <w:ind w:firstLineChars="0" w:firstLine="0"/>
                    <w:rPr>
                      <w:rFonts w:ascii="华文仿宋" w:hAnsi="华文仿宋" w:cs="华文仿宋"/>
                      <w:color w:val="000000" w:themeColor="text1"/>
                      <w:sz w:val="20"/>
                    </w:rPr>
                  </w:pPr>
                  <w:r w:rsidRPr="009D3472">
                    <w:rPr>
                      <w:rFonts w:ascii="华文仿宋" w:hAnsi="华文仿宋" w:cs="华文仿宋" w:hint="eastAsia"/>
                      <w:color w:val="000000" w:themeColor="text1"/>
                      <w:spacing w:val="-1"/>
                      <w:sz w:val="20"/>
                      <w14:textOutline w14:w="3797" w14:cap="sq" w14:cmpd="sng" w14:algn="ctr">
                        <w14:solidFill>
                          <w14:srgbClr w14:val="000000"/>
                        </w14:solidFill>
                        <w14:prstDash w14:val="solid"/>
                        <w14:bevel/>
                      </w14:textOutline>
                    </w:rPr>
                    <w:t>总磷</w:t>
                  </w:r>
                </w:p>
              </w:tc>
              <w:tc>
                <w:tcPr>
                  <w:tcW w:w="349" w:type="pct"/>
                </w:tcPr>
                <w:p w:rsidR="008B0BDB" w:rsidRPr="009D3472" w:rsidRDefault="007C7BE3">
                  <w:pPr>
                    <w:spacing w:line="240" w:lineRule="exact"/>
                    <w:ind w:firstLineChars="0" w:firstLine="0"/>
                    <w:rPr>
                      <w:rFonts w:ascii="华文仿宋" w:hAnsi="华文仿宋" w:cs="华文仿宋"/>
                      <w:color w:val="000000" w:themeColor="text1"/>
                      <w:sz w:val="20"/>
                    </w:rPr>
                  </w:pPr>
                  <w:r w:rsidRPr="009D3472">
                    <w:rPr>
                      <w:rFonts w:ascii="华文仿宋" w:hAnsi="华文仿宋" w:cs="华文仿宋" w:hint="eastAsia"/>
                      <w:color w:val="000000" w:themeColor="text1"/>
                      <w:spacing w:val="2"/>
                      <w:sz w:val="20"/>
                      <w14:textOutline w14:w="3797" w14:cap="sq" w14:cmpd="sng" w14:algn="ctr">
                        <w14:solidFill>
                          <w14:srgbClr w14:val="000000"/>
                        </w14:solidFill>
                        <w14:prstDash w14:val="solid"/>
                        <w14:bevel/>
                      </w14:textOutline>
                    </w:rPr>
                    <w:t>苯</w:t>
                  </w:r>
                </w:p>
              </w:tc>
              <w:tc>
                <w:tcPr>
                  <w:tcW w:w="399" w:type="pct"/>
                </w:tcPr>
                <w:p w:rsidR="008B0BDB" w:rsidRPr="009D3472" w:rsidRDefault="007C7BE3">
                  <w:pPr>
                    <w:spacing w:line="240" w:lineRule="exact"/>
                    <w:ind w:firstLineChars="0" w:firstLine="0"/>
                    <w:rPr>
                      <w:rFonts w:ascii="华文仿宋" w:hAnsi="华文仿宋" w:cs="华文仿宋"/>
                      <w:color w:val="000000" w:themeColor="text1"/>
                      <w:sz w:val="20"/>
                    </w:rPr>
                  </w:pPr>
                  <w:r w:rsidRPr="009D3472">
                    <w:rPr>
                      <w:rFonts w:ascii="华文仿宋" w:hAnsi="华文仿宋" w:cs="华文仿宋" w:hint="eastAsia"/>
                      <w:color w:val="000000" w:themeColor="text1"/>
                      <w:spacing w:val="-10"/>
                      <w:sz w:val="20"/>
                      <w14:textOutline w14:w="3797" w14:cap="sq" w14:cmpd="sng" w14:algn="ctr">
                        <w14:solidFill>
                          <w14:srgbClr w14:val="000000"/>
                        </w14:solidFill>
                        <w14:prstDash w14:val="solid"/>
                        <w14:bevel/>
                      </w14:textOutline>
                    </w:rPr>
                    <w:t>甲苯</w:t>
                  </w:r>
                </w:p>
              </w:tc>
              <w:tc>
                <w:tcPr>
                  <w:tcW w:w="399" w:type="pct"/>
                </w:tcPr>
                <w:p w:rsidR="008B0BDB" w:rsidRPr="009D3472" w:rsidRDefault="007C7BE3">
                  <w:pPr>
                    <w:spacing w:line="240" w:lineRule="exact"/>
                    <w:ind w:firstLineChars="0" w:firstLine="0"/>
                    <w:rPr>
                      <w:rFonts w:ascii="华文仿宋" w:hAnsi="华文仿宋" w:cs="华文仿宋"/>
                      <w:color w:val="000000" w:themeColor="text1"/>
                      <w:sz w:val="20"/>
                    </w:rPr>
                  </w:pPr>
                  <w:r w:rsidRPr="009D3472">
                    <w:rPr>
                      <w:rFonts w:ascii="华文仿宋" w:hAnsi="华文仿宋" w:cs="华文仿宋" w:hint="eastAsia"/>
                      <w:color w:val="000000" w:themeColor="text1"/>
                      <w:spacing w:val="2"/>
                      <w:sz w:val="20"/>
                      <w14:textOutline w14:w="3797" w14:cap="sq" w14:cmpd="sng" w14:algn="ctr">
                        <w14:solidFill>
                          <w14:srgbClr w14:val="000000"/>
                        </w14:solidFill>
                        <w14:prstDash w14:val="solid"/>
                        <w14:bevel/>
                      </w14:textOutline>
                    </w:rPr>
                    <w:t>间，对</w:t>
                  </w:r>
                  <w:r w:rsidRPr="009D3472">
                    <w:rPr>
                      <w:rFonts w:ascii="华文仿宋" w:hAnsi="华文仿宋" w:cs="华文仿宋" w:hint="eastAsia"/>
                      <w:b/>
                      <w:bCs/>
                      <w:color w:val="000000" w:themeColor="text1"/>
                      <w:spacing w:val="2"/>
                      <w:sz w:val="20"/>
                    </w:rPr>
                    <w:t>-</w:t>
                  </w:r>
                  <w:r w:rsidRPr="009D3472">
                    <w:rPr>
                      <w:rFonts w:ascii="华文仿宋" w:hAnsi="华文仿宋" w:cs="华文仿宋" w:hint="eastAsia"/>
                      <w:color w:val="000000" w:themeColor="text1"/>
                      <w:spacing w:val="2"/>
                      <w:sz w:val="20"/>
                      <w14:textOutline w14:w="3797" w14:cap="sq" w14:cmpd="sng" w14:algn="ctr">
                        <w14:solidFill>
                          <w14:srgbClr w14:val="000000"/>
                        </w14:solidFill>
                        <w14:prstDash w14:val="solid"/>
                        <w14:bevel/>
                      </w14:textOutline>
                    </w:rPr>
                    <w:t>二</w:t>
                  </w:r>
                  <w:r w:rsidRPr="009D3472">
                    <w:rPr>
                      <w:rFonts w:ascii="华文仿宋" w:hAnsi="华文仿宋" w:cs="华文仿宋" w:hint="eastAsia"/>
                      <w:color w:val="000000" w:themeColor="text1"/>
                      <w:spacing w:val="-10"/>
                      <w:sz w:val="20"/>
                      <w14:textOutline w14:w="3797" w14:cap="sq" w14:cmpd="sng" w14:algn="ctr">
                        <w14:solidFill>
                          <w14:srgbClr w14:val="000000"/>
                        </w14:solidFill>
                        <w14:prstDash w14:val="solid"/>
                        <w14:bevel/>
                      </w14:textOutline>
                    </w:rPr>
                    <w:t>甲苯</w:t>
                  </w:r>
                </w:p>
              </w:tc>
              <w:tc>
                <w:tcPr>
                  <w:tcW w:w="349" w:type="pct"/>
                </w:tcPr>
                <w:p w:rsidR="008B0BDB" w:rsidRPr="009D3472" w:rsidRDefault="007C7BE3">
                  <w:pPr>
                    <w:spacing w:line="240" w:lineRule="exact"/>
                    <w:ind w:firstLineChars="0" w:firstLine="0"/>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14:textOutline w14:w="3797" w14:cap="sq" w14:cmpd="sng" w14:algn="ctr">
                        <w14:solidFill>
                          <w14:srgbClr w14:val="000000"/>
                        </w14:solidFill>
                        <w14:prstDash w14:val="solid"/>
                        <w14:bevel/>
                      </w14:textOutline>
                    </w:rPr>
                    <w:t>邻</w:t>
                  </w:r>
                  <w:r w:rsidRPr="009D3472">
                    <w:rPr>
                      <w:rFonts w:ascii="华文仿宋" w:hAnsi="华文仿宋" w:cs="华文仿宋" w:hint="eastAsia"/>
                      <w:b/>
                      <w:bCs/>
                      <w:color w:val="000000" w:themeColor="text1"/>
                      <w:spacing w:val="-4"/>
                      <w:sz w:val="20"/>
                    </w:rPr>
                    <w:t>-</w:t>
                  </w:r>
                  <w:r w:rsidRPr="009D3472">
                    <w:rPr>
                      <w:rFonts w:ascii="华文仿宋" w:hAnsi="华文仿宋" w:cs="华文仿宋" w:hint="eastAsia"/>
                      <w:color w:val="000000" w:themeColor="text1"/>
                      <w:spacing w:val="-4"/>
                      <w:sz w:val="20"/>
                      <w14:textOutline w14:w="3797" w14:cap="sq" w14:cmpd="sng" w14:algn="ctr">
                        <w14:solidFill>
                          <w14:srgbClr w14:val="000000"/>
                        </w14:solidFill>
                        <w14:prstDash w14:val="solid"/>
                        <w14:bevel/>
                      </w14:textOutline>
                    </w:rPr>
                    <w:t>二甲</w:t>
                  </w:r>
                  <w:r w:rsidRPr="009D3472">
                    <w:rPr>
                      <w:rFonts w:ascii="华文仿宋" w:hAnsi="华文仿宋" w:cs="华文仿宋" w:hint="eastAsia"/>
                      <w:color w:val="000000" w:themeColor="text1"/>
                      <w:spacing w:val="2"/>
                      <w:sz w:val="20"/>
                      <w14:textOutline w14:w="3797" w14:cap="sq" w14:cmpd="sng" w14:algn="ctr">
                        <w14:solidFill>
                          <w14:srgbClr w14:val="000000"/>
                        </w14:solidFill>
                        <w14:prstDash w14:val="solid"/>
                        <w14:bevel/>
                      </w14:textOutline>
                    </w:rPr>
                    <w:t>苯</w:t>
                  </w:r>
                </w:p>
              </w:tc>
              <w:tc>
                <w:tcPr>
                  <w:tcW w:w="351" w:type="pct"/>
                </w:tcPr>
                <w:p w:rsidR="008B0BDB" w:rsidRPr="009D3472" w:rsidRDefault="007C7BE3">
                  <w:pPr>
                    <w:spacing w:line="240" w:lineRule="exact"/>
                    <w:ind w:firstLineChars="0" w:firstLine="0"/>
                    <w:rPr>
                      <w:rFonts w:ascii="华文仿宋" w:hAnsi="华文仿宋" w:cs="华文仿宋"/>
                      <w:color w:val="000000" w:themeColor="text1"/>
                      <w:sz w:val="20"/>
                    </w:rPr>
                  </w:pPr>
                  <w:r w:rsidRPr="009D3472">
                    <w:rPr>
                      <w:rFonts w:ascii="华文仿宋" w:hAnsi="华文仿宋" w:cs="华文仿宋" w:hint="eastAsia"/>
                      <w:color w:val="000000" w:themeColor="text1"/>
                      <w:spacing w:val="8"/>
                      <w:sz w:val="20"/>
                      <w14:textOutline w14:w="3797" w14:cap="sq" w14:cmpd="sng" w14:algn="ctr">
                        <w14:solidFill>
                          <w14:srgbClr w14:val="000000"/>
                        </w14:solidFill>
                        <w14:prstDash w14:val="solid"/>
                        <w14:bevel/>
                      </w14:textOutline>
                    </w:rPr>
                    <w:t>苯乙烯</w:t>
                  </w:r>
                </w:p>
              </w:tc>
              <w:tc>
                <w:tcPr>
                  <w:tcW w:w="400" w:type="pct"/>
                </w:tcPr>
                <w:p w:rsidR="008B0BDB" w:rsidRPr="009D3472" w:rsidRDefault="007C7BE3">
                  <w:pPr>
                    <w:spacing w:line="240" w:lineRule="exact"/>
                    <w:ind w:firstLineChars="0" w:firstLine="0"/>
                    <w:rPr>
                      <w:rFonts w:ascii="华文仿宋" w:hAnsi="华文仿宋" w:cs="华文仿宋"/>
                      <w:color w:val="000000" w:themeColor="text1"/>
                      <w:sz w:val="20"/>
                    </w:rPr>
                  </w:pPr>
                  <w:r w:rsidRPr="009D3472">
                    <w:rPr>
                      <w:rFonts w:ascii="华文仿宋" w:hAnsi="华文仿宋" w:cs="华文仿宋" w:hint="eastAsia"/>
                      <w:color w:val="000000" w:themeColor="text1"/>
                      <w:spacing w:val="8"/>
                      <w:sz w:val="20"/>
                      <w14:textOutline w14:w="3797" w14:cap="sq" w14:cmpd="sng" w14:algn="ctr">
                        <w14:solidFill>
                          <w14:srgbClr w14:val="000000"/>
                        </w14:solidFill>
                        <w14:prstDash w14:val="solid"/>
                        <w14:bevel/>
                      </w14:textOutline>
                    </w:rPr>
                    <w:t>挥发酚</w:t>
                  </w:r>
                </w:p>
              </w:tc>
              <w:tc>
                <w:tcPr>
                  <w:tcW w:w="402" w:type="pct"/>
                </w:tcPr>
                <w:p w:rsidR="008B0BDB" w:rsidRPr="009D3472" w:rsidRDefault="007C7BE3">
                  <w:pPr>
                    <w:spacing w:line="240" w:lineRule="exact"/>
                    <w:ind w:firstLineChars="0" w:firstLine="0"/>
                    <w:rPr>
                      <w:rFonts w:ascii="华文仿宋" w:hAnsi="华文仿宋" w:cs="华文仿宋"/>
                      <w:color w:val="000000" w:themeColor="text1"/>
                      <w:sz w:val="20"/>
                    </w:rPr>
                  </w:pPr>
                  <w:r w:rsidRPr="009D3472">
                    <w:rPr>
                      <w:rFonts w:ascii="华文仿宋" w:hAnsi="华文仿宋" w:cs="华文仿宋" w:hint="eastAsia"/>
                      <w:color w:val="000000" w:themeColor="text1"/>
                      <w:spacing w:val="2"/>
                      <w:sz w:val="20"/>
                      <w14:textOutline w14:w="3797" w14:cap="sq" w14:cmpd="sng" w14:algn="ctr">
                        <w14:solidFill>
                          <w14:srgbClr w14:val="000000"/>
                        </w14:solidFill>
                        <w14:prstDash w14:val="solid"/>
                        <w14:bevel/>
                      </w14:textOutline>
                    </w:rPr>
                    <w:t>盐分</w:t>
                  </w:r>
                </w:p>
              </w:tc>
            </w:tr>
            <w:tr w:rsidR="009D3472" w:rsidRPr="009D3472">
              <w:trPr>
                <w:trHeight w:val="334"/>
              </w:trPr>
              <w:tc>
                <w:tcPr>
                  <w:tcW w:w="451" w:type="pct"/>
                </w:tcPr>
                <w:p w:rsidR="008B0BDB" w:rsidRPr="009D3472" w:rsidRDefault="007C7BE3">
                  <w:pPr>
                    <w:spacing w:line="240" w:lineRule="exact"/>
                    <w:ind w:firstLineChars="0" w:firstLine="0"/>
                    <w:rPr>
                      <w:rFonts w:ascii="华文仿宋" w:hAnsi="华文仿宋" w:cs="华文仿宋"/>
                      <w:color w:val="000000" w:themeColor="text1"/>
                      <w:sz w:val="20"/>
                    </w:rPr>
                  </w:pPr>
                  <w:r w:rsidRPr="009D3472">
                    <w:rPr>
                      <w:rFonts w:ascii="华文仿宋" w:hAnsi="华文仿宋" w:cs="华文仿宋" w:hint="eastAsia"/>
                      <w:color w:val="000000" w:themeColor="text1"/>
                      <w:sz w:val="20"/>
                    </w:rPr>
                    <w:t>HW</w:t>
                  </w:r>
                  <w:r w:rsidRPr="009D3472">
                    <w:rPr>
                      <w:rFonts w:ascii="华文仿宋" w:hAnsi="华文仿宋" w:cs="华文仿宋" w:hint="eastAsia"/>
                      <w:color w:val="000000" w:themeColor="text1"/>
                      <w:spacing w:val="10"/>
                      <w:sz w:val="20"/>
                    </w:rPr>
                    <w:t>39</w:t>
                  </w:r>
                </w:p>
              </w:tc>
              <w:tc>
                <w:tcPr>
                  <w:tcW w:w="448" w:type="pct"/>
                </w:tcPr>
                <w:p w:rsidR="008B0BDB" w:rsidRPr="009D3472" w:rsidRDefault="007C7BE3">
                  <w:pPr>
                    <w:spacing w:line="240" w:lineRule="exact"/>
                    <w:ind w:firstLineChars="0" w:firstLine="0"/>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≤50000</w:t>
                  </w:r>
                </w:p>
              </w:tc>
              <w:tc>
                <w:tcPr>
                  <w:tcW w:w="348" w:type="pct"/>
                </w:tcPr>
                <w:p w:rsidR="008B0BDB" w:rsidRPr="009D3472" w:rsidRDefault="007C7BE3">
                  <w:pPr>
                    <w:spacing w:line="240" w:lineRule="exact"/>
                    <w:ind w:firstLineChars="0" w:firstLine="0"/>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≤1500</w:t>
                  </w:r>
                </w:p>
              </w:tc>
              <w:tc>
                <w:tcPr>
                  <w:tcW w:w="349" w:type="pct"/>
                </w:tcPr>
                <w:p w:rsidR="008B0BDB" w:rsidRPr="009D3472" w:rsidRDefault="007C7BE3">
                  <w:pPr>
                    <w:spacing w:line="240" w:lineRule="exact"/>
                    <w:ind w:firstLineChars="0" w:firstLine="0"/>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≤2540</w:t>
                  </w:r>
                </w:p>
              </w:tc>
              <w:tc>
                <w:tcPr>
                  <w:tcW w:w="349" w:type="pct"/>
                </w:tcPr>
                <w:p w:rsidR="008B0BDB" w:rsidRPr="009D3472" w:rsidRDefault="007C7BE3">
                  <w:pPr>
                    <w:spacing w:line="240" w:lineRule="exact"/>
                    <w:ind w:firstLineChars="0" w:firstLine="0"/>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≤5740</w:t>
                  </w:r>
                </w:p>
              </w:tc>
              <w:tc>
                <w:tcPr>
                  <w:tcW w:w="398" w:type="pct"/>
                </w:tcPr>
                <w:p w:rsidR="008B0BDB" w:rsidRPr="009D3472" w:rsidRDefault="007C7BE3">
                  <w:pPr>
                    <w:spacing w:line="240" w:lineRule="exact"/>
                    <w:ind w:firstLineChars="0" w:firstLine="0"/>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≤10</w:t>
                  </w:r>
                </w:p>
              </w:tc>
              <w:tc>
                <w:tcPr>
                  <w:tcW w:w="349" w:type="pct"/>
                </w:tcPr>
                <w:p w:rsidR="008B0BDB" w:rsidRPr="009D3472" w:rsidRDefault="007C7BE3">
                  <w:pPr>
                    <w:spacing w:line="240" w:lineRule="exact"/>
                    <w:ind w:firstLineChars="0" w:firstLine="0"/>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≤22</w:t>
                  </w:r>
                </w:p>
              </w:tc>
              <w:tc>
                <w:tcPr>
                  <w:tcW w:w="399" w:type="pct"/>
                </w:tcPr>
                <w:p w:rsidR="008B0BDB" w:rsidRPr="009D3472" w:rsidRDefault="007C7BE3">
                  <w:pPr>
                    <w:spacing w:line="240" w:lineRule="exact"/>
                    <w:ind w:firstLineChars="0" w:firstLine="0"/>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≤45</w:t>
                  </w:r>
                </w:p>
              </w:tc>
              <w:tc>
                <w:tcPr>
                  <w:tcW w:w="399" w:type="pct"/>
                </w:tcPr>
                <w:p w:rsidR="008B0BDB" w:rsidRPr="009D3472" w:rsidRDefault="007C7BE3">
                  <w:pPr>
                    <w:spacing w:line="240" w:lineRule="exact"/>
                    <w:ind w:firstLineChars="0" w:firstLine="0"/>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≤20</w:t>
                  </w:r>
                </w:p>
              </w:tc>
              <w:tc>
                <w:tcPr>
                  <w:tcW w:w="349" w:type="pct"/>
                </w:tcPr>
                <w:p w:rsidR="008B0BDB" w:rsidRPr="009D3472" w:rsidRDefault="007C7BE3">
                  <w:pPr>
                    <w:spacing w:line="240" w:lineRule="exact"/>
                    <w:ind w:firstLineChars="0" w:firstLine="0"/>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≤20</w:t>
                  </w:r>
                </w:p>
              </w:tc>
              <w:tc>
                <w:tcPr>
                  <w:tcW w:w="351" w:type="pct"/>
                </w:tcPr>
                <w:p w:rsidR="008B0BDB" w:rsidRPr="009D3472" w:rsidRDefault="007C7BE3">
                  <w:pPr>
                    <w:spacing w:line="240" w:lineRule="exact"/>
                    <w:ind w:firstLineChars="0" w:firstLine="0"/>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≤33</w:t>
                  </w:r>
                </w:p>
              </w:tc>
              <w:tc>
                <w:tcPr>
                  <w:tcW w:w="400" w:type="pct"/>
                </w:tcPr>
                <w:p w:rsidR="008B0BDB" w:rsidRPr="009D3472" w:rsidRDefault="007C7BE3">
                  <w:pPr>
                    <w:spacing w:line="240" w:lineRule="exact"/>
                    <w:ind w:firstLineChars="0" w:firstLine="0"/>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≤100</w:t>
                  </w:r>
                </w:p>
              </w:tc>
              <w:tc>
                <w:tcPr>
                  <w:tcW w:w="402" w:type="pct"/>
                </w:tcPr>
                <w:p w:rsidR="008B0BDB" w:rsidRPr="009D3472" w:rsidRDefault="007C7BE3">
                  <w:pPr>
                    <w:spacing w:line="240" w:lineRule="exact"/>
                    <w:ind w:firstLineChars="0" w:firstLine="0"/>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≤100000</w:t>
                  </w:r>
                </w:p>
              </w:tc>
            </w:tr>
          </w:tbl>
          <w:p w:rsidR="008B0BDB" w:rsidRPr="009D3472" w:rsidRDefault="007C7BE3">
            <w:pPr>
              <w:pStyle w:val="a4"/>
              <w:spacing w:line="240" w:lineRule="exact"/>
              <w:ind w:firstLineChars="0" w:firstLine="0"/>
              <w:jc w:val="center"/>
              <w:outlineLvl w:val="4"/>
              <w:rPr>
                <w:rFonts w:ascii="华文仿宋" w:eastAsia="华文仿宋" w:hAnsi="华文仿宋" w:cs="华文仿宋"/>
                <w:color w:val="000000" w:themeColor="text1"/>
                <w:sz w:val="20"/>
                <w:szCs w:val="20"/>
                <w:lang w:eastAsia="zh-CN"/>
              </w:rPr>
            </w:pPr>
            <w:r w:rsidRPr="009D3472">
              <w:rPr>
                <w:rFonts w:ascii="华文仿宋" w:eastAsia="华文仿宋" w:hAnsi="华文仿宋" w:cs="华文仿宋" w:hint="eastAsia"/>
                <w:color w:val="000000" w:themeColor="text1"/>
                <w:spacing w:val="8"/>
                <w:sz w:val="20"/>
                <w:szCs w:val="20"/>
                <w:lang w:eastAsia="zh-CN"/>
                <w14:textOutline w14:w="3797" w14:cap="sq" w14:cmpd="sng" w14:algn="ctr">
                  <w14:solidFill>
                    <w14:srgbClr w14:val="000000"/>
                  </w14:solidFill>
                  <w14:prstDash w14:val="solid"/>
                  <w14:bevel/>
                </w14:textOutline>
              </w:rPr>
              <w:t>含有机卤化物废物（</w:t>
            </w:r>
            <w:r w:rsidRPr="009D3472">
              <w:rPr>
                <w:rFonts w:ascii="华文仿宋" w:eastAsia="华文仿宋" w:hAnsi="华文仿宋" w:cs="华文仿宋" w:hint="eastAsia"/>
                <w:b/>
                <w:bCs/>
                <w:color w:val="000000" w:themeColor="text1"/>
                <w:sz w:val="20"/>
                <w:szCs w:val="20"/>
                <w:lang w:eastAsia="zh-CN"/>
              </w:rPr>
              <w:t>HW</w:t>
            </w:r>
            <w:r w:rsidRPr="009D3472">
              <w:rPr>
                <w:rFonts w:ascii="华文仿宋" w:eastAsia="华文仿宋" w:hAnsi="华文仿宋" w:cs="华文仿宋" w:hint="eastAsia"/>
                <w:b/>
                <w:bCs/>
                <w:color w:val="000000" w:themeColor="text1"/>
                <w:spacing w:val="8"/>
                <w:sz w:val="20"/>
                <w:szCs w:val="20"/>
                <w:lang w:eastAsia="zh-CN"/>
              </w:rPr>
              <w:t>4</w:t>
            </w:r>
            <w:r w:rsidRPr="009D3472">
              <w:rPr>
                <w:rFonts w:ascii="华文仿宋" w:eastAsia="华文仿宋" w:hAnsi="华文仿宋" w:cs="华文仿宋" w:hint="eastAsia"/>
                <w:b/>
                <w:bCs/>
                <w:color w:val="000000" w:themeColor="text1"/>
                <w:spacing w:val="7"/>
                <w:sz w:val="20"/>
                <w:szCs w:val="20"/>
                <w:lang w:eastAsia="zh-CN"/>
              </w:rPr>
              <w:t>5</w:t>
            </w:r>
            <w:r w:rsidRPr="009D3472">
              <w:rPr>
                <w:rFonts w:ascii="华文仿宋" w:eastAsia="华文仿宋" w:hAnsi="华文仿宋" w:cs="华文仿宋" w:hint="eastAsia"/>
                <w:color w:val="000000" w:themeColor="text1"/>
                <w:spacing w:val="7"/>
                <w:sz w:val="20"/>
                <w:szCs w:val="20"/>
                <w:lang w:eastAsia="zh-CN"/>
                <w14:textOutline w14:w="3797" w14:cap="sq" w14:cmpd="sng" w14:algn="ctr">
                  <w14:solidFill>
                    <w14:srgbClr w14:val="000000"/>
                  </w14:solidFill>
                  <w14:prstDash w14:val="solid"/>
                  <w14:bevel/>
                </w14:textOutline>
              </w:rPr>
              <w:t>）入厂指标</w:t>
            </w:r>
          </w:p>
          <w:tbl>
            <w:tblPr>
              <w:tblStyle w:val="TableNormal"/>
              <w:tblW w:w="4996"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809"/>
              <w:gridCol w:w="922"/>
              <w:gridCol w:w="900"/>
              <w:gridCol w:w="879"/>
              <w:gridCol w:w="820"/>
              <w:gridCol w:w="702"/>
              <w:gridCol w:w="879"/>
              <w:gridCol w:w="1062"/>
              <w:gridCol w:w="848"/>
              <w:gridCol w:w="956"/>
              <w:gridCol w:w="956"/>
            </w:tblGrid>
            <w:tr w:rsidR="009D3472" w:rsidRPr="009D3472">
              <w:trPr>
                <w:trHeight w:val="546"/>
              </w:trPr>
              <w:tc>
                <w:tcPr>
                  <w:tcW w:w="415"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z w:val="20"/>
                      <w14:textOutline w14:w="3797" w14:cap="sq" w14:cmpd="sng" w14:algn="ctr">
                        <w14:solidFill>
                          <w14:srgbClr w14:val="000000"/>
                        </w14:solidFill>
                        <w14:prstDash w14:val="solid"/>
                        <w14:bevel/>
                      </w14:textOutline>
                    </w:rPr>
                    <w:t>类别</w:t>
                  </w:r>
                </w:p>
              </w:tc>
              <w:tc>
                <w:tcPr>
                  <w:tcW w:w="473"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b/>
                      <w:bCs/>
                      <w:color w:val="000000" w:themeColor="text1"/>
                      <w:spacing w:val="4"/>
                      <w:sz w:val="20"/>
                    </w:rPr>
                    <w:t>COD</w:t>
                  </w:r>
                </w:p>
              </w:tc>
              <w:tc>
                <w:tcPr>
                  <w:tcW w:w="462"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14:textOutline w14:w="3797" w14:cap="sq" w14:cmpd="sng" w14:algn="ctr">
                        <w14:solidFill>
                          <w14:srgbClr w14:val="000000"/>
                        </w14:solidFill>
                        <w14:prstDash w14:val="solid"/>
                        <w14:bevel/>
                      </w14:textOutline>
                    </w:rPr>
                    <w:t>悬浮物</w:t>
                  </w:r>
                </w:p>
              </w:tc>
              <w:tc>
                <w:tcPr>
                  <w:tcW w:w="451"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1"/>
                      <w:sz w:val="20"/>
                      <w14:textOutline w14:w="3797" w14:cap="sq" w14:cmpd="sng" w14:algn="ctr">
                        <w14:solidFill>
                          <w14:srgbClr w14:val="000000"/>
                        </w14:solidFill>
                        <w14:prstDash w14:val="solid"/>
                        <w14:bevel/>
                      </w14:textOutline>
                    </w:rPr>
                    <w:t>氨氮</w:t>
                  </w:r>
                </w:p>
              </w:tc>
              <w:tc>
                <w:tcPr>
                  <w:tcW w:w="421"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1"/>
                      <w:sz w:val="20"/>
                      <w14:textOutline w14:w="3797" w14:cap="sq" w14:cmpd="sng" w14:algn="ctr">
                        <w14:solidFill>
                          <w14:srgbClr w14:val="000000"/>
                        </w14:solidFill>
                        <w14:prstDash w14:val="solid"/>
                        <w14:bevel/>
                      </w14:textOutline>
                    </w:rPr>
                    <w:t>总氮</w:t>
                  </w:r>
                </w:p>
              </w:tc>
              <w:tc>
                <w:tcPr>
                  <w:tcW w:w="360"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1"/>
                      <w:sz w:val="20"/>
                      <w14:textOutline w14:w="3797" w14:cap="sq" w14:cmpd="sng" w14:algn="ctr">
                        <w14:solidFill>
                          <w14:srgbClr w14:val="000000"/>
                        </w14:solidFill>
                        <w14:prstDash w14:val="solid"/>
                        <w14:bevel/>
                      </w14:textOutline>
                    </w:rPr>
                    <w:t>总磷</w:t>
                  </w:r>
                </w:p>
              </w:tc>
              <w:tc>
                <w:tcPr>
                  <w:tcW w:w="451"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3"/>
                      <w:sz w:val="20"/>
                      <w14:textOutline w14:w="3797" w14:cap="sq" w14:cmpd="sng" w14:algn="ctr">
                        <w14:solidFill>
                          <w14:srgbClr w14:val="000000"/>
                        </w14:solidFill>
                        <w14:prstDash w14:val="solid"/>
                        <w14:bevel/>
                      </w14:textOutline>
                    </w:rPr>
                    <w:t>氯仿</w:t>
                  </w:r>
                </w:p>
              </w:tc>
              <w:tc>
                <w:tcPr>
                  <w:tcW w:w="545"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b/>
                      <w:bCs/>
                      <w:color w:val="000000" w:themeColor="text1"/>
                      <w:spacing w:val="5"/>
                      <w:sz w:val="20"/>
                    </w:rPr>
                    <w:t>1,2-</w:t>
                  </w:r>
                  <w:r w:rsidRPr="009D3472">
                    <w:rPr>
                      <w:rFonts w:ascii="华文仿宋" w:hAnsi="华文仿宋" w:cs="华文仿宋" w:hint="eastAsia"/>
                      <w:color w:val="000000" w:themeColor="text1"/>
                      <w:spacing w:val="5"/>
                      <w:sz w:val="20"/>
                      <w14:textOutline w14:w="3797" w14:cap="sq" w14:cmpd="sng" w14:algn="ctr">
                        <w14:solidFill>
                          <w14:srgbClr w14:val="000000"/>
                        </w14:solidFill>
                        <w14:prstDash w14:val="solid"/>
                        <w14:bevel/>
                      </w14:textOutline>
                    </w:rPr>
                    <w:t>二氯乙烷</w:t>
                  </w:r>
                </w:p>
              </w:tc>
              <w:tc>
                <w:tcPr>
                  <w:tcW w:w="435"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3"/>
                      <w:sz w:val="20"/>
                      <w14:textOutline w14:w="3797" w14:cap="sq" w14:cmpd="sng" w14:algn="ctr">
                        <w14:solidFill>
                          <w14:srgbClr w14:val="000000"/>
                        </w14:solidFill>
                        <w14:prstDash w14:val="solid"/>
                        <w14:bevel/>
                      </w14:textOutline>
                    </w:rPr>
                    <w:t>氯苯</w:t>
                  </w:r>
                </w:p>
              </w:tc>
              <w:tc>
                <w:tcPr>
                  <w:tcW w:w="490"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b/>
                      <w:bCs/>
                      <w:color w:val="000000" w:themeColor="text1"/>
                      <w:spacing w:val="4"/>
                      <w:sz w:val="20"/>
                    </w:rPr>
                    <w:t>1,2-</w:t>
                  </w:r>
                  <w:r w:rsidRPr="009D3472">
                    <w:rPr>
                      <w:rFonts w:ascii="华文仿宋" w:hAnsi="华文仿宋" w:cs="华文仿宋" w:hint="eastAsia"/>
                      <w:color w:val="000000" w:themeColor="text1"/>
                      <w:spacing w:val="4"/>
                      <w:sz w:val="20"/>
                      <w14:textOutline w14:w="3797" w14:cap="sq" w14:cmpd="sng" w14:algn="ctr">
                        <w14:solidFill>
                          <w14:srgbClr w14:val="000000"/>
                        </w14:solidFill>
                        <w14:prstDash w14:val="solid"/>
                        <w14:bevel/>
                      </w14:textOutline>
                    </w:rPr>
                    <w:t>二氯苯</w:t>
                  </w:r>
                </w:p>
              </w:tc>
              <w:tc>
                <w:tcPr>
                  <w:tcW w:w="490"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2"/>
                      <w:sz w:val="20"/>
                      <w14:textOutline w14:w="3797" w14:cap="sq" w14:cmpd="sng" w14:algn="ctr">
                        <w14:solidFill>
                          <w14:srgbClr w14:val="000000"/>
                        </w14:solidFill>
                        <w14:prstDash w14:val="solid"/>
                        <w14:bevel/>
                      </w14:textOutline>
                    </w:rPr>
                    <w:t>盐分</w:t>
                  </w:r>
                </w:p>
              </w:tc>
            </w:tr>
            <w:tr w:rsidR="009D3472" w:rsidRPr="009D3472">
              <w:trPr>
                <w:trHeight w:val="372"/>
              </w:trPr>
              <w:tc>
                <w:tcPr>
                  <w:tcW w:w="415"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z w:val="20"/>
                    </w:rPr>
                    <w:t>HW</w:t>
                  </w:r>
                  <w:r w:rsidRPr="009D3472">
                    <w:rPr>
                      <w:rFonts w:ascii="华文仿宋" w:hAnsi="华文仿宋" w:cs="华文仿宋" w:hint="eastAsia"/>
                      <w:color w:val="000000" w:themeColor="text1"/>
                      <w:spacing w:val="10"/>
                      <w:sz w:val="20"/>
                    </w:rPr>
                    <w:t>45</w:t>
                  </w:r>
                </w:p>
              </w:tc>
              <w:tc>
                <w:tcPr>
                  <w:tcW w:w="473"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≤85900</w:t>
                  </w:r>
                </w:p>
              </w:tc>
              <w:tc>
                <w:tcPr>
                  <w:tcW w:w="462"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≤510</w:t>
                  </w:r>
                </w:p>
              </w:tc>
              <w:tc>
                <w:tcPr>
                  <w:tcW w:w="451"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≤540</w:t>
                  </w:r>
                </w:p>
              </w:tc>
              <w:tc>
                <w:tcPr>
                  <w:tcW w:w="421"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≤894</w:t>
                  </w:r>
                </w:p>
              </w:tc>
              <w:tc>
                <w:tcPr>
                  <w:tcW w:w="360"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≤218</w:t>
                  </w:r>
                </w:p>
              </w:tc>
              <w:tc>
                <w:tcPr>
                  <w:tcW w:w="451"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≤10</w:t>
                  </w:r>
                </w:p>
              </w:tc>
              <w:tc>
                <w:tcPr>
                  <w:tcW w:w="545"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≤20</w:t>
                  </w:r>
                </w:p>
              </w:tc>
              <w:tc>
                <w:tcPr>
                  <w:tcW w:w="435"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≤10</w:t>
                  </w:r>
                </w:p>
              </w:tc>
              <w:tc>
                <w:tcPr>
                  <w:tcW w:w="490"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≤10</w:t>
                  </w:r>
                </w:p>
              </w:tc>
              <w:tc>
                <w:tcPr>
                  <w:tcW w:w="490"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≤8940</w:t>
                  </w:r>
                </w:p>
              </w:tc>
            </w:tr>
          </w:tbl>
          <w:p w:rsidR="008B0BDB" w:rsidRPr="009D3472" w:rsidRDefault="007C7BE3">
            <w:pPr>
              <w:pStyle w:val="a4"/>
              <w:spacing w:line="240" w:lineRule="exact"/>
              <w:ind w:firstLineChars="0" w:firstLine="0"/>
              <w:jc w:val="center"/>
              <w:outlineLvl w:val="4"/>
              <w:rPr>
                <w:rFonts w:ascii="华文仿宋" w:eastAsia="华文仿宋" w:hAnsi="华文仿宋" w:cs="华文仿宋"/>
                <w:color w:val="000000" w:themeColor="text1"/>
                <w:sz w:val="20"/>
                <w:szCs w:val="20"/>
                <w:lang w:eastAsia="zh-CN"/>
              </w:rPr>
            </w:pPr>
            <w:r w:rsidRPr="009D3472">
              <w:rPr>
                <w:rFonts w:ascii="华文仿宋" w:eastAsia="华文仿宋" w:hAnsi="华文仿宋" w:cs="华文仿宋" w:hint="eastAsia"/>
                <w:color w:val="000000" w:themeColor="text1"/>
                <w:spacing w:val="7"/>
                <w:sz w:val="20"/>
                <w:szCs w:val="20"/>
                <w:lang w:eastAsia="zh-CN"/>
                <w14:textOutline w14:w="3797" w14:cap="sq" w14:cmpd="sng" w14:algn="ctr">
                  <w14:solidFill>
                    <w14:srgbClr w14:val="000000"/>
                  </w14:solidFill>
                  <w14:prstDash w14:val="solid"/>
                  <w14:bevel/>
                </w14:textOutline>
              </w:rPr>
              <w:t>其他废物（</w:t>
            </w:r>
            <w:r w:rsidRPr="009D3472">
              <w:rPr>
                <w:rFonts w:ascii="华文仿宋" w:eastAsia="华文仿宋" w:hAnsi="华文仿宋" w:cs="华文仿宋" w:hint="eastAsia"/>
                <w:b/>
                <w:bCs/>
                <w:color w:val="000000" w:themeColor="text1"/>
                <w:sz w:val="20"/>
                <w:szCs w:val="20"/>
                <w:lang w:eastAsia="zh-CN"/>
              </w:rPr>
              <w:t>HW</w:t>
            </w:r>
            <w:r w:rsidRPr="009D3472">
              <w:rPr>
                <w:rFonts w:ascii="华文仿宋" w:eastAsia="华文仿宋" w:hAnsi="华文仿宋" w:cs="华文仿宋" w:hint="eastAsia"/>
                <w:b/>
                <w:bCs/>
                <w:color w:val="000000" w:themeColor="text1"/>
                <w:spacing w:val="7"/>
                <w:sz w:val="20"/>
                <w:szCs w:val="20"/>
                <w:lang w:eastAsia="zh-CN"/>
              </w:rPr>
              <w:t>49</w:t>
            </w:r>
            <w:r w:rsidRPr="009D3472">
              <w:rPr>
                <w:rFonts w:ascii="华文仿宋" w:eastAsia="华文仿宋" w:hAnsi="华文仿宋" w:cs="华文仿宋" w:hint="eastAsia"/>
                <w:color w:val="000000" w:themeColor="text1"/>
                <w:spacing w:val="7"/>
                <w:sz w:val="20"/>
                <w:szCs w:val="20"/>
                <w:lang w:eastAsia="zh-CN"/>
                <w14:textOutline w14:w="3797" w14:cap="sq" w14:cmpd="sng" w14:algn="ctr">
                  <w14:solidFill>
                    <w14:srgbClr w14:val="000000"/>
                  </w14:solidFill>
                  <w14:prstDash w14:val="solid"/>
                  <w14:bevel/>
                </w14:textOutline>
              </w:rPr>
              <w:t>）入厂指标</w:t>
            </w:r>
          </w:p>
          <w:tbl>
            <w:tblPr>
              <w:tblStyle w:val="TableNormal"/>
              <w:tblW w:w="4996"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791"/>
              <w:gridCol w:w="756"/>
              <w:gridCol w:w="674"/>
              <w:gridCol w:w="674"/>
              <w:gridCol w:w="756"/>
              <w:gridCol w:w="674"/>
              <w:gridCol w:w="674"/>
              <w:gridCol w:w="772"/>
              <w:gridCol w:w="868"/>
              <w:gridCol w:w="773"/>
              <w:gridCol w:w="773"/>
              <w:gridCol w:w="773"/>
              <w:gridCol w:w="775"/>
            </w:tblGrid>
            <w:tr w:rsidR="009D3472" w:rsidRPr="009D3472">
              <w:trPr>
                <w:trHeight w:val="658"/>
              </w:trPr>
              <w:tc>
                <w:tcPr>
                  <w:tcW w:w="406"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z w:val="20"/>
                      <w14:textOutline w14:w="3797" w14:cap="sq" w14:cmpd="sng" w14:algn="ctr">
                        <w14:solidFill>
                          <w14:srgbClr w14:val="000000"/>
                        </w14:solidFill>
                        <w14:prstDash w14:val="solid"/>
                        <w14:bevel/>
                      </w14:textOutline>
                    </w:rPr>
                    <w:t>类别</w:t>
                  </w:r>
                </w:p>
              </w:tc>
              <w:tc>
                <w:tcPr>
                  <w:tcW w:w="388"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b/>
                      <w:bCs/>
                      <w:color w:val="000000" w:themeColor="text1"/>
                      <w:spacing w:val="4"/>
                      <w:sz w:val="20"/>
                    </w:rPr>
                    <w:t>COD</w:t>
                  </w:r>
                </w:p>
              </w:tc>
              <w:tc>
                <w:tcPr>
                  <w:tcW w:w="346"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14:textOutline w14:w="3797" w14:cap="sq" w14:cmpd="sng" w14:algn="ctr">
                        <w14:solidFill>
                          <w14:srgbClr w14:val="000000"/>
                        </w14:solidFill>
                        <w14:prstDash w14:val="solid"/>
                        <w14:bevel/>
                      </w14:textOutline>
                    </w:rPr>
                    <w:t>悬浮物</w:t>
                  </w:r>
                </w:p>
              </w:tc>
              <w:tc>
                <w:tcPr>
                  <w:tcW w:w="346"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1"/>
                      <w:sz w:val="20"/>
                      <w14:textOutline w14:w="3797" w14:cap="sq" w14:cmpd="sng" w14:algn="ctr">
                        <w14:solidFill>
                          <w14:srgbClr w14:val="000000"/>
                        </w14:solidFill>
                        <w14:prstDash w14:val="solid"/>
                        <w14:bevel/>
                      </w14:textOutline>
                    </w:rPr>
                    <w:t>氨氮</w:t>
                  </w:r>
                </w:p>
              </w:tc>
              <w:tc>
                <w:tcPr>
                  <w:tcW w:w="388"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1"/>
                      <w:sz w:val="20"/>
                      <w14:textOutline w14:w="3797" w14:cap="sq" w14:cmpd="sng" w14:algn="ctr">
                        <w14:solidFill>
                          <w14:srgbClr w14:val="000000"/>
                        </w14:solidFill>
                        <w14:prstDash w14:val="solid"/>
                        <w14:bevel/>
                      </w14:textOutline>
                    </w:rPr>
                    <w:t>总氮</w:t>
                  </w:r>
                </w:p>
              </w:tc>
              <w:tc>
                <w:tcPr>
                  <w:tcW w:w="346"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1"/>
                      <w:sz w:val="20"/>
                      <w14:textOutline w14:w="3797" w14:cap="sq" w14:cmpd="sng" w14:algn="ctr">
                        <w14:solidFill>
                          <w14:srgbClr w14:val="000000"/>
                        </w14:solidFill>
                        <w14:prstDash w14:val="solid"/>
                        <w14:bevel/>
                      </w14:textOutline>
                    </w:rPr>
                    <w:t>总磷</w:t>
                  </w:r>
                </w:p>
              </w:tc>
              <w:tc>
                <w:tcPr>
                  <w:tcW w:w="346"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2"/>
                      <w:sz w:val="20"/>
                      <w14:textOutline w14:w="3797" w14:cap="sq" w14:cmpd="sng" w14:algn="ctr">
                        <w14:solidFill>
                          <w14:srgbClr w14:val="000000"/>
                        </w14:solidFill>
                        <w14:prstDash w14:val="solid"/>
                        <w14:bevel/>
                      </w14:textOutline>
                    </w:rPr>
                    <w:t>苯</w:t>
                  </w:r>
                </w:p>
              </w:tc>
              <w:tc>
                <w:tcPr>
                  <w:tcW w:w="396"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10"/>
                      <w:sz w:val="20"/>
                      <w14:textOutline w14:w="3797" w14:cap="sq" w14:cmpd="sng" w14:algn="ctr">
                        <w14:solidFill>
                          <w14:srgbClr w14:val="000000"/>
                        </w14:solidFill>
                        <w14:prstDash w14:val="solid"/>
                        <w14:bevel/>
                      </w14:textOutline>
                    </w:rPr>
                    <w:t>甲苯</w:t>
                  </w:r>
                </w:p>
              </w:tc>
              <w:tc>
                <w:tcPr>
                  <w:tcW w:w="445"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16"/>
                      <w:sz w:val="20"/>
                      <w14:textOutline w14:w="3797" w14:cap="sq" w14:cmpd="sng" w14:algn="ctr">
                        <w14:solidFill>
                          <w14:srgbClr w14:val="000000"/>
                        </w14:solidFill>
                        <w14:prstDash w14:val="solid"/>
                        <w14:bevel/>
                      </w14:textOutline>
                    </w:rPr>
                    <w:t>间，对</w:t>
                  </w:r>
                  <w:r w:rsidRPr="009D3472">
                    <w:rPr>
                      <w:rFonts w:ascii="华文仿宋" w:hAnsi="华文仿宋" w:cs="华文仿宋" w:hint="eastAsia"/>
                      <w:b/>
                      <w:bCs/>
                      <w:color w:val="000000" w:themeColor="text1"/>
                      <w:spacing w:val="-16"/>
                      <w:sz w:val="20"/>
                    </w:rPr>
                    <w:t>-</w:t>
                  </w:r>
                  <w:r w:rsidRPr="009D3472">
                    <w:rPr>
                      <w:rFonts w:ascii="华文仿宋" w:hAnsi="华文仿宋" w:cs="华文仿宋" w:hint="eastAsia"/>
                      <w:color w:val="000000" w:themeColor="text1"/>
                      <w:spacing w:val="-16"/>
                      <w:sz w:val="20"/>
                      <w14:textOutline w14:w="3797" w14:cap="sq" w14:cmpd="sng" w14:algn="ctr">
                        <w14:solidFill>
                          <w14:srgbClr w14:val="000000"/>
                        </w14:solidFill>
                        <w14:prstDash w14:val="solid"/>
                        <w14:bevel/>
                      </w14:textOutline>
                    </w:rPr>
                    <w:t>二甲</w:t>
                  </w:r>
                  <w:r w:rsidRPr="009D3472">
                    <w:rPr>
                      <w:rFonts w:ascii="华文仿宋" w:hAnsi="华文仿宋" w:cs="华文仿宋" w:hint="eastAsia"/>
                      <w:color w:val="000000" w:themeColor="text1"/>
                      <w:spacing w:val="2"/>
                      <w:sz w:val="20"/>
                      <w14:textOutline w14:w="3797" w14:cap="sq" w14:cmpd="sng" w14:algn="ctr">
                        <w14:solidFill>
                          <w14:srgbClr w14:val="000000"/>
                        </w14:solidFill>
                        <w14:prstDash w14:val="solid"/>
                        <w14:bevel/>
                      </w14:textOutline>
                    </w:rPr>
                    <w:t>苯</w:t>
                  </w:r>
                </w:p>
              </w:tc>
              <w:tc>
                <w:tcPr>
                  <w:tcW w:w="396"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14:textOutline w14:w="3797" w14:cap="sq" w14:cmpd="sng" w14:algn="ctr">
                        <w14:solidFill>
                          <w14:srgbClr w14:val="000000"/>
                        </w14:solidFill>
                        <w14:prstDash w14:val="solid"/>
                        <w14:bevel/>
                      </w14:textOutline>
                    </w:rPr>
                    <w:t>邻</w:t>
                  </w:r>
                  <w:r w:rsidRPr="009D3472">
                    <w:rPr>
                      <w:rFonts w:ascii="华文仿宋" w:hAnsi="华文仿宋" w:cs="华文仿宋" w:hint="eastAsia"/>
                      <w:b/>
                      <w:bCs/>
                      <w:color w:val="000000" w:themeColor="text1"/>
                      <w:spacing w:val="-4"/>
                      <w:sz w:val="20"/>
                    </w:rPr>
                    <w:t>-</w:t>
                  </w:r>
                  <w:r w:rsidRPr="009D3472">
                    <w:rPr>
                      <w:rFonts w:ascii="华文仿宋" w:hAnsi="华文仿宋" w:cs="华文仿宋" w:hint="eastAsia"/>
                      <w:color w:val="000000" w:themeColor="text1"/>
                      <w:spacing w:val="-4"/>
                      <w:sz w:val="20"/>
                      <w14:textOutline w14:w="3797" w14:cap="sq" w14:cmpd="sng" w14:algn="ctr">
                        <w14:solidFill>
                          <w14:srgbClr w14:val="000000"/>
                        </w14:solidFill>
                        <w14:prstDash w14:val="solid"/>
                        <w14:bevel/>
                      </w14:textOutline>
                    </w:rPr>
                    <w:t>二甲</w:t>
                  </w:r>
                  <w:r w:rsidRPr="009D3472">
                    <w:rPr>
                      <w:rFonts w:ascii="华文仿宋" w:hAnsi="华文仿宋" w:cs="华文仿宋" w:hint="eastAsia"/>
                      <w:color w:val="000000" w:themeColor="text1"/>
                      <w:spacing w:val="2"/>
                      <w:sz w:val="20"/>
                      <w14:textOutline w14:w="3797" w14:cap="sq" w14:cmpd="sng" w14:algn="ctr">
                        <w14:solidFill>
                          <w14:srgbClr w14:val="000000"/>
                        </w14:solidFill>
                        <w14:prstDash w14:val="solid"/>
                        <w14:bevel/>
                      </w14:textOutline>
                    </w:rPr>
                    <w:t>苯</w:t>
                  </w:r>
                </w:p>
              </w:tc>
              <w:tc>
                <w:tcPr>
                  <w:tcW w:w="396"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8"/>
                      <w:sz w:val="20"/>
                      <w14:textOutline w14:w="3797" w14:cap="sq" w14:cmpd="sng" w14:algn="ctr">
                        <w14:solidFill>
                          <w14:srgbClr w14:val="000000"/>
                        </w14:solidFill>
                        <w14:prstDash w14:val="solid"/>
                        <w14:bevel/>
                      </w14:textOutline>
                    </w:rPr>
                    <w:t>苯乙烯</w:t>
                  </w:r>
                </w:p>
              </w:tc>
              <w:tc>
                <w:tcPr>
                  <w:tcW w:w="396"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8"/>
                      <w:sz w:val="20"/>
                      <w14:textOutline w14:w="3797" w14:cap="sq" w14:cmpd="sng" w14:algn="ctr">
                        <w14:solidFill>
                          <w14:srgbClr w14:val="000000"/>
                        </w14:solidFill>
                        <w14:prstDash w14:val="solid"/>
                        <w14:bevel/>
                      </w14:textOutline>
                    </w:rPr>
                    <w:t>挥发酚</w:t>
                  </w:r>
                </w:p>
              </w:tc>
              <w:tc>
                <w:tcPr>
                  <w:tcW w:w="397"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2"/>
                      <w:sz w:val="20"/>
                      <w14:textOutline w14:w="3797" w14:cap="sq" w14:cmpd="sng" w14:algn="ctr">
                        <w14:solidFill>
                          <w14:srgbClr w14:val="000000"/>
                        </w14:solidFill>
                        <w14:prstDash w14:val="solid"/>
                        <w14:bevel/>
                      </w14:textOutline>
                    </w:rPr>
                    <w:t>盐分</w:t>
                  </w:r>
                </w:p>
              </w:tc>
            </w:tr>
            <w:tr w:rsidR="009D3472" w:rsidRPr="009D3472">
              <w:trPr>
                <w:trHeight w:val="334"/>
              </w:trPr>
              <w:tc>
                <w:tcPr>
                  <w:tcW w:w="406"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z w:val="20"/>
                    </w:rPr>
                    <w:t>HW</w:t>
                  </w:r>
                  <w:r w:rsidRPr="009D3472">
                    <w:rPr>
                      <w:rFonts w:ascii="华文仿宋" w:hAnsi="华文仿宋" w:cs="华文仿宋" w:hint="eastAsia"/>
                      <w:color w:val="000000" w:themeColor="text1"/>
                      <w:spacing w:val="10"/>
                      <w:sz w:val="20"/>
                    </w:rPr>
                    <w:t>49</w:t>
                  </w:r>
                </w:p>
              </w:tc>
              <w:tc>
                <w:tcPr>
                  <w:tcW w:w="388"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≤280000</w:t>
                  </w:r>
                </w:p>
              </w:tc>
              <w:tc>
                <w:tcPr>
                  <w:tcW w:w="346"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≤1500</w:t>
                  </w:r>
                </w:p>
              </w:tc>
              <w:tc>
                <w:tcPr>
                  <w:tcW w:w="346"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≤2540</w:t>
                  </w:r>
                </w:p>
              </w:tc>
              <w:tc>
                <w:tcPr>
                  <w:tcW w:w="388"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≤5740</w:t>
                  </w:r>
                </w:p>
              </w:tc>
              <w:tc>
                <w:tcPr>
                  <w:tcW w:w="346"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≤10</w:t>
                  </w:r>
                </w:p>
              </w:tc>
              <w:tc>
                <w:tcPr>
                  <w:tcW w:w="346"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≤22</w:t>
                  </w:r>
                </w:p>
              </w:tc>
              <w:tc>
                <w:tcPr>
                  <w:tcW w:w="396"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≤45</w:t>
                  </w:r>
                </w:p>
              </w:tc>
              <w:tc>
                <w:tcPr>
                  <w:tcW w:w="445"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≤20</w:t>
                  </w:r>
                </w:p>
              </w:tc>
              <w:tc>
                <w:tcPr>
                  <w:tcW w:w="396"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≤20</w:t>
                  </w:r>
                </w:p>
              </w:tc>
              <w:tc>
                <w:tcPr>
                  <w:tcW w:w="396"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≤33</w:t>
                  </w:r>
                </w:p>
              </w:tc>
              <w:tc>
                <w:tcPr>
                  <w:tcW w:w="396"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≤100</w:t>
                  </w:r>
                </w:p>
              </w:tc>
              <w:tc>
                <w:tcPr>
                  <w:tcW w:w="397"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≤100000</w:t>
                  </w:r>
                </w:p>
              </w:tc>
            </w:tr>
          </w:tbl>
          <w:p w:rsidR="008B0BDB" w:rsidRPr="009D3472" w:rsidRDefault="008B0BDB" w:rsidP="00897B9D">
            <w:pPr>
              <w:ind w:firstLine="560"/>
              <w:rPr>
                <w:rFonts w:ascii="华文仿宋" w:hAnsi="华文仿宋" w:cs="华文仿宋"/>
                <w:color w:val="000000" w:themeColor="text1"/>
              </w:rPr>
            </w:pPr>
          </w:p>
          <w:p w:rsidR="008B0BDB" w:rsidRPr="009D3472" w:rsidRDefault="008B0BDB" w:rsidP="00897B9D">
            <w:pPr>
              <w:ind w:firstLine="560"/>
              <w:rPr>
                <w:rFonts w:ascii="华文仿宋" w:hAnsi="华文仿宋" w:cs="华文仿宋"/>
                <w:color w:val="000000" w:themeColor="text1"/>
              </w:rPr>
            </w:pPr>
          </w:p>
          <w:p w:rsidR="008B0BDB" w:rsidRPr="009D3472" w:rsidRDefault="008B0BDB" w:rsidP="00897B9D">
            <w:pPr>
              <w:ind w:firstLine="560"/>
              <w:rPr>
                <w:rFonts w:ascii="华文仿宋" w:hAnsi="华文仿宋" w:cs="华文仿宋"/>
                <w:color w:val="000000" w:themeColor="text1"/>
              </w:rPr>
            </w:pPr>
          </w:p>
          <w:p w:rsidR="008B0BDB" w:rsidRPr="009D3472" w:rsidRDefault="008B0BDB" w:rsidP="00897B9D">
            <w:pPr>
              <w:ind w:firstLine="560"/>
              <w:rPr>
                <w:rFonts w:ascii="华文仿宋" w:hAnsi="华文仿宋" w:cs="华文仿宋"/>
                <w:color w:val="000000" w:themeColor="text1"/>
              </w:rPr>
            </w:pPr>
          </w:p>
          <w:p w:rsidR="008B0BDB" w:rsidRPr="009D3472" w:rsidRDefault="008B0BDB" w:rsidP="00897B9D">
            <w:pPr>
              <w:ind w:firstLine="560"/>
              <w:rPr>
                <w:rFonts w:ascii="华文仿宋" w:hAnsi="华文仿宋" w:cs="华文仿宋"/>
                <w:color w:val="000000" w:themeColor="text1"/>
              </w:rPr>
            </w:pPr>
          </w:p>
          <w:p w:rsidR="008B0BDB" w:rsidRPr="009D3472" w:rsidRDefault="008B0BDB" w:rsidP="00897B9D">
            <w:pPr>
              <w:ind w:firstLine="560"/>
              <w:rPr>
                <w:rFonts w:ascii="华文仿宋" w:hAnsi="华文仿宋" w:cs="华文仿宋"/>
                <w:color w:val="000000" w:themeColor="text1"/>
              </w:rPr>
            </w:pPr>
          </w:p>
          <w:p w:rsidR="008B0BDB" w:rsidRPr="009D3472" w:rsidRDefault="008B0BDB" w:rsidP="00897B9D">
            <w:pPr>
              <w:ind w:firstLine="560"/>
              <w:rPr>
                <w:rFonts w:ascii="华文仿宋" w:hAnsi="华文仿宋" w:cs="华文仿宋"/>
                <w:color w:val="000000" w:themeColor="text1"/>
              </w:rPr>
            </w:pPr>
          </w:p>
        </w:tc>
      </w:tr>
      <w:tr w:rsidR="009D3472" w:rsidRPr="009D3472">
        <w:tc>
          <w:tcPr>
            <w:tcW w:w="9963" w:type="dxa"/>
          </w:tcPr>
          <w:p w:rsidR="008B0BDB" w:rsidRPr="009D3472" w:rsidRDefault="007C7BE3" w:rsidP="00897B9D">
            <w:pPr>
              <w:ind w:firstLine="561"/>
              <w:rPr>
                <w:rFonts w:ascii="华文仿宋" w:hAnsi="华文仿宋" w:cs="华文仿宋"/>
                <w:b/>
                <w:bCs/>
                <w:color w:val="000000" w:themeColor="text1"/>
              </w:rPr>
            </w:pPr>
            <w:r w:rsidRPr="009D3472">
              <w:rPr>
                <w:rFonts w:ascii="华文仿宋" w:hAnsi="华文仿宋" w:cs="华文仿宋" w:hint="eastAsia"/>
                <w:b/>
                <w:bCs/>
                <w:color w:val="000000" w:themeColor="text1"/>
              </w:rPr>
              <w:lastRenderedPageBreak/>
              <w:t>废物的贮存/暂存</w:t>
            </w:r>
          </w:p>
          <w:p w:rsidR="008B0BDB" w:rsidRPr="009D3472" w:rsidRDefault="007C7BE3" w:rsidP="00897B9D">
            <w:pPr>
              <w:ind w:firstLine="561"/>
              <w:rPr>
                <w:rFonts w:ascii="华文仿宋" w:hAnsi="华文仿宋" w:cs="华文仿宋"/>
                <w:b/>
                <w:bCs/>
                <w:color w:val="000000" w:themeColor="text1"/>
              </w:rPr>
            </w:pPr>
            <w:r w:rsidRPr="009D3472">
              <w:rPr>
                <w:rFonts w:ascii="华文仿宋" w:hAnsi="华文仿宋" w:cs="华文仿宋" w:hint="eastAsia"/>
                <w:b/>
                <w:bCs/>
                <w:color w:val="000000" w:themeColor="text1"/>
              </w:rPr>
              <w:t>1.废物贮存/暂存方式</w:t>
            </w:r>
          </w:p>
          <w:p w:rsidR="008B0BDB" w:rsidRPr="009D3472" w:rsidRDefault="007C7BE3" w:rsidP="00897B9D">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本项目收集废液，通过有资质运输单位收集运送至厂内相应池体内。</w:t>
            </w:r>
          </w:p>
          <w:p w:rsidR="008B0BDB" w:rsidRPr="009D3472" w:rsidRDefault="007C7BE3" w:rsidP="00897B9D">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本项目建成后，设置一座次生危废仓库（位于车间南侧，占地面积200m</w:t>
            </w:r>
            <w:r w:rsidRPr="009D3472">
              <w:rPr>
                <w:rFonts w:ascii="华文仿宋" w:hAnsi="华文仿宋" w:cs="华文仿宋" w:hint="eastAsia"/>
                <w:color w:val="000000" w:themeColor="text1"/>
                <w:vertAlign w:val="superscript"/>
              </w:rPr>
              <w:t>2</w:t>
            </w:r>
            <w:r w:rsidRPr="009D3472">
              <w:rPr>
                <w:rFonts w:ascii="华文仿宋" w:hAnsi="华文仿宋" w:cs="华文仿宋" w:hint="eastAsia"/>
                <w:color w:val="000000" w:themeColor="text1"/>
              </w:rPr>
              <w:t>），用于存放处理过程中产生的次生危废，按照要求对其进行分类管理，储存过程中做好防渗、防漏等措施，防止对土壤及地下水的污染。</w:t>
            </w:r>
          </w:p>
          <w:p w:rsidR="008B0BDB" w:rsidRPr="009D3472" w:rsidRDefault="007C7BE3" w:rsidP="00897B9D">
            <w:pPr>
              <w:ind w:firstLine="561"/>
              <w:rPr>
                <w:rFonts w:ascii="华文仿宋" w:hAnsi="华文仿宋" w:cs="华文仿宋"/>
                <w:b/>
                <w:bCs/>
                <w:color w:val="000000" w:themeColor="text1"/>
              </w:rPr>
            </w:pPr>
            <w:r w:rsidRPr="009D3472">
              <w:rPr>
                <w:rFonts w:ascii="华文仿宋" w:hAnsi="华文仿宋" w:cs="华文仿宋" w:hint="eastAsia"/>
                <w:b/>
                <w:bCs/>
                <w:color w:val="000000" w:themeColor="text1"/>
              </w:rPr>
              <w:t>2.废物贮存场所情况简述</w:t>
            </w:r>
          </w:p>
          <w:p w:rsidR="008B0BDB" w:rsidRPr="009D3472" w:rsidRDefault="007C7BE3" w:rsidP="00897B9D">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本项目收集的废矿物油与含矿物油废物、油/水、烃/水混合物或废乳化液、废酸、废碱、含有机卤化物废物、废有机溶剂与含有机溶剂废物、含酚废物等废液，分类收集于各收集池内，次生危废贮存于次生危废仓库内。具体见下表。</w:t>
            </w:r>
          </w:p>
          <w:tbl>
            <w:tblPr>
              <w:tblStyle w:val="TableNormal"/>
              <w:tblW w:w="4743"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4"/>
              <w:gridCol w:w="1071"/>
              <w:gridCol w:w="902"/>
              <w:gridCol w:w="1225"/>
              <w:gridCol w:w="1258"/>
              <w:gridCol w:w="2294"/>
              <w:gridCol w:w="1046"/>
              <w:gridCol w:w="527"/>
            </w:tblGrid>
            <w:tr w:rsidR="009D3472" w:rsidRPr="009D3472">
              <w:trPr>
                <w:trHeight w:val="113"/>
                <w:jc w:val="center"/>
              </w:trPr>
              <w:tc>
                <w:tcPr>
                  <w:tcW w:w="494" w:type="pct"/>
                  <w:vAlign w:val="center"/>
                </w:tcPr>
                <w:p w:rsidR="008B0BDB" w:rsidRPr="009D3472" w:rsidRDefault="007C7BE3">
                  <w:pPr>
                    <w:pStyle w:val="ac"/>
                    <w:rPr>
                      <w:rFonts w:hint="default"/>
                      <w:b/>
                      <w:bCs/>
                      <w:color w:val="000000" w:themeColor="text1"/>
                    </w:rPr>
                  </w:pPr>
                  <w:r w:rsidRPr="009D3472">
                    <w:rPr>
                      <w:b/>
                      <w:bCs/>
                      <w:color w:val="000000" w:themeColor="text1"/>
                    </w:rPr>
                    <w:t>贮存场所（设施）名称</w:t>
                  </w:r>
                </w:p>
              </w:tc>
              <w:tc>
                <w:tcPr>
                  <w:tcW w:w="580" w:type="pct"/>
                  <w:vAlign w:val="center"/>
                </w:tcPr>
                <w:p w:rsidR="008B0BDB" w:rsidRPr="009D3472" w:rsidRDefault="007C7BE3">
                  <w:pPr>
                    <w:pStyle w:val="ac"/>
                    <w:rPr>
                      <w:rFonts w:hint="default"/>
                      <w:b/>
                      <w:bCs/>
                      <w:color w:val="000000" w:themeColor="text1"/>
                    </w:rPr>
                  </w:pPr>
                  <w:r w:rsidRPr="009D3472">
                    <w:rPr>
                      <w:b/>
                      <w:bCs/>
                      <w:color w:val="000000" w:themeColor="text1"/>
                    </w:rPr>
                    <w:t>危险废物名称</w:t>
                  </w:r>
                </w:p>
              </w:tc>
              <w:tc>
                <w:tcPr>
                  <w:tcW w:w="488" w:type="pct"/>
                  <w:vAlign w:val="center"/>
                </w:tcPr>
                <w:p w:rsidR="008B0BDB" w:rsidRPr="009D3472" w:rsidRDefault="007C7BE3">
                  <w:pPr>
                    <w:pStyle w:val="ac"/>
                    <w:rPr>
                      <w:rFonts w:hint="default"/>
                      <w:b/>
                      <w:bCs/>
                      <w:color w:val="000000" w:themeColor="text1"/>
                    </w:rPr>
                  </w:pPr>
                  <w:r w:rsidRPr="009D3472">
                    <w:rPr>
                      <w:b/>
                      <w:bCs/>
                      <w:color w:val="000000" w:themeColor="text1"/>
                    </w:rPr>
                    <w:t>危险废物类别</w:t>
                  </w:r>
                </w:p>
              </w:tc>
              <w:tc>
                <w:tcPr>
                  <w:tcW w:w="662" w:type="pct"/>
                  <w:vAlign w:val="center"/>
                </w:tcPr>
                <w:p w:rsidR="008B0BDB" w:rsidRPr="009D3472" w:rsidRDefault="007C7BE3">
                  <w:pPr>
                    <w:pStyle w:val="ac"/>
                    <w:rPr>
                      <w:rFonts w:hint="default"/>
                      <w:b/>
                      <w:bCs/>
                      <w:color w:val="000000" w:themeColor="text1"/>
                    </w:rPr>
                  </w:pPr>
                  <w:r w:rsidRPr="009D3472">
                    <w:rPr>
                      <w:b/>
                      <w:bCs/>
                      <w:color w:val="000000" w:themeColor="text1"/>
                    </w:rPr>
                    <w:t>危险废物代码</w:t>
                  </w:r>
                </w:p>
              </w:tc>
              <w:tc>
                <w:tcPr>
                  <w:tcW w:w="680" w:type="pct"/>
                  <w:vAlign w:val="center"/>
                </w:tcPr>
                <w:p w:rsidR="008B0BDB" w:rsidRPr="009D3472" w:rsidRDefault="007C7BE3">
                  <w:pPr>
                    <w:pStyle w:val="ac"/>
                    <w:rPr>
                      <w:rFonts w:hint="default"/>
                      <w:b/>
                      <w:bCs/>
                      <w:color w:val="000000" w:themeColor="text1"/>
                    </w:rPr>
                  </w:pPr>
                  <w:r w:rsidRPr="009D3472">
                    <w:rPr>
                      <w:b/>
                      <w:bCs/>
                      <w:color w:val="000000" w:themeColor="text1"/>
                    </w:rPr>
                    <w:t>产生量（t/a）</w:t>
                  </w:r>
                </w:p>
              </w:tc>
              <w:tc>
                <w:tcPr>
                  <w:tcW w:w="1241" w:type="pct"/>
                  <w:vAlign w:val="center"/>
                </w:tcPr>
                <w:p w:rsidR="008B0BDB" w:rsidRPr="009D3472" w:rsidRDefault="007C7BE3">
                  <w:pPr>
                    <w:pStyle w:val="ac"/>
                    <w:rPr>
                      <w:rFonts w:hint="default"/>
                      <w:b/>
                      <w:bCs/>
                      <w:color w:val="000000" w:themeColor="text1"/>
                    </w:rPr>
                  </w:pPr>
                  <w:r w:rsidRPr="009D3472">
                    <w:rPr>
                      <w:b/>
                      <w:bCs/>
                      <w:color w:val="000000" w:themeColor="text1"/>
                    </w:rPr>
                    <w:t>位置</w:t>
                  </w:r>
                </w:p>
              </w:tc>
              <w:tc>
                <w:tcPr>
                  <w:tcW w:w="566" w:type="pct"/>
                  <w:vAlign w:val="center"/>
                </w:tcPr>
                <w:p w:rsidR="008B0BDB" w:rsidRPr="009D3472" w:rsidRDefault="007C7BE3">
                  <w:pPr>
                    <w:pStyle w:val="ac"/>
                    <w:rPr>
                      <w:rFonts w:hint="default"/>
                      <w:b/>
                      <w:bCs/>
                      <w:color w:val="000000" w:themeColor="text1"/>
                    </w:rPr>
                  </w:pPr>
                  <w:r w:rsidRPr="009D3472">
                    <w:rPr>
                      <w:b/>
                      <w:bCs/>
                      <w:color w:val="000000" w:themeColor="text1"/>
                    </w:rPr>
                    <w:t>占地面积（m</w:t>
                  </w:r>
                  <w:r w:rsidRPr="009D3472">
                    <w:rPr>
                      <w:b/>
                      <w:bCs/>
                      <w:color w:val="000000" w:themeColor="text1"/>
                      <w:vertAlign w:val="superscript"/>
                    </w:rPr>
                    <w:t>2</w:t>
                  </w:r>
                  <w:r w:rsidRPr="009D3472">
                    <w:rPr>
                      <w:b/>
                      <w:bCs/>
                      <w:color w:val="000000" w:themeColor="text1"/>
                    </w:rPr>
                    <w:t>）</w:t>
                  </w:r>
                </w:p>
              </w:tc>
              <w:tc>
                <w:tcPr>
                  <w:tcW w:w="285" w:type="pct"/>
                  <w:vAlign w:val="center"/>
                </w:tcPr>
                <w:p w:rsidR="008B0BDB" w:rsidRPr="009D3472" w:rsidRDefault="007C7BE3">
                  <w:pPr>
                    <w:pStyle w:val="ac"/>
                    <w:rPr>
                      <w:rFonts w:hint="default"/>
                      <w:b/>
                      <w:bCs/>
                      <w:color w:val="000000" w:themeColor="text1"/>
                    </w:rPr>
                  </w:pPr>
                  <w:r w:rsidRPr="009D3472">
                    <w:rPr>
                      <w:b/>
                      <w:bCs/>
                      <w:color w:val="000000" w:themeColor="text1"/>
                    </w:rPr>
                    <w:t>贮存方式</w:t>
                  </w:r>
                </w:p>
              </w:tc>
            </w:tr>
            <w:tr w:rsidR="009D3472" w:rsidRPr="009D3472">
              <w:trPr>
                <w:trHeight w:val="113"/>
                <w:jc w:val="center"/>
              </w:trPr>
              <w:tc>
                <w:tcPr>
                  <w:tcW w:w="494" w:type="pct"/>
                  <w:vMerge w:val="restart"/>
                  <w:vAlign w:val="center"/>
                </w:tcPr>
                <w:p w:rsidR="008B0BDB" w:rsidRPr="009D3472" w:rsidRDefault="007C7BE3">
                  <w:pPr>
                    <w:pStyle w:val="ac"/>
                    <w:rPr>
                      <w:rFonts w:hint="default"/>
                      <w:color w:val="000000" w:themeColor="text1"/>
                    </w:rPr>
                  </w:pPr>
                  <w:r w:rsidRPr="009D3472">
                    <w:rPr>
                      <w:color w:val="000000" w:themeColor="text1"/>
                    </w:rPr>
                    <w:t>次生危废仓库</w:t>
                  </w:r>
                </w:p>
              </w:tc>
              <w:tc>
                <w:tcPr>
                  <w:tcW w:w="580" w:type="pct"/>
                  <w:vAlign w:val="center"/>
                </w:tcPr>
                <w:p w:rsidR="008B0BDB" w:rsidRPr="009D3472" w:rsidRDefault="007C7BE3">
                  <w:pPr>
                    <w:pStyle w:val="ac"/>
                    <w:rPr>
                      <w:rFonts w:hint="default"/>
                      <w:color w:val="000000" w:themeColor="text1"/>
                    </w:rPr>
                  </w:pPr>
                  <w:r w:rsidRPr="009D3472">
                    <w:rPr>
                      <w:color w:val="000000" w:themeColor="text1"/>
                    </w:rPr>
                    <w:t>废油、油渣</w:t>
                  </w:r>
                </w:p>
              </w:tc>
              <w:tc>
                <w:tcPr>
                  <w:tcW w:w="488" w:type="pct"/>
                  <w:vAlign w:val="center"/>
                </w:tcPr>
                <w:p w:rsidR="008B0BDB" w:rsidRPr="009D3472" w:rsidRDefault="007C7BE3">
                  <w:pPr>
                    <w:pStyle w:val="ac"/>
                    <w:rPr>
                      <w:rFonts w:hint="default"/>
                      <w:color w:val="000000" w:themeColor="text1"/>
                    </w:rPr>
                  </w:pPr>
                  <w:r w:rsidRPr="009D3472">
                    <w:rPr>
                      <w:color w:val="000000" w:themeColor="text1"/>
                    </w:rPr>
                    <w:t>HW08</w:t>
                  </w:r>
                </w:p>
              </w:tc>
              <w:tc>
                <w:tcPr>
                  <w:tcW w:w="662" w:type="pct"/>
                  <w:vAlign w:val="center"/>
                </w:tcPr>
                <w:p w:rsidR="008B0BDB" w:rsidRPr="009D3472" w:rsidRDefault="007C7BE3">
                  <w:pPr>
                    <w:pStyle w:val="ac"/>
                    <w:rPr>
                      <w:rFonts w:hint="default"/>
                      <w:color w:val="000000" w:themeColor="text1"/>
                    </w:rPr>
                  </w:pPr>
                  <w:r w:rsidRPr="009D3472">
                    <w:rPr>
                      <w:color w:val="000000" w:themeColor="text1"/>
                    </w:rPr>
                    <w:t>900-210-08</w:t>
                  </w:r>
                </w:p>
              </w:tc>
              <w:tc>
                <w:tcPr>
                  <w:tcW w:w="680" w:type="pct"/>
                  <w:vAlign w:val="center"/>
                </w:tcPr>
                <w:p w:rsidR="008B0BDB" w:rsidRPr="009D3472" w:rsidRDefault="007C7BE3">
                  <w:pPr>
                    <w:pStyle w:val="ac"/>
                    <w:rPr>
                      <w:rFonts w:hint="default"/>
                      <w:color w:val="000000" w:themeColor="text1"/>
                    </w:rPr>
                  </w:pPr>
                  <w:r w:rsidRPr="009D3472">
                    <w:rPr>
                      <w:color w:val="000000" w:themeColor="text1"/>
                    </w:rPr>
                    <w:t>46.9</w:t>
                  </w:r>
                </w:p>
              </w:tc>
              <w:tc>
                <w:tcPr>
                  <w:tcW w:w="1241" w:type="pct"/>
                  <w:vMerge w:val="restart"/>
                  <w:vAlign w:val="center"/>
                </w:tcPr>
                <w:p w:rsidR="008B0BDB" w:rsidRPr="009D3472" w:rsidRDefault="007C7BE3">
                  <w:pPr>
                    <w:pStyle w:val="ac"/>
                    <w:rPr>
                      <w:rFonts w:hint="default"/>
                      <w:color w:val="000000" w:themeColor="text1"/>
                    </w:rPr>
                  </w:pPr>
                  <w:r w:rsidRPr="009D3472">
                    <w:rPr>
                      <w:color w:val="000000" w:themeColor="text1"/>
                    </w:rPr>
                    <w:t>HW08:900-210-08</w:t>
                  </w:r>
                </w:p>
                <w:p w:rsidR="008B0BDB" w:rsidRPr="009D3472" w:rsidRDefault="007C7BE3">
                  <w:pPr>
                    <w:pStyle w:val="ac"/>
                    <w:rPr>
                      <w:rFonts w:hint="default"/>
                      <w:color w:val="000000" w:themeColor="text1"/>
                    </w:rPr>
                  </w:pPr>
                  <w:r w:rsidRPr="009D3472">
                    <w:rPr>
                      <w:color w:val="000000" w:themeColor="text1"/>
                    </w:rPr>
                    <w:t>污泥、废油、油渣区</w:t>
                  </w:r>
                </w:p>
              </w:tc>
              <w:tc>
                <w:tcPr>
                  <w:tcW w:w="566" w:type="pct"/>
                  <w:vAlign w:val="center"/>
                </w:tcPr>
                <w:p w:rsidR="008B0BDB" w:rsidRPr="009D3472" w:rsidRDefault="007C7BE3">
                  <w:pPr>
                    <w:pStyle w:val="ac"/>
                    <w:rPr>
                      <w:rFonts w:hint="default"/>
                      <w:color w:val="000000" w:themeColor="text1"/>
                    </w:rPr>
                  </w:pPr>
                  <w:r w:rsidRPr="009D3472">
                    <w:rPr>
                      <w:color w:val="000000" w:themeColor="text1"/>
                    </w:rPr>
                    <w:t>3</w:t>
                  </w:r>
                </w:p>
              </w:tc>
              <w:tc>
                <w:tcPr>
                  <w:tcW w:w="285" w:type="pct"/>
                  <w:shd w:val="clear" w:color="auto" w:fill="auto"/>
                  <w:vAlign w:val="center"/>
                </w:tcPr>
                <w:p w:rsidR="008B0BDB" w:rsidRPr="009D3472" w:rsidRDefault="007C7BE3">
                  <w:pPr>
                    <w:pStyle w:val="ac"/>
                    <w:rPr>
                      <w:rFonts w:hint="default"/>
                      <w:color w:val="000000" w:themeColor="text1"/>
                    </w:rPr>
                  </w:pPr>
                  <w:r w:rsidRPr="009D3472">
                    <w:rPr>
                      <w:color w:val="000000" w:themeColor="text1"/>
                    </w:rPr>
                    <w:t>桶装</w:t>
                  </w:r>
                </w:p>
              </w:tc>
            </w:tr>
            <w:tr w:rsidR="009D3472" w:rsidRPr="009D3472">
              <w:trPr>
                <w:trHeight w:val="113"/>
                <w:jc w:val="center"/>
              </w:trPr>
              <w:tc>
                <w:tcPr>
                  <w:tcW w:w="494" w:type="pct"/>
                  <w:vMerge/>
                  <w:vAlign w:val="center"/>
                </w:tcPr>
                <w:p w:rsidR="008B0BDB" w:rsidRPr="009D3472" w:rsidRDefault="008B0BDB">
                  <w:pPr>
                    <w:pStyle w:val="ac"/>
                    <w:rPr>
                      <w:rFonts w:hint="default"/>
                      <w:color w:val="000000" w:themeColor="text1"/>
                    </w:rPr>
                  </w:pPr>
                </w:p>
              </w:tc>
              <w:tc>
                <w:tcPr>
                  <w:tcW w:w="580" w:type="pct"/>
                  <w:vAlign w:val="center"/>
                </w:tcPr>
                <w:p w:rsidR="008B0BDB" w:rsidRPr="009D3472" w:rsidRDefault="007C7BE3">
                  <w:pPr>
                    <w:pStyle w:val="ac"/>
                    <w:rPr>
                      <w:rFonts w:hint="default"/>
                      <w:color w:val="000000" w:themeColor="text1"/>
                    </w:rPr>
                  </w:pPr>
                  <w:r w:rsidRPr="009D3472">
                    <w:rPr>
                      <w:color w:val="000000" w:themeColor="text1"/>
                    </w:rPr>
                    <w:t>污泥</w:t>
                  </w:r>
                </w:p>
              </w:tc>
              <w:tc>
                <w:tcPr>
                  <w:tcW w:w="488" w:type="pct"/>
                  <w:vAlign w:val="center"/>
                </w:tcPr>
                <w:p w:rsidR="008B0BDB" w:rsidRPr="009D3472" w:rsidRDefault="007C7BE3">
                  <w:pPr>
                    <w:pStyle w:val="ac"/>
                    <w:rPr>
                      <w:rFonts w:hint="default"/>
                      <w:color w:val="000000" w:themeColor="text1"/>
                    </w:rPr>
                  </w:pPr>
                  <w:r w:rsidRPr="009D3472">
                    <w:rPr>
                      <w:color w:val="000000" w:themeColor="text1"/>
                    </w:rPr>
                    <w:t>HW08</w:t>
                  </w:r>
                </w:p>
              </w:tc>
              <w:tc>
                <w:tcPr>
                  <w:tcW w:w="662" w:type="pct"/>
                  <w:vAlign w:val="center"/>
                </w:tcPr>
                <w:p w:rsidR="008B0BDB" w:rsidRPr="009D3472" w:rsidRDefault="007C7BE3">
                  <w:pPr>
                    <w:pStyle w:val="ac"/>
                    <w:rPr>
                      <w:rFonts w:hint="default"/>
                      <w:color w:val="000000" w:themeColor="text1"/>
                    </w:rPr>
                  </w:pPr>
                  <w:r w:rsidRPr="009D3472">
                    <w:rPr>
                      <w:color w:val="000000" w:themeColor="text1"/>
                    </w:rPr>
                    <w:t>900-210-08</w:t>
                  </w:r>
                </w:p>
              </w:tc>
              <w:tc>
                <w:tcPr>
                  <w:tcW w:w="680" w:type="pct"/>
                  <w:vAlign w:val="center"/>
                </w:tcPr>
                <w:p w:rsidR="008B0BDB" w:rsidRPr="009D3472" w:rsidRDefault="007C7BE3">
                  <w:pPr>
                    <w:pStyle w:val="ac"/>
                    <w:rPr>
                      <w:rFonts w:hint="default"/>
                      <w:color w:val="000000" w:themeColor="text1"/>
                    </w:rPr>
                  </w:pPr>
                  <w:r w:rsidRPr="009D3472">
                    <w:rPr>
                      <w:color w:val="000000" w:themeColor="text1"/>
                    </w:rPr>
                    <w:t>1497.24</w:t>
                  </w:r>
                </w:p>
              </w:tc>
              <w:tc>
                <w:tcPr>
                  <w:tcW w:w="1241" w:type="pct"/>
                  <w:vMerge/>
                  <w:vAlign w:val="center"/>
                </w:tcPr>
                <w:p w:rsidR="008B0BDB" w:rsidRPr="009D3472" w:rsidRDefault="008B0BDB">
                  <w:pPr>
                    <w:pStyle w:val="ac"/>
                    <w:rPr>
                      <w:rFonts w:hint="default"/>
                      <w:color w:val="000000" w:themeColor="text1"/>
                    </w:rPr>
                  </w:pPr>
                </w:p>
              </w:tc>
              <w:tc>
                <w:tcPr>
                  <w:tcW w:w="566" w:type="pct"/>
                  <w:vAlign w:val="center"/>
                </w:tcPr>
                <w:p w:rsidR="008B0BDB" w:rsidRPr="009D3472" w:rsidRDefault="007C7BE3">
                  <w:pPr>
                    <w:pStyle w:val="ac"/>
                    <w:rPr>
                      <w:rFonts w:hint="default"/>
                      <w:color w:val="000000" w:themeColor="text1"/>
                    </w:rPr>
                  </w:pPr>
                  <w:r w:rsidRPr="009D3472">
                    <w:rPr>
                      <w:color w:val="000000" w:themeColor="text1"/>
                    </w:rPr>
                    <w:t>65</w:t>
                  </w:r>
                </w:p>
              </w:tc>
              <w:tc>
                <w:tcPr>
                  <w:tcW w:w="285" w:type="pct"/>
                  <w:shd w:val="clear" w:color="auto" w:fill="auto"/>
                  <w:vAlign w:val="center"/>
                </w:tcPr>
                <w:p w:rsidR="008B0BDB" w:rsidRPr="009D3472" w:rsidRDefault="007C7BE3">
                  <w:pPr>
                    <w:pStyle w:val="ac"/>
                    <w:rPr>
                      <w:rFonts w:hint="default"/>
                      <w:color w:val="000000" w:themeColor="text1"/>
                    </w:rPr>
                  </w:pPr>
                  <w:r w:rsidRPr="009D3472">
                    <w:rPr>
                      <w:color w:val="000000" w:themeColor="text1"/>
                    </w:rPr>
                    <w:t>袋装缠绕</w:t>
                  </w:r>
                </w:p>
              </w:tc>
            </w:tr>
            <w:tr w:rsidR="009D3472" w:rsidRPr="009D3472">
              <w:trPr>
                <w:trHeight w:val="113"/>
                <w:jc w:val="center"/>
              </w:trPr>
              <w:tc>
                <w:tcPr>
                  <w:tcW w:w="494" w:type="pct"/>
                  <w:vMerge/>
                  <w:vAlign w:val="center"/>
                </w:tcPr>
                <w:p w:rsidR="008B0BDB" w:rsidRPr="009D3472" w:rsidRDefault="008B0BDB">
                  <w:pPr>
                    <w:pStyle w:val="ac"/>
                    <w:rPr>
                      <w:rFonts w:hint="default"/>
                      <w:color w:val="000000" w:themeColor="text1"/>
                    </w:rPr>
                  </w:pPr>
                </w:p>
              </w:tc>
              <w:tc>
                <w:tcPr>
                  <w:tcW w:w="580" w:type="pct"/>
                  <w:vAlign w:val="center"/>
                </w:tcPr>
                <w:p w:rsidR="008B0BDB" w:rsidRPr="009D3472" w:rsidRDefault="007C7BE3">
                  <w:pPr>
                    <w:pStyle w:val="ac"/>
                    <w:rPr>
                      <w:rFonts w:hint="default"/>
                      <w:color w:val="000000" w:themeColor="text1"/>
                    </w:rPr>
                  </w:pPr>
                  <w:r w:rsidRPr="009D3472">
                    <w:rPr>
                      <w:color w:val="000000" w:themeColor="text1"/>
                    </w:rPr>
                    <w:t>蒸发残渣</w:t>
                  </w:r>
                </w:p>
              </w:tc>
              <w:tc>
                <w:tcPr>
                  <w:tcW w:w="488" w:type="pct"/>
                  <w:vAlign w:val="center"/>
                </w:tcPr>
                <w:p w:rsidR="008B0BDB" w:rsidRPr="009D3472" w:rsidRDefault="007C7BE3">
                  <w:pPr>
                    <w:pStyle w:val="ac"/>
                    <w:rPr>
                      <w:rFonts w:hint="default"/>
                      <w:color w:val="000000" w:themeColor="text1"/>
                    </w:rPr>
                  </w:pPr>
                  <w:r w:rsidRPr="009D3472">
                    <w:rPr>
                      <w:color w:val="000000" w:themeColor="text1"/>
                    </w:rPr>
                    <w:t>HW49</w:t>
                  </w:r>
                </w:p>
              </w:tc>
              <w:tc>
                <w:tcPr>
                  <w:tcW w:w="662" w:type="pct"/>
                  <w:vAlign w:val="center"/>
                </w:tcPr>
                <w:p w:rsidR="008B0BDB" w:rsidRPr="009D3472" w:rsidRDefault="007C7BE3">
                  <w:pPr>
                    <w:pStyle w:val="ac"/>
                    <w:rPr>
                      <w:rFonts w:hint="default"/>
                      <w:color w:val="000000" w:themeColor="text1"/>
                    </w:rPr>
                  </w:pPr>
                  <w:r w:rsidRPr="009D3472">
                    <w:rPr>
                      <w:color w:val="000000" w:themeColor="text1"/>
                    </w:rPr>
                    <w:t>772-006-49</w:t>
                  </w:r>
                </w:p>
              </w:tc>
              <w:tc>
                <w:tcPr>
                  <w:tcW w:w="680" w:type="pct"/>
                  <w:vAlign w:val="center"/>
                </w:tcPr>
                <w:p w:rsidR="008B0BDB" w:rsidRPr="009D3472" w:rsidRDefault="007C7BE3">
                  <w:pPr>
                    <w:pStyle w:val="ac"/>
                    <w:rPr>
                      <w:rFonts w:hint="default"/>
                      <w:color w:val="000000" w:themeColor="text1"/>
                    </w:rPr>
                  </w:pPr>
                  <w:r w:rsidRPr="009D3472">
                    <w:rPr>
                      <w:color w:val="000000" w:themeColor="text1"/>
                    </w:rPr>
                    <w:t>1480.4</w:t>
                  </w:r>
                </w:p>
              </w:tc>
              <w:tc>
                <w:tcPr>
                  <w:tcW w:w="1241" w:type="pct"/>
                  <w:vMerge w:val="restart"/>
                  <w:vAlign w:val="center"/>
                </w:tcPr>
                <w:p w:rsidR="008B0BDB" w:rsidRPr="009D3472" w:rsidRDefault="007C7BE3">
                  <w:pPr>
                    <w:pStyle w:val="ac"/>
                    <w:rPr>
                      <w:rFonts w:hint="default"/>
                      <w:color w:val="000000" w:themeColor="text1"/>
                    </w:rPr>
                  </w:pPr>
                  <w:r w:rsidRPr="009D3472">
                    <w:rPr>
                      <w:color w:val="000000" w:themeColor="text1"/>
                    </w:rPr>
                    <w:t>HW49:772-006-49</w:t>
                  </w:r>
                </w:p>
                <w:p w:rsidR="008B0BDB" w:rsidRPr="009D3472" w:rsidRDefault="007C7BE3">
                  <w:pPr>
                    <w:pStyle w:val="ac"/>
                    <w:rPr>
                      <w:rFonts w:hint="default"/>
                      <w:color w:val="000000" w:themeColor="text1"/>
                    </w:rPr>
                  </w:pPr>
                  <w:r w:rsidRPr="009D3472">
                    <w:rPr>
                      <w:color w:val="000000" w:themeColor="text1"/>
                    </w:rPr>
                    <w:t>污泥、蒸发残渣、废油、油渣区</w:t>
                  </w:r>
                </w:p>
              </w:tc>
              <w:tc>
                <w:tcPr>
                  <w:tcW w:w="566" w:type="pct"/>
                  <w:vMerge w:val="restart"/>
                  <w:vAlign w:val="center"/>
                </w:tcPr>
                <w:p w:rsidR="008B0BDB" w:rsidRPr="009D3472" w:rsidRDefault="007C7BE3">
                  <w:pPr>
                    <w:pStyle w:val="ac"/>
                    <w:rPr>
                      <w:rFonts w:hint="default"/>
                      <w:color w:val="000000" w:themeColor="text1"/>
                    </w:rPr>
                  </w:pPr>
                  <w:r w:rsidRPr="009D3472">
                    <w:rPr>
                      <w:color w:val="000000" w:themeColor="text1"/>
                    </w:rPr>
                    <w:t>72</w:t>
                  </w:r>
                </w:p>
              </w:tc>
              <w:tc>
                <w:tcPr>
                  <w:tcW w:w="285" w:type="pct"/>
                  <w:shd w:val="clear" w:color="auto" w:fill="auto"/>
                  <w:vAlign w:val="center"/>
                </w:tcPr>
                <w:p w:rsidR="008B0BDB" w:rsidRPr="009D3472" w:rsidRDefault="007C7BE3">
                  <w:pPr>
                    <w:pStyle w:val="ac"/>
                    <w:rPr>
                      <w:rFonts w:hint="default"/>
                      <w:color w:val="000000" w:themeColor="text1"/>
                    </w:rPr>
                  </w:pPr>
                  <w:r w:rsidRPr="009D3472">
                    <w:rPr>
                      <w:color w:val="000000" w:themeColor="text1"/>
                    </w:rPr>
                    <w:t>桶装</w:t>
                  </w:r>
                </w:p>
              </w:tc>
            </w:tr>
            <w:tr w:rsidR="009D3472" w:rsidRPr="009D3472">
              <w:trPr>
                <w:trHeight w:val="90"/>
                <w:jc w:val="center"/>
              </w:trPr>
              <w:tc>
                <w:tcPr>
                  <w:tcW w:w="494" w:type="pct"/>
                  <w:vMerge/>
                  <w:vAlign w:val="center"/>
                </w:tcPr>
                <w:p w:rsidR="008B0BDB" w:rsidRPr="009D3472" w:rsidRDefault="008B0BDB">
                  <w:pPr>
                    <w:pStyle w:val="ac"/>
                    <w:rPr>
                      <w:rFonts w:hint="default"/>
                      <w:color w:val="000000" w:themeColor="text1"/>
                    </w:rPr>
                  </w:pPr>
                </w:p>
              </w:tc>
              <w:tc>
                <w:tcPr>
                  <w:tcW w:w="580" w:type="pct"/>
                  <w:vAlign w:val="center"/>
                </w:tcPr>
                <w:p w:rsidR="008B0BDB" w:rsidRPr="009D3472" w:rsidRDefault="007C7BE3">
                  <w:pPr>
                    <w:pStyle w:val="ac"/>
                    <w:rPr>
                      <w:rFonts w:hint="default"/>
                      <w:color w:val="000000" w:themeColor="text1"/>
                    </w:rPr>
                  </w:pPr>
                  <w:r w:rsidRPr="009D3472">
                    <w:rPr>
                      <w:color w:val="000000" w:themeColor="text1"/>
                    </w:rPr>
                    <w:t>废油、油渣</w:t>
                  </w:r>
                </w:p>
              </w:tc>
              <w:tc>
                <w:tcPr>
                  <w:tcW w:w="488" w:type="pct"/>
                  <w:vAlign w:val="center"/>
                </w:tcPr>
                <w:p w:rsidR="008B0BDB" w:rsidRPr="009D3472" w:rsidRDefault="007C7BE3">
                  <w:pPr>
                    <w:pStyle w:val="ac"/>
                    <w:rPr>
                      <w:rFonts w:hint="default"/>
                      <w:color w:val="000000" w:themeColor="text1"/>
                    </w:rPr>
                  </w:pPr>
                  <w:r w:rsidRPr="009D3472">
                    <w:rPr>
                      <w:color w:val="000000" w:themeColor="text1"/>
                    </w:rPr>
                    <w:t>HW49</w:t>
                  </w:r>
                </w:p>
              </w:tc>
              <w:tc>
                <w:tcPr>
                  <w:tcW w:w="662" w:type="pct"/>
                  <w:vAlign w:val="center"/>
                </w:tcPr>
                <w:p w:rsidR="008B0BDB" w:rsidRPr="009D3472" w:rsidRDefault="007C7BE3">
                  <w:pPr>
                    <w:pStyle w:val="ac"/>
                    <w:rPr>
                      <w:rFonts w:hint="default"/>
                      <w:color w:val="000000" w:themeColor="text1"/>
                    </w:rPr>
                  </w:pPr>
                  <w:r w:rsidRPr="009D3472">
                    <w:rPr>
                      <w:color w:val="000000" w:themeColor="text1"/>
                    </w:rPr>
                    <w:t>772-006-49</w:t>
                  </w:r>
                </w:p>
              </w:tc>
              <w:tc>
                <w:tcPr>
                  <w:tcW w:w="680" w:type="pct"/>
                  <w:vAlign w:val="center"/>
                </w:tcPr>
                <w:p w:rsidR="008B0BDB" w:rsidRPr="009D3472" w:rsidRDefault="007C7BE3">
                  <w:pPr>
                    <w:pStyle w:val="ac"/>
                    <w:rPr>
                      <w:rFonts w:hint="default"/>
                      <w:color w:val="000000" w:themeColor="text1"/>
                    </w:rPr>
                  </w:pPr>
                  <w:r w:rsidRPr="009D3472">
                    <w:rPr>
                      <w:color w:val="000000" w:themeColor="text1"/>
                    </w:rPr>
                    <w:t>274.344</w:t>
                  </w:r>
                </w:p>
              </w:tc>
              <w:tc>
                <w:tcPr>
                  <w:tcW w:w="1241" w:type="pct"/>
                  <w:vMerge/>
                  <w:vAlign w:val="center"/>
                </w:tcPr>
                <w:p w:rsidR="008B0BDB" w:rsidRPr="009D3472" w:rsidRDefault="008B0BDB">
                  <w:pPr>
                    <w:pStyle w:val="ac"/>
                    <w:rPr>
                      <w:rFonts w:hint="default"/>
                      <w:color w:val="000000" w:themeColor="text1"/>
                    </w:rPr>
                  </w:pPr>
                </w:p>
              </w:tc>
              <w:tc>
                <w:tcPr>
                  <w:tcW w:w="566" w:type="pct"/>
                  <w:vMerge/>
                  <w:vAlign w:val="center"/>
                </w:tcPr>
                <w:p w:rsidR="008B0BDB" w:rsidRPr="009D3472" w:rsidRDefault="008B0BDB">
                  <w:pPr>
                    <w:pStyle w:val="ac"/>
                    <w:rPr>
                      <w:rFonts w:hint="default"/>
                      <w:color w:val="000000" w:themeColor="text1"/>
                    </w:rPr>
                  </w:pPr>
                </w:p>
              </w:tc>
              <w:tc>
                <w:tcPr>
                  <w:tcW w:w="285" w:type="pct"/>
                  <w:shd w:val="clear" w:color="auto" w:fill="auto"/>
                  <w:vAlign w:val="center"/>
                </w:tcPr>
                <w:p w:rsidR="008B0BDB" w:rsidRPr="009D3472" w:rsidRDefault="007C7BE3">
                  <w:pPr>
                    <w:pStyle w:val="ac"/>
                    <w:rPr>
                      <w:rFonts w:hint="default"/>
                      <w:color w:val="000000" w:themeColor="text1"/>
                    </w:rPr>
                  </w:pPr>
                  <w:r w:rsidRPr="009D3472">
                    <w:rPr>
                      <w:color w:val="000000" w:themeColor="text1"/>
                    </w:rPr>
                    <w:t>桶装</w:t>
                  </w:r>
                </w:p>
              </w:tc>
            </w:tr>
            <w:tr w:rsidR="009D3472" w:rsidRPr="009D3472">
              <w:trPr>
                <w:trHeight w:val="113"/>
                <w:jc w:val="center"/>
              </w:trPr>
              <w:tc>
                <w:tcPr>
                  <w:tcW w:w="494" w:type="pct"/>
                  <w:vMerge/>
                  <w:vAlign w:val="center"/>
                </w:tcPr>
                <w:p w:rsidR="008B0BDB" w:rsidRPr="009D3472" w:rsidRDefault="008B0BDB">
                  <w:pPr>
                    <w:pStyle w:val="ac"/>
                    <w:rPr>
                      <w:rFonts w:hint="default"/>
                      <w:color w:val="000000" w:themeColor="text1"/>
                    </w:rPr>
                  </w:pPr>
                </w:p>
              </w:tc>
              <w:tc>
                <w:tcPr>
                  <w:tcW w:w="580" w:type="pct"/>
                  <w:vAlign w:val="center"/>
                </w:tcPr>
                <w:p w:rsidR="008B0BDB" w:rsidRPr="009D3472" w:rsidRDefault="007C7BE3">
                  <w:pPr>
                    <w:pStyle w:val="ac"/>
                    <w:rPr>
                      <w:rFonts w:hint="default"/>
                      <w:color w:val="000000" w:themeColor="text1"/>
                    </w:rPr>
                  </w:pPr>
                  <w:r w:rsidRPr="009D3472">
                    <w:rPr>
                      <w:color w:val="000000" w:themeColor="text1"/>
                    </w:rPr>
                    <w:t>污泥</w:t>
                  </w:r>
                </w:p>
              </w:tc>
              <w:tc>
                <w:tcPr>
                  <w:tcW w:w="488" w:type="pct"/>
                  <w:vAlign w:val="center"/>
                </w:tcPr>
                <w:p w:rsidR="008B0BDB" w:rsidRPr="009D3472" w:rsidRDefault="007C7BE3">
                  <w:pPr>
                    <w:pStyle w:val="ac"/>
                    <w:rPr>
                      <w:rFonts w:hint="default"/>
                      <w:color w:val="000000" w:themeColor="text1"/>
                    </w:rPr>
                  </w:pPr>
                  <w:r w:rsidRPr="009D3472">
                    <w:rPr>
                      <w:color w:val="000000" w:themeColor="text1"/>
                    </w:rPr>
                    <w:t>HW49</w:t>
                  </w:r>
                </w:p>
              </w:tc>
              <w:tc>
                <w:tcPr>
                  <w:tcW w:w="662" w:type="pct"/>
                  <w:vAlign w:val="center"/>
                </w:tcPr>
                <w:p w:rsidR="008B0BDB" w:rsidRPr="009D3472" w:rsidRDefault="007C7BE3">
                  <w:pPr>
                    <w:pStyle w:val="ac"/>
                    <w:rPr>
                      <w:rFonts w:hint="default"/>
                      <w:color w:val="000000" w:themeColor="text1"/>
                    </w:rPr>
                  </w:pPr>
                  <w:r w:rsidRPr="009D3472">
                    <w:rPr>
                      <w:color w:val="000000" w:themeColor="text1"/>
                    </w:rPr>
                    <w:t>772-006-49</w:t>
                  </w:r>
                </w:p>
              </w:tc>
              <w:tc>
                <w:tcPr>
                  <w:tcW w:w="680" w:type="pct"/>
                  <w:vAlign w:val="center"/>
                </w:tcPr>
                <w:p w:rsidR="008B0BDB" w:rsidRPr="009D3472" w:rsidRDefault="007C7BE3">
                  <w:pPr>
                    <w:pStyle w:val="ac"/>
                    <w:rPr>
                      <w:rFonts w:hint="default"/>
                      <w:color w:val="000000" w:themeColor="text1"/>
                    </w:rPr>
                  </w:pPr>
                  <w:r w:rsidRPr="009D3472">
                    <w:rPr>
                      <w:color w:val="000000" w:themeColor="text1"/>
                    </w:rPr>
                    <w:t>1362</w:t>
                  </w:r>
                </w:p>
              </w:tc>
              <w:tc>
                <w:tcPr>
                  <w:tcW w:w="1241" w:type="pct"/>
                  <w:vMerge/>
                  <w:vAlign w:val="center"/>
                </w:tcPr>
                <w:p w:rsidR="008B0BDB" w:rsidRPr="009D3472" w:rsidRDefault="008B0BDB">
                  <w:pPr>
                    <w:pStyle w:val="ac"/>
                    <w:rPr>
                      <w:rFonts w:hint="default"/>
                      <w:color w:val="000000" w:themeColor="text1"/>
                    </w:rPr>
                  </w:pPr>
                </w:p>
              </w:tc>
              <w:tc>
                <w:tcPr>
                  <w:tcW w:w="566" w:type="pct"/>
                  <w:vAlign w:val="center"/>
                </w:tcPr>
                <w:p w:rsidR="008B0BDB" w:rsidRPr="009D3472" w:rsidRDefault="007C7BE3">
                  <w:pPr>
                    <w:pStyle w:val="ac"/>
                    <w:rPr>
                      <w:rFonts w:hint="default"/>
                      <w:color w:val="000000" w:themeColor="text1"/>
                    </w:rPr>
                  </w:pPr>
                  <w:r w:rsidRPr="009D3472">
                    <w:rPr>
                      <w:color w:val="000000" w:themeColor="text1"/>
                    </w:rPr>
                    <w:t>55</w:t>
                  </w:r>
                </w:p>
              </w:tc>
              <w:tc>
                <w:tcPr>
                  <w:tcW w:w="285" w:type="pct"/>
                  <w:shd w:val="clear" w:color="auto" w:fill="auto"/>
                  <w:vAlign w:val="center"/>
                </w:tcPr>
                <w:p w:rsidR="008B0BDB" w:rsidRPr="009D3472" w:rsidRDefault="007C7BE3">
                  <w:pPr>
                    <w:pStyle w:val="ac"/>
                    <w:rPr>
                      <w:rFonts w:hint="default"/>
                      <w:color w:val="000000" w:themeColor="text1"/>
                    </w:rPr>
                  </w:pPr>
                  <w:r w:rsidRPr="009D3472">
                    <w:rPr>
                      <w:color w:val="000000" w:themeColor="text1"/>
                    </w:rPr>
                    <w:t>袋装缠绕</w:t>
                  </w:r>
                </w:p>
              </w:tc>
            </w:tr>
            <w:tr w:rsidR="009D3472" w:rsidRPr="009D3472">
              <w:trPr>
                <w:trHeight w:val="113"/>
                <w:jc w:val="center"/>
              </w:trPr>
              <w:tc>
                <w:tcPr>
                  <w:tcW w:w="494" w:type="pct"/>
                  <w:vMerge/>
                  <w:vAlign w:val="center"/>
                </w:tcPr>
                <w:p w:rsidR="008B0BDB" w:rsidRPr="009D3472" w:rsidRDefault="008B0BDB">
                  <w:pPr>
                    <w:pStyle w:val="ac"/>
                    <w:rPr>
                      <w:rFonts w:hint="default"/>
                      <w:color w:val="000000" w:themeColor="text1"/>
                    </w:rPr>
                  </w:pPr>
                </w:p>
              </w:tc>
              <w:tc>
                <w:tcPr>
                  <w:tcW w:w="580" w:type="pct"/>
                  <w:vAlign w:val="center"/>
                </w:tcPr>
                <w:p w:rsidR="008B0BDB" w:rsidRPr="009D3472" w:rsidRDefault="007C7BE3">
                  <w:pPr>
                    <w:pStyle w:val="ac"/>
                    <w:rPr>
                      <w:rFonts w:hint="default"/>
                      <w:color w:val="000000" w:themeColor="text1"/>
                    </w:rPr>
                  </w:pPr>
                  <w:r w:rsidRPr="009D3472">
                    <w:rPr>
                      <w:color w:val="000000" w:themeColor="text1"/>
                    </w:rPr>
                    <w:t>废活性炭</w:t>
                  </w:r>
                </w:p>
              </w:tc>
              <w:tc>
                <w:tcPr>
                  <w:tcW w:w="488" w:type="pct"/>
                  <w:vAlign w:val="center"/>
                </w:tcPr>
                <w:p w:rsidR="008B0BDB" w:rsidRPr="009D3472" w:rsidRDefault="007C7BE3">
                  <w:pPr>
                    <w:pStyle w:val="ac"/>
                    <w:rPr>
                      <w:rFonts w:hint="default"/>
                      <w:color w:val="000000" w:themeColor="text1"/>
                    </w:rPr>
                  </w:pPr>
                  <w:r w:rsidRPr="009D3472">
                    <w:rPr>
                      <w:color w:val="000000" w:themeColor="text1"/>
                    </w:rPr>
                    <w:t>HW49</w:t>
                  </w:r>
                </w:p>
              </w:tc>
              <w:tc>
                <w:tcPr>
                  <w:tcW w:w="662" w:type="pct"/>
                  <w:vAlign w:val="center"/>
                </w:tcPr>
                <w:p w:rsidR="008B0BDB" w:rsidRPr="009D3472" w:rsidRDefault="007C7BE3">
                  <w:pPr>
                    <w:pStyle w:val="ac"/>
                    <w:rPr>
                      <w:rFonts w:hint="default"/>
                      <w:color w:val="000000" w:themeColor="text1"/>
                    </w:rPr>
                  </w:pPr>
                  <w:r w:rsidRPr="009D3472">
                    <w:rPr>
                      <w:color w:val="000000" w:themeColor="text1"/>
                    </w:rPr>
                    <w:t>900-039-49</w:t>
                  </w:r>
                </w:p>
              </w:tc>
              <w:tc>
                <w:tcPr>
                  <w:tcW w:w="680" w:type="pct"/>
                  <w:vAlign w:val="center"/>
                </w:tcPr>
                <w:p w:rsidR="008B0BDB" w:rsidRPr="009D3472" w:rsidRDefault="007C7BE3">
                  <w:pPr>
                    <w:pStyle w:val="ac"/>
                    <w:rPr>
                      <w:rFonts w:hint="default"/>
                      <w:color w:val="000000" w:themeColor="text1"/>
                    </w:rPr>
                  </w:pPr>
                  <w:r w:rsidRPr="009D3472">
                    <w:rPr>
                      <w:color w:val="000000" w:themeColor="text1"/>
                    </w:rPr>
                    <w:t>32.46</w:t>
                  </w:r>
                </w:p>
              </w:tc>
              <w:tc>
                <w:tcPr>
                  <w:tcW w:w="1241" w:type="pct"/>
                  <w:shd w:val="clear" w:color="auto" w:fill="auto"/>
                  <w:vAlign w:val="center"/>
                </w:tcPr>
                <w:p w:rsidR="008B0BDB" w:rsidRPr="009D3472" w:rsidRDefault="007C7BE3">
                  <w:pPr>
                    <w:pStyle w:val="ac"/>
                    <w:rPr>
                      <w:rFonts w:hint="default"/>
                      <w:color w:val="000000" w:themeColor="text1"/>
                    </w:rPr>
                  </w:pPr>
                  <w:r w:rsidRPr="009D3472">
                    <w:rPr>
                      <w:color w:val="000000" w:themeColor="text1"/>
                    </w:rPr>
                    <w:t>HW49:900-039-49</w:t>
                  </w:r>
                </w:p>
                <w:p w:rsidR="008B0BDB" w:rsidRPr="009D3472" w:rsidRDefault="007C7BE3">
                  <w:pPr>
                    <w:pStyle w:val="ac"/>
                    <w:rPr>
                      <w:rFonts w:hint="default"/>
                      <w:color w:val="000000" w:themeColor="text1"/>
                      <w:lang w:eastAsia="en-US"/>
                    </w:rPr>
                  </w:pPr>
                  <w:r w:rsidRPr="009D3472">
                    <w:rPr>
                      <w:color w:val="000000" w:themeColor="text1"/>
                    </w:rPr>
                    <w:t>废活性炭区</w:t>
                  </w:r>
                </w:p>
              </w:tc>
              <w:tc>
                <w:tcPr>
                  <w:tcW w:w="566" w:type="pct"/>
                  <w:vMerge w:val="restart"/>
                  <w:vAlign w:val="center"/>
                </w:tcPr>
                <w:p w:rsidR="008B0BDB" w:rsidRPr="009D3472" w:rsidRDefault="007C7BE3">
                  <w:pPr>
                    <w:pStyle w:val="ac"/>
                    <w:rPr>
                      <w:rFonts w:hint="default"/>
                      <w:color w:val="000000" w:themeColor="text1"/>
                    </w:rPr>
                  </w:pPr>
                  <w:r w:rsidRPr="009D3472">
                    <w:rPr>
                      <w:color w:val="000000" w:themeColor="text1"/>
                    </w:rPr>
                    <w:t>3</w:t>
                  </w:r>
                </w:p>
              </w:tc>
              <w:tc>
                <w:tcPr>
                  <w:tcW w:w="285" w:type="pct"/>
                  <w:shd w:val="clear" w:color="auto" w:fill="auto"/>
                  <w:vAlign w:val="center"/>
                </w:tcPr>
                <w:p w:rsidR="008B0BDB" w:rsidRPr="009D3472" w:rsidRDefault="007C7BE3">
                  <w:pPr>
                    <w:pStyle w:val="ac"/>
                    <w:rPr>
                      <w:rFonts w:hint="default"/>
                      <w:color w:val="000000" w:themeColor="text1"/>
                    </w:rPr>
                  </w:pPr>
                  <w:r w:rsidRPr="009D3472">
                    <w:rPr>
                      <w:color w:val="000000" w:themeColor="text1"/>
                    </w:rPr>
                    <w:t>袋装缠绕</w:t>
                  </w:r>
                </w:p>
              </w:tc>
            </w:tr>
            <w:tr w:rsidR="009D3472" w:rsidRPr="009D3472">
              <w:trPr>
                <w:trHeight w:val="113"/>
                <w:jc w:val="center"/>
              </w:trPr>
              <w:tc>
                <w:tcPr>
                  <w:tcW w:w="494" w:type="pct"/>
                  <w:vMerge/>
                  <w:vAlign w:val="center"/>
                </w:tcPr>
                <w:p w:rsidR="008B0BDB" w:rsidRPr="009D3472" w:rsidRDefault="008B0BDB">
                  <w:pPr>
                    <w:pStyle w:val="ac"/>
                    <w:rPr>
                      <w:rFonts w:hint="default"/>
                      <w:color w:val="000000" w:themeColor="text1"/>
                    </w:rPr>
                  </w:pPr>
                </w:p>
              </w:tc>
              <w:tc>
                <w:tcPr>
                  <w:tcW w:w="580" w:type="pct"/>
                  <w:vAlign w:val="center"/>
                </w:tcPr>
                <w:p w:rsidR="008B0BDB" w:rsidRPr="009D3472" w:rsidRDefault="007C7BE3">
                  <w:pPr>
                    <w:pStyle w:val="ac"/>
                    <w:rPr>
                      <w:rFonts w:hint="default"/>
                      <w:color w:val="000000" w:themeColor="text1"/>
                    </w:rPr>
                  </w:pPr>
                  <w:r w:rsidRPr="009D3472">
                    <w:rPr>
                      <w:color w:val="000000" w:themeColor="text1"/>
                    </w:rPr>
                    <w:t>废劳保用品</w:t>
                  </w:r>
                </w:p>
              </w:tc>
              <w:tc>
                <w:tcPr>
                  <w:tcW w:w="488" w:type="pct"/>
                  <w:vAlign w:val="center"/>
                </w:tcPr>
                <w:p w:rsidR="008B0BDB" w:rsidRPr="009D3472" w:rsidRDefault="007C7BE3">
                  <w:pPr>
                    <w:pStyle w:val="ac"/>
                    <w:rPr>
                      <w:rFonts w:hint="default"/>
                      <w:color w:val="000000" w:themeColor="text1"/>
                    </w:rPr>
                  </w:pPr>
                  <w:r w:rsidRPr="009D3472">
                    <w:rPr>
                      <w:color w:val="000000" w:themeColor="text1"/>
                    </w:rPr>
                    <w:t>HW49</w:t>
                  </w:r>
                </w:p>
              </w:tc>
              <w:tc>
                <w:tcPr>
                  <w:tcW w:w="662" w:type="pct"/>
                  <w:vAlign w:val="center"/>
                </w:tcPr>
                <w:p w:rsidR="008B0BDB" w:rsidRPr="009D3472" w:rsidRDefault="007C7BE3">
                  <w:pPr>
                    <w:pStyle w:val="ac"/>
                    <w:rPr>
                      <w:rFonts w:hint="default"/>
                      <w:color w:val="000000" w:themeColor="text1"/>
                    </w:rPr>
                  </w:pPr>
                  <w:r w:rsidRPr="009D3472">
                    <w:rPr>
                      <w:color w:val="000000" w:themeColor="text1"/>
                    </w:rPr>
                    <w:t>900-041-49</w:t>
                  </w:r>
                </w:p>
              </w:tc>
              <w:tc>
                <w:tcPr>
                  <w:tcW w:w="680" w:type="pct"/>
                  <w:vAlign w:val="center"/>
                </w:tcPr>
                <w:p w:rsidR="008B0BDB" w:rsidRPr="009D3472" w:rsidRDefault="007C7BE3">
                  <w:pPr>
                    <w:pStyle w:val="ac"/>
                    <w:rPr>
                      <w:rFonts w:hint="default"/>
                      <w:color w:val="000000" w:themeColor="text1"/>
                    </w:rPr>
                  </w:pPr>
                  <w:r w:rsidRPr="009D3472">
                    <w:rPr>
                      <w:color w:val="000000" w:themeColor="text1"/>
                    </w:rPr>
                    <w:t>5</w:t>
                  </w:r>
                </w:p>
              </w:tc>
              <w:tc>
                <w:tcPr>
                  <w:tcW w:w="1241" w:type="pct"/>
                  <w:shd w:val="clear" w:color="auto" w:fill="auto"/>
                  <w:vAlign w:val="center"/>
                </w:tcPr>
                <w:p w:rsidR="008B0BDB" w:rsidRPr="009D3472" w:rsidRDefault="007C7BE3">
                  <w:pPr>
                    <w:pStyle w:val="ac"/>
                    <w:rPr>
                      <w:rFonts w:hint="default"/>
                      <w:color w:val="000000" w:themeColor="text1"/>
                    </w:rPr>
                  </w:pPr>
                  <w:r w:rsidRPr="009D3472">
                    <w:rPr>
                      <w:color w:val="000000" w:themeColor="text1"/>
                    </w:rPr>
                    <w:t>HW49:900-041-49</w:t>
                  </w:r>
                </w:p>
                <w:p w:rsidR="008B0BDB" w:rsidRPr="009D3472" w:rsidRDefault="007C7BE3">
                  <w:pPr>
                    <w:pStyle w:val="ac"/>
                    <w:rPr>
                      <w:rFonts w:hint="default"/>
                      <w:color w:val="000000" w:themeColor="text1"/>
                      <w:lang w:eastAsia="en-US"/>
                    </w:rPr>
                  </w:pPr>
                  <w:r w:rsidRPr="009D3472">
                    <w:rPr>
                      <w:color w:val="000000" w:themeColor="text1"/>
                    </w:rPr>
                    <w:t>废劳保用品区</w:t>
                  </w:r>
                </w:p>
              </w:tc>
              <w:tc>
                <w:tcPr>
                  <w:tcW w:w="566" w:type="pct"/>
                  <w:vMerge/>
                  <w:vAlign w:val="center"/>
                </w:tcPr>
                <w:p w:rsidR="008B0BDB" w:rsidRPr="009D3472" w:rsidRDefault="008B0BDB">
                  <w:pPr>
                    <w:pStyle w:val="ac"/>
                    <w:rPr>
                      <w:rFonts w:hint="default"/>
                      <w:color w:val="000000" w:themeColor="text1"/>
                    </w:rPr>
                  </w:pPr>
                </w:p>
              </w:tc>
              <w:tc>
                <w:tcPr>
                  <w:tcW w:w="285" w:type="pct"/>
                  <w:shd w:val="clear" w:color="auto" w:fill="auto"/>
                  <w:vAlign w:val="center"/>
                </w:tcPr>
                <w:p w:rsidR="008B0BDB" w:rsidRPr="009D3472" w:rsidRDefault="007C7BE3">
                  <w:pPr>
                    <w:pStyle w:val="ac"/>
                    <w:rPr>
                      <w:rFonts w:hint="default"/>
                      <w:color w:val="000000" w:themeColor="text1"/>
                    </w:rPr>
                  </w:pPr>
                  <w:r w:rsidRPr="009D3472">
                    <w:rPr>
                      <w:color w:val="000000" w:themeColor="text1"/>
                    </w:rPr>
                    <w:t>袋装</w:t>
                  </w:r>
                </w:p>
              </w:tc>
            </w:tr>
            <w:tr w:rsidR="009D3472" w:rsidRPr="009D3472">
              <w:trPr>
                <w:trHeight w:val="113"/>
                <w:jc w:val="center"/>
              </w:trPr>
              <w:tc>
                <w:tcPr>
                  <w:tcW w:w="494" w:type="pct"/>
                  <w:vMerge/>
                  <w:vAlign w:val="center"/>
                </w:tcPr>
                <w:p w:rsidR="008B0BDB" w:rsidRPr="009D3472" w:rsidRDefault="008B0BDB">
                  <w:pPr>
                    <w:pStyle w:val="ac"/>
                    <w:rPr>
                      <w:rFonts w:hint="default"/>
                      <w:color w:val="000000" w:themeColor="text1"/>
                    </w:rPr>
                  </w:pPr>
                </w:p>
              </w:tc>
              <w:tc>
                <w:tcPr>
                  <w:tcW w:w="580" w:type="pct"/>
                  <w:vAlign w:val="center"/>
                </w:tcPr>
                <w:p w:rsidR="008B0BDB" w:rsidRPr="009D3472" w:rsidRDefault="007C7BE3">
                  <w:pPr>
                    <w:pStyle w:val="ac"/>
                    <w:rPr>
                      <w:rFonts w:hint="default"/>
                      <w:color w:val="000000" w:themeColor="text1"/>
                    </w:rPr>
                  </w:pPr>
                  <w:r w:rsidRPr="009D3472">
                    <w:rPr>
                      <w:color w:val="000000" w:themeColor="text1"/>
                    </w:rPr>
                    <w:t>废紫外线灯管</w:t>
                  </w:r>
                </w:p>
              </w:tc>
              <w:tc>
                <w:tcPr>
                  <w:tcW w:w="488" w:type="pct"/>
                  <w:vAlign w:val="center"/>
                </w:tcPr>
                <w:p w:rsidR="008B0BDB" w:rsidRPr="009D3472" w:rsidRDefault="007C7BE3">
                  <w:pPr>
                    <w:pStyle w:val="ac"/>
                    <w:rPr>
                      <w:rFonts w:hint="default"/>
                      <w:color w:val="000000" w:themeColor="text1"/>
                    </w:rPr>
                  </w:pPr>
                  <w:r w:rsidRPr="009D3472">
                    <w:rPr>
                      <w:color w:val="000000" w:themeColor="text1"/>
                    </w:rPr>
                    <w:t>HW29</w:t>
                  </w:r>
                </w:p>
              </w:tc>
              <w:tc>
                <w:tcPr>
                  <w:tcW w:w="662" w:type="pct"/>
                  <w:vAlign w:val="center"/>
                </w:tcPr>
                <w:p w:rsidR="008B0BDB" w:rsidRPr="009D3472" w:rsidRDefault="007C7BE3">
                  <w:pPr>
                    <w:pStyle w:val="ac"/>
                    <w:rPr>
                      <w:rFonts w:hint="default"/>
                      <w:color w:val="000000" w:themeColor="text1"/>
                    </w:rPr>
                  </w:pPr>
                  <w:r w:rsidRPr="009D3472">
                    <w:rPr>
                      <w:color w:val="000000" w:themeColor="text1"/>
                    </w:rPr>
                    <w:t>900-023-29</w:t>
                  </w:r>
                </w:p>
              </w:tc>
              <w:tc>
                <w:tcPr>
                  <w:tcW w:w="680" w:type="pct"/>
                  <w:vAlign w:val="center"/>
                </w:tcPr>
                <w:p w:rsidR="008B0BDB" w:rsidRPr="009D3472" w:rsidRDefault="007C7BE3">
                  <w:pPr>
                    <w:pStyle w:val="ac"/>
                    <w:rPr>
                      <w:rFonts w:hint="default"/>
                      <w:color w:val="000000" w:themeColor="text1"/>
                    </w:rPr>
                  </w:pPr>
                  <w:r w:rsidRPr="009D3472">
                    <w:rPr>
                      <w:color w:val="000000" w:themeColor="text1"/>
                    </w:rPr>
                    <w:t>0.32</w:t>
                  </w:r>
                </w:p>
              </w:tc>
              <w:tc>
                <w:tcPr>
                  <w:tcW w:w="1241" w:type="pct"/>
                  <w:shd w:val="clear" w:color="auto" w:fill="auto"/>
                  <w:vAlign w:val="center"/>
                </w:tcPr>
                <w:p w:rsidR="008B0BDB" w:rsidRPr="009D3472" w:rsidRDefault="007C7BE3">
                  <w:pPr>
                    <w:pStyle w:val="ac"/>
                    <w:rPr>
                      <w:rFonts w:hint="default"/>
                      <w:color w:val="000000" w:themeColor="text1"/>
                    </w:rPr>
                  </w:pPr>
                  <w:r w:rsidRPr="009D3472">
                    <w:rPr>
                      <w:color w:val="000000" w:themeColor="text1"/>
                    </w:rPr>
                    <w:t>HW29:900-023-29</w:t>
                  </w:r>
                </w:p>
                <w:p w:rsidR="008B0BDB" w:rsidRPr="009D3472" w:rsidRDefault="007C7BE3">
                  <w:pPr>
                    <w:pStyle w:val="ac"/>
                    <w:rPr>
                      <w:rFonts w:hint="default"/>
                      <w:color w:val="000000" w:themeColor="text1"/>
                      <w:lang w:eastAsia="en-US"/>
                    </w:rPr>
                  </w:pPr>
                  <w:r w:rsidRPr="009D3472">
                    <w:rPr>
                      <w:color w:val="000000" w:themeColor="text1"/>
                    </w:rPr>
                    <w:t>废紫外线灯管区</w:t>
                  </w:r>
                </w:p>
              </w:tc>
              <w:tc>
                <w:tcPr>
                  <w:tcW w:w="566" w:type="pct"/>
                  <w:vMerge/>
                  <w:vAlign w:val="center"/>
                </w:tcPr>
                <w:p w:rsidR="008B0BDB" w:rsidRPr="009D3472" w:rsidRDefault="008B0BDB">
                  <w:pPr>
                    <w:pStyle w:val="ac"/>
                    <w:rPr>
                      <w:rFonts w:hint="default"/>
                      <w:color w:val="000000" w:themeColor="text1"/>
                    </w:rPr>
                  </w:pPr>
                </w:p>
              </w:tc>
              <w:tc>
                <w:tcPr>
                  <w:tcW w:w="285" w:type="pct"/>
                  <w:shd w:val="clear" w:color="auto" w:fill="auto"/>
                  <w:vAlign w:val="center"/>
                </w:tcPr>
                <w:p w:rsidR="008B0BDB" w:rsidRPr="009D3472" w:rsidRDefault="007C7BE3">
                  <w:pPr>
                    <w:pStyle w:val="ac"/>
                    <w:rPr>
                      <w:rFonts w:hint="default"/>
                      <w:color w:val="000000" w:themeColor="text1"/>
                    </w:rPr>
                  </w:pPr>
                  <w:r w:rsidRPr="009D3472">
                    <w:rPr>
                      <w:color w:val="000000" w:themeColor="text1"/>
                    </w:rPr>
                    <w:t>袋装</w:t>
                  </w:r>
                </w:p>
              </w:tc>
            </w:tr>
            <w:tr w:rsidR="009D3472" w:rsidRPr="009D3472">
              <w:trPr>
                <w:trHeight w:val="113"/>
                <w:jc w:val="center"/>
              </w:trPr>
              <w:tc>
                <w:tcPr>
                  <w:tcW w:w="494" w:type="pct"/>
                  <w:vMerge/>
                  <w:vAlign w:val="center"/>
                </w:tcPr>
                <w:p w:rsidR="008B0BDB" w:rsidRPr="009D3472" w:rsidRDefault="008B0BDB">
                  <w:pPr>
                    <w:pStyle w:val="ac"/>
                    <w:rPr>
                      <w:rFonts w:hint="default"/>
                      <w:color w:val="000000" w:themeColor="text1"/>
                    </w:rPr>
                  </w:pPr>
                </w:p>
              </w:tc>
              <w:tc>
                <w:tcPr>
                  <w:tcW w:w="580" w:type="pct"/>
                  <w:vAlign w:val="center"/>
                </w:tcPr>
                <w:p w:rsidR="008B0BDB" w:rsidRPr="009D3472" w:rsidRDefault="007C7BE3">
                  <w:pPr>
                    <w:pStyle w:val="ac"/>
                    <w:rPr>
                      <w:rFonts w:hint="default"/>
                      <w:color w:val="000000" w:themeColor="text1"/>
                    </w:rPr>
                  </w:pPr>
                  <w:r w:rsidRPr="009D3472">
                    <w:rPr>
                      <w:color w:val="000000" w:themeColor="text1"/>
                    </w:rPr>
                    <w:t>废包装袋</w:t>
                  </w:r>
                </w:p>
              </w:tc>
              <w:tc>
                <w:tcPr>
                  <w:tcW w:w="488" w:type="pct"/>
                  <w:vAlign w:val="center"/>
                </w:tcPr>
                <w:p w:rsidR="008B0BDB" w:rsidRPr="009D3472" w:rsidRDefault="007C7BE3">
                  <w:pPr>
                    <w:pStyle w:val="ac"/>
                    <w:rPr>
                      <w:rFonts w:hint="default"/>
                      <w:color w:val="000000" w:themeColor="text1"/>
                    </w:rPr>
                  </w:pPr>
                  <w:r w:rsidRPr="009D3472">
                    <w:rPr>
                      <w:color w:val="000000" w:themeColor="text1"/>
                    </w:rPr>
                    <w:t>HW49</w:t>
                  </w:r>
                </w:p>
              </w:tc>
              <w:tc>
                <w:tcPr>
                  <w:tcW w:w="662" w:type="pct"/>
                  <w:vAlign w:val="center"/>
                </w:tcPr>
                <w:p w:rsidR="008B0BDB" w:rsidRPr="009D3472" w:rsidRDefault="007C7BE3">
                  <w:pPr>
                    <w:pStyle w:val="ac"/>
                    <w:rPr>
                      <w:rFonts w:hint="default"/>
                      <w:color w:val="000000" w:themeColor="text1"/>
                    </w:rPr>
                  </w:pPr>
                  <w:r w:rsidRPr="009D3472">
                    <w:rPr>
                      <w:color w:val="000000" w:themeColor="text1"/>
                    </w:rPr>
                    <w:t>900-041-49</w:t>
                  </w:r>
                </w:p>
              </w:tc>
              <w:tc>
                <w:tcPr>
                  <w:tcW w:w="680" w:type="pct"/>
                  <w:vAlign w:val="center"/>
                </w:tcPr>
                <w:p w:rsidR="008B0BDB" w:rsidRPr="009D3472" w:rsidRDefault="007C7BE3">
                  <w:pPr>
                    <w:pStyle w:val="ac"/>
                    <w:rPr>
                      <w:rFonts w:hint="default"/>
                      <w:color w:val="000000" w:themeColor="text1"/>
                    </w:rPr>
                  </w:pPr>
                  <w:r w:rsidRPr="009D3472">
                    <w:rPr>
                      <w:color w:val="000000" w:themeColor="text1"/>
                    </w:rPr>
                    <w:t>3</w:t>
                  </w:r>
                </w:p>
              </w:tc>
              <w:tc>
                <w:tcPr>
                  <w:tcW w:w="1241" w:type="pct"/>
                  <w:shd w:val="clear" w:color="auto" w:fill="auto"/>
                  <w:vAlign w:val="center"/>
                </w:tcPr>
                <w:p w:rsidR="008B0BDB" w:rsidRPr="009D3472" w:rsidRDefault="007C7BE3">
                  <w:pPr>
                    <w:pStyle w:val="ac"/>
                    <w:rPr>
                      <w:rFonts w:hint="default"/>
                      <w:color w:val="000000" w:themeColor="text1"/>
                    </w:rPr>
                  </w:pPr>
                  <w:r w:rsidRPr="009D3472">
                    <w:rPr>
                      <w:color w:val="000000" w:themeColor="text1"/>
                    </w:rPr>
                    <w:t>HW49:900-041-49</w:t>
                  </w:r>
                </w:p>
                <w:p w:rsidR="008B0BDB" w:rsidRPr="009D3472" w:rsidRDefault="007C7BE3">
                  <w:pPr>
                    <w:pStyle w:val="ac"/>
                    <w:rPr>
                      <w:rFonts w:hint="default"/>
                      <w:color w:val="000000" w:themeColor="text1"/>
                      <w:lang w:eastAsia="en-US"/>
                    </w:rPr>
                  </w:pPr>
                  <w:r w:rsidRPr="009D3472">
                    <w:rPr>
                      <w:color w:val="000000" w:themeColor="text1"/>
                    </w:rPr>
                    <w:t>废包装袋区</w:t>
                  </w:r>
                </w:p>
              </w:tc>
              <w:tc>
                <w:tcPr>
                  <w:tcW w:w="566" w:type="pct"/>
                  <w:vMerge/>
                  <w:vAlign w:val="center"/>
                </w:tcPr>
                <w:p w:rsidR="008B0BDB" w:rsidRPr="009D3472" w:rsidRDefault="008B0BDB">
                  <w:pPr>
                    <w:pStyle w:val="ac"/>
                    <w:rPr>
                      <w:rFonts w:hint="default"/>
                      <w:color w:val="000000" w:themeColor="text1"/>
                    </w:rPr>
                  </w:pPr>
                </w:p>
              </w:tc>
              <w:tc>
                <w:tcPr>
                  <w:tcW w:w="285" w:type="pct"/>
                  <w:shd w:val="clear" w:color="auto" w:fill="auto"/>
                  <w:vAlign w:val="center"/>
                </w:tcPr>
                <w:p w:rsidR="008B0BDB" w:rsidRPr="009D3472" w:rsidRDefault="007C7BE3">
                  <w:pPr>
                    <w:pStyle w:val="ac"/>
                    <w:rPr>
                      <w:rFonts w:hint="default"/>
                      <w:color w:val="000000" w:themeColor="text1"/>
                    </w:rPr>
                  </w:pPr>
                  <w:r w:rsidRPr="009D3472">
                    <w:rPr>
                      <w:color w:val="000000" w:themeColor="text1"/>
                    </w:rPr>
                    <w:t>袋装</w:t>
                  </w:r>
                </w:p>
              </w:tc>
            </w:tr>
            <w:tr w:rsidR="009D3472" w:rsidRPr="009D3472">
              <w:trPr>
                <w:trHeight w:val="113"/>
                <w:jc w:val="center"/>
              </w:trPr>
              <w:tc>
                <w:tcPr>
                  <w:tcW w:w="494" w:type="pct"/>
                  <w:vMerge/>
                  <w:vAlign w:val="center"/>
                </w:tcPr>
                <w:p w:rsidR="008B0BDB" w:rsidRPr="009D3472" w:rsidRDefault="008B0BDB">
                  <w:pPr>
                    <w:pStyle w:val="ac"/>
                    <w:rPr>
                      <w:rFonts w:hint="default"/>
                      <w:color w:val="000000" w:themeColor="text1"/>
                    </w:rPr>
                  </w:pPr>
                </w:p>
              </w:tc>
              <w:tc>
                <w:tcPr>
                  <w:tcW w:w="580" w:type="pct"/>
                  <w:vAlign w:val="center"/>
                </w:tcPr>
                <w:p w:rsidR="008B0BDB" w:rsidRPr="009D3472" w:rsidRDefault="007C7BE3">
                  <w:pPr>
                    <w:pStyle w:val="ac"/>
                    <w:rPr>
                      <w:rFonts w:hint="default"/>
                      <w:color w:val="000000" w:themeColor="text1"/>
                    </w:rPr>
                  </w:pPr>
                  <w:r w:rsidRPr="009D3472">
                    <w:rPr>
                      <w:color w:val="000000" w:themeColor="text1"/>
                    </w:rPr>
                    <w:t>废DTRO膜</w:t>
                  </w:r>
                </w:p>
              </w:tc>
              <w:tc>
                <w:tcPr>
                  <w:tcW w:w="488" w:type="pct"/>
                  <w:vAlign w:val="center"/>
                </w:tcPr>
                <w:p w:rsidR="008B0BDB" w:rsidRPr="009D3472" w:rsidRDefault="007C7BE3">
                  <w:pPr>
                    <w:pStyle w:val="ac"/>
                    <w:rPr>
                      <w:rFonts w:hint="default"/>
                      <w:color w:val="000000" w:themeColor="text1"/>
                    </w:rPr>
                  </w:pPr>
                  <w:r w:rsidRPr="009D3472">
                    <w:rPr>
                      <w:color w:val="000000" w:themeColor="text1"/>
                    </w:rPr>
                    <w:t>HW49</w:t>
                  </w:r>
                </w:p>
              </w:tc>
              <w:tc>
                <w:tcPr>
                  <w:tcW w:w="662" w:type="pct"/>
                  <w:vAlign w:val="center"/>
                </w:tcPr>
                <w:p w:rsidR="008B0BDB" w:rsidRPr="009D3472" w:rsidRDefault="007C7BE3">
                  <w:pPr>
                    <w:pStyle w:val="ac"/>
                    <w:rPr>
                      <w:rFonts w:hint="default"/>
                      <w:color w:val="000000" w:themeColor="text1"/>
                    </w:rPr>
                  </w:pPr>
                  <w:r w:rsidRPr="009D3472">
                    <w:rPr>
                      <w:color w:val="000000" w:themeColor="text1"/>
                    </w:rPr>
                    <w:t>900-041-49</w:t>
                  </w:r>
                </w:p>
              </w:tc>
              <w:tc>
                <w:tcPr>
                  <w:tcW w:w="680" w:type="pct"/>
                  <w:vAlign w:val="center"/>
                </w:tcPr>
                <w:p w:rsidR="008B0BDB" w:rsidRPr="009D3472" w:rsidRDefault="007C7BE3">
                  <w:pPr>
                    <w:pStyle w:val="ac"/>
                    <w:rPr>
                      <w:rFonts w:hint="default"/>
                      <w:color w:val="000000" w:themeColor="text1"/>
                    </w:rPr>
                  </w:pPr>
                  <w:r w:rsidRPr="009D3472">
                    <w:rPr>
                      <w:color w:val="000000" w:themeColor="text1"/>
                    </w:rPr>
                    <w:t>5</w:t>
                  </w:r>
                </w:p>
              </w:tc>
              <w:tc>
                <w:tcPr>
                  <w:tcW w:w="1241" w:type="pct"/>
                  <w:shd w:val="clear" w:color="auto" w:fill="auto"/>
                  <w:vAlign w:val="center"/>
                </w:tcPr>
                <w:p w:rsidR="008B0BDB" w:rsidRPr="009D3472" w:rsidRDefault="007C7BE3">
                  <w:pPr>
                    <w:pStyle w:val="ac"/>
                    <w:rPr>
                      <w:rFonts w:hint="default"/>
                      <w:color w:val="000000" w:themeColor="text1"/>
                    </w:rPr>
                  </w:pPr>
                  <w:r w:rsidRPr="009D3472">
                    <w:rPr>
                      <w:color w:val="000000" w:themeColor="text1"/>
                    </w:rPr>
                    <w:t>HW49:900-041-49</w:t>
                  </w:r>
                </w:p>
                <w:p w:rsidR="008B0BDB" w:rsidRPr="009D3472" w:rsidRDefault="007C7BE3">
                  <w:pPr>
                    <w:pStyle w:val="ac"/>
                    <w:rPr>
                      <w:rFonts w:hint="default"/>
                      <w:color w:val="000000" w:themeColor="text1"/>
                      <w:lang w:eastAsia="en-US"/>
                    </w:rPr>
                  </w:pPr>
                  <w:r w:rsidRPr="009D3472">
                    <w:rPr>
                      <w:color w:val="000000" w:themeColor="text1"/>
                    </w:rPr>
                    <w:t>废DTRO膜区</w:t>
                  </w:r>
                </w:p>
              </w:tc>
              <w:tc>
                <w:tcPr>
                  <w:tcW w:w="566" w:type="pct"/>
                  <w:vMerge/>
                  <w:vAlign w:val="center"/>
                </w:tcPr>
                <w:p w:rsidR="008B0BDB" w:rsidRPr="009D3472" w:rsidRDefault="008B0BDB">
                  <w:pPr>
                    <w:pStyle w:val="ac"/>
                    <w:rPr>
                      <w:rFonts w:hint="default"/>
                      <w:color w:val="000000" w:themeColor="text1"/>
                    </w:rPr>
                  </w:pPr>
                </w:p>
              </w:tc>
              <w:tc>
                <w:tcPr>
                  <w:tcW w:w="285" w:type="pct"/>
                  <w:shd w:val="clear" w:color="auto" w:fill="auto"/>
                  <w:vAlign w:val="center"/>
                </w:tcPr>
                <w:p w:rsidR="008B0BDB" w:rsidRPr="009D3472" w:rsidRDefault="007C7BE3">
                  <w:pPr>
                    <w:pStyle w:val="ac"/>
                    <w:rPr>
                      <w:rFonts w:hint="default"/>
                      <w:color w:val="000000" w:themeColor="text1"/>
                    </w:rPr>
                  </w:pPr>
                  <w:r w:rsidRPr="009D3472">
                    <w:rPr>
                      <w:color w:val="000000" w:themeColor="text1"/>
                    </w:rPr>
                    <w:t>袋装</w:t>
                  </w:r>
                </w:p>
              </w:tc>
            </w:tr>
            <w:tr w:rsidR="009D3472" w:rsidRPr="009D3472">
              <w:trPr>
                <w:trHeight w:val="113"/>
                <w:jc w:val="center"/>
              </w:trPr>
              <w:tc>
                <w:tcPr>
                  <w:tcW w:w="494" w:type="pct"/>
                  <w:vMerge/>
                  <w:vAlign w:val="center"/>
                </w:tcPr>
                <w:p w:rsidR="008B0BDB" w:rsidRPr="009D3472" w:rsidRDefault="008B0BDB">
                  <w:pPr>
                    <w:pStyle w:val="ac"/>
                    <w:rPr>
                      <w:rFonts w:hint="default"/>
                      <w:color w:val="000000" w:themeColor="text1"/>
                    </w:rPr>
                  </w:pPr>
                </w:p>
              </w:tc>
              <w:tc>
                <w:tcPr>
                  <w:tcW w:w="580" w:type="pct"/>
                  <w:vAlign w:val="center"/>
                </w:tcPr>
                <w:p w:rsidR="008B0BDB" w:rsidRPr="009D3472" w:rsidRDefault="007C7BE3">
                  <w:pPr>
                    <w:pStyle w:val="ac"/>
                    <w:rPr>
                      <w:rFonts w:hint="default"/>
                      <w:color w:val="000000" w:themeColor="text1"/>
                    </w:rPr>
                  </w:pPr>
                  <w:r w:rsidRPr="009D3472">
                    <w:rPr>
                      <w:color w:val="000000" w:themeColor="text1"/>
                    </w:rPr>
                    <w:t>实验室废液</w:t>
                  </w:r>
                </w:p>
              </w:tc>
              <w:tc>
                <w:tcPr>
                  <w:tcW w:w="488" w:type="pct"/>
                  <w:vAlign w:val="center"/>
                </w:tcPr>
                <w:p w:rsidR="008B0BDB" w:rsidRPr="009D3472" w:rsidRDefault="007C7BE3">
                  <w:pPr>
                    <w:pStyle w:val="ac"/>
                    <w:rPr>
                      <w:rFonts w:hint="default"/>
                      <w:color w:val="000000" w:themeColor="text1"/>
                    </w:rPr>
                  </w:pPr>
                  <w:r w:rsidRPr="009D3472">
                    <w:rPr>
                      <w:color w:val="000000" w:themeColor="text1"/>
                    </w:rPr>
                    <w:t>HW49</w:t>
                  </w:r>
                </w:p>
              </w:tc>
              <w:tc>
                <w:tcPr>
                  <w:tcW w:w="662" w:type="pct"/>
                  <w:vAlign w:val="center"/>
                </w:tcPr>
                <w:p w:rsidR="008B0BDB" w:rsidRPr="009D3472" w:rsidRDefault="007C7BE3">
                  <w:pPr>
                    <w:pStyle w:val="ac"/>
                    <w:rPr>
                      <w:rFonts w:hint="default"/>
                      <w:color w:val="000000" w:themeColor="text1"/>
                    </w:rPr>
                  </w:pPr>
                  <w:r w:rsidRPr="009D3472">
                    <w:rPr>
                      <w:color w:val="000000" w:themeColor="text1"/>
                    </w:rPr>
                    <w:t>900-047-49</w:t>
                  </w:r>
                </w:p>
              </w:tc>
              <w:tc>
                <w:tcPr>
                  <w:tcW w:w="680" w:type="pct"/>
                  <w:vAlign w:val="center"/>
                </w:tcPr>
                <w:p w:rsidR="008B0BDB" w:rsidRPr="009D3472" w:rsidRDefault="007C7BE3">
                  <w:pPr>
                    <w:pStyle w:val="ac"/>
                    <w:rPr>
                      <w:rFonts w:hint="default"/>
                      <w:color w:val="000000" w:themeColor="text1"/>
                    </w:rPr>
                  </w:pPr>
                  <w:r w:rsidRPr="009D3472">
                    <w:rPr>
                      <w:color w:val="000000" w:themeColor="text1"/>
                    </w:rPr>
                    <w:t>10</w:t>
                  </w:r>
                </w:p>
              </w:tc>
              <w:tc>
                <w:tcPr>
                  <w:tcW w:w="1241" w:type="pct"/>
                  <w:shd w:val="clear" w:color="auto" w:fill="auto"/>
                  <w:vAlign w:val="center"/>
                </w:tcPr>
                <w:p w:rsidR="008B0BDB" w:rsidRPr="009D3472" w:rsidRDefault="007C7BE3">
                  <w:pPr>
                    <w:pStyle w:val="ac"/>
                    <w:rPr>
                      <w:rFonts w:hint="default"/>
                      <w:color w:val="000000" w:themeColor="text1"/>
                    </w:rPr>
                  </w:pPr>
                  <w:r w:rsidRPr="009D3472">
                    <w:rPr>
                      <w:color w:val="000000" w:themeColor="text1"/>
                    </w:rPr>
                    <w:t>HW49:900-047-49</w:t>
                  </w:r>
                </w:p>
                <w:p w:rsidR="008B0BDB" w:rsidRPr="009D3472" w:rsidRDefault="007C7BE3">
                  <w:pPr>
                    <w:pStyle w:val="ac"/>
                    <w:rPr>
                      <w:rFonts w:hint="default"/>
                      <w:color w:val="000000" w:themeColor="text1"/>
                      <w:lang w:eastAsia="en-US"/>
                    </w:rPr>
                  </w:pPr>
                  <w:r w:rsidRPr="009D3472">
                    <w:rPr>
                      <w:color w:val="000000" w:themeColor="text1"/>
                    </w:rPr>
                    <w:t>实验室废液区</w:t>
                  </w:r>
                </w:p>
              </w:tc>
              <w:tc>
                <w:tcPr>
                  <w:tcW w:w="566" w:type="pct"/>
                  <w:vAlign w:val="center"/>
                </w:tcPr>
                <w:p w:rsidR="008B0BDB" w:rsidRPr="009D3472" w:rsidRDefault="007C7BE3">
                  <w:pPr>
                    <w:pStyle w:val="ac"/>
                    <w:rPr>
                      <w:rFonts w:hint="default"/>
                      <w:color w:val="000000" w:themeColor="text1"/>
                    </w:rPr>
                  </w:pPr>
                  <w:r w:rsidRPr="009D3472">
                    <w:rPr>
                      <w:color w:val="000000" w:themeColor="text1"/>
                    </w:rPr>
                    <w:t>2</w:t>
                  </w:r>
                </w:p>
              </w:tc>
              <w:tc>
                <w:tcPr>
                  <w:tcW w:w="285" w:type="pct"/>
                  <w:shd w:val="clear" w:color="auto" w:fill="auto"/>
                  <w:vAlign w:val="center"/>
                </w:tcPr>
                <w:p w:rsidR="008B0BDB" w:rsidRPr="009D3472" w:rsidRDefault="007C7BE3">
                  <w:pPr>
                    <w:pStyle w:val="ac"/>
                    <w:rPr>
                      <w:rFonts w:hint="default"/>
                      <w:color w:val="000000" w:themeColor="text1"/>
                    </w:rPr>
                  </w:pPr>
                  <w:r w:rsidRPr="009D3472">
                    <w:rPr>
                      <w:color w:val="000000" w:themeColor="text1"/>
                    </w:rPr>
                    <w:t>桶装</w:t>
                  </w:r>
                </w:p>
              </w:tc>
            </w:tr>
            <w:tr w:rsidR="009D3472" w:rsidRPr="009D3472">
              <w:trPr>
                <w:trHeight w:val="113"/>
                <w:jc w:val="center"/>
              </w:trPr>
              <w:tc>
                <w:tcPr>
                  <w:tcW w:w="494" w:type="pct"/>
                  <w:vAlign w:val="center"/>
                </w:tcPr>
                <w:p w:rsidR="008B0BDB" w:rsidRPr="009D3472" w:rsidRDefault="007C7BE3">
                  <w:pPr>
                    <w:pStyle w:val="ac"/>
                    <w:rPr>
                      <w:rFonts w:hint="default"/>
                      <w:b/>
                      <w:bCs/>
                      <w:color w:val="000000" w:themeColor="text1"/>
                    </w:rPr>
                  </w:pPr>
                  <w:r w:rsidRPr="009D3472">
                    <w:rPr>
                      <w:b/>
                      <w:bCs/>
                      <w:color w:val="000000" w:themeColor="text1"/>
                    </w:rPr>
                    <w:t>贮存场所（设施）名称</w:t>
                  </w:r>
                </w:p>
              </w:tc>
              <w:tc>
                <w:tcPr>
                  <w:tcW w:w="580" w:type="pct"/>
                  <w:vAlign w:val="center"/>
                </w:tcPr>
                <w:p w:rsidR="008B0BDB" w:rsidRPr="009D3472" w:rsidRDefault="007C7BE3">
                  <w:pPr>
                    <w:pStyle w:val="ac"/>
                    <w:rPr>
                      <w:rFonts w:hint="default"/>
                      <w:b/>
                      <w:bCs/>
                      <w:color w:val="000000" w:themeColor="text1"/>
                    </w:rPr>
                  </w:pPr>
                  <w:r w:rsidRPr="009D3472">
                    <w:rPr>
                      <w:b/>
                      <w:bCs/>
                      <w:color w:val="000000" w:themeColor="text1"/>
                    </w:rPr>
                    <w:t>危险废物名称</w:t>
                  </w:r>
                </w:p>
              </w:tc>
              <w:tc>
                <w:tcPr>
                  <w:tcW w:w="488" w:type="pct"/>
                  <w:vAlign w:val="center"/>
                </w:tcPr>
                <w:p w:rsidR="008B0BDB" w:rsidRPr="009D3472" w:rsidRDefault="007C7BE3">
                  <w:pPr>
                    <w:pStyle w:val="ac"/>
                    <w:rPr>
                      <w:rFonts w:hint="default"/>
                      <w:b/>
                      <w:bCs/>
                      <w:color w:val="000000" w:themeColor="text1"/>
                    </w:rPr>
                  </w:pPr>
                  <w:r w:rsidRPr="009D3472">
                    <w:rPr>
                      <w:b/>
                      <w:bCs/>
                      <w:color w:val="000000" w:themeColor="text1"/>
                    </w:rPr>
                    <w:t>危险废物类别</w:t>
                  </w:r>
                </w:p>
              </w:tc>
              <w:tc>
                <w:tcPr>
                  <w:tcW w:w="662" w:type="pct"/>
                  <w:vAlign w:val="center"/>
                </w:tcPr>
                <w:p w:rsidR="008B0BDB" w:rsidRPr="009D3472" w:rsidRDefault="007C7BE3">
                  <w:pPr>
                    <w:pStyle w:val="ac"/>
                    <w:rPr>
                      <w:rFonts w:hint="default"/>
                      <w:b/>
                      <w:bCs/>
                      <w:color w:val="000000" w:themeColor="text1"/>
                    </w:rPr>
                  </w:pPr>
                  <w:r w:rsidRPr="009D3472">
                    <w:rPr>
                      <w:b/>
                      <w:bCs/>
                      <w:color w:val="000000" w:themeColor="text1"/>
                    </w:rPr>
                    <w:t>危险废物代码</w:t>
                  </w:r>
                </w:p>
              </w:tc>
              <w:tc>
                <w:tcPr>
                  <w:tcW w:w="680" w:type="pct"/>
                  <w:vAlign w:val="center"/>
                </w:tcPr>
                <w:p w:rsidR="008B0BDB" w:rsidRPr="009D3472" w:rsidRDefault="007C7BE3">
                  <w:pPr>
                    <w:pStyle w:val="ac"/>
                    <w:rPr>
                      <w:rFonts w:hint="default"/>
                      <w:b/>
                      <w:bCs/>
                      <w:color w:val="000000" w:themeColor="text1"/>
                    </w:rPr>
                  </w:pPr>
                  <w:r w:rsidRPr="009D3472">
                    <w:rPr>
                      <w:b/>
                      <w:bCs/>
                      <w:color w:val="000000" w:themeColor="text1"/>
                    </w:rPr>
                    <w:t>收集量（t/a）</w:t>
                  </w:r>
                </w:p>
              </w:tc>
              <w:tc>
                <w:tcPr>
                  <w:tcW w:w="1241" w:type="pct"/>
                  <w:vAlign w:val="center"/>
                </w:tcPr>
                <w:p w:rsidR="008B0BDB" w:rsidRPr="009D3472" w:rsidRDefault="007C7BE3">
                  <w:pPr>
                    <w:pStyle w:val="ac"/>
                    <w:rPr>
                      <w:rFonts w:hint="default"/>
                      <w:b/>
                      <w:bCs/>
                      <w:color w:val="000000" w:themeColor="text1"/>
                    </w:rPr>
                  </w:pPr>
                  <w:r w:rsidRPr="009D3472">
                    <w:rPr>
                      <w:b/>
                      <w:bCs/>
                      <w:color w:val="000000" w:themeColor="text1"/>
                    </w:rPr>
                    <w:t>位置</w:t>
                  </w:r>
                </w:p>
              </w:tc>
              <w:tc>
                <w:tcPr>
                  <w:tcW w:w="566" w:type="pct"/>
                  <w:vAlign w:val="center"/>
                </w:tcPr>
                <w:p w:rsidR="008B0BDB" w:rsidRPr="009D3472" w:rsidRDefault="007C7BE3">
                  <w:pPr>
                    <w:pStyle w:val="ac"/>
                    <w:rPr>
                      <w:rFonts w:hint="default"/>
                      <w:b/>
                      <w:bCs/>
                      <w:color w:val="000000" w:themeColor="text1"/>
                    </w:rPr>
                  </w:pPr>
                  <w:r w:rsidRPr="009D3472">
                    <w:rPr>
                      <w:b/>
                      <w:bCs/>
                      <w:color w:val="000000" w:themeColor="text1"/>
                    </w:rPr>
                    <w:t>容积</w:t>
                  </w:r>
                </w:p>
                <w:p w:rsidR="008B0BDB" w:rsidRPr="009D3472" w:rsidRDefault="007C7BE3">
                  <w:pPr>
                    <w:pStyle w:val="ac"/>
                    <w:rPr>
                      <w:rFonts w:hint="default"/>
                      <w:b/>
                      <w:bCs/>
                      <w:color w:val="000000" w:themeColor="text1"/>
                    </w:rPr>
                  </w:pPr>
                  <w:r w:rsidRPr="009D3472">
                    <w:rPr>
                      <w:b/>
                      <w:bCs/>
                      <w:color w:val="000000" w:themeColor="text1"/>
                    </w:rPr>
                    <w:t>（m</w:t>
                  </w:r>
                  <w:r w:rsidRPr="009D3472">
                    <w:rPr>
                      <w:b/>
                      <w:bCs/>
                      <w:color w:val="000000" w:themeColor="text1"/>
                      <w:vertAlign w:val="superscript"/>
                    </w:rPr>
                    <w:t>3</w:t>
                  </w:r>
                  <w:r w:rsidRPr="009D3472">
                    <w:rPr>
                      <w:b/>
                      <w:bCs/>
                      <w:color w:val="000000" w:themeColor="text1"/>
                    </w:rPr>
                    <w:t>）</w:t>
                  </w:r>
                </w:p>
              </w:tc>
              <w:tc>
                <w:tcPr>
                  <w:tcW w:w="285" w:type="pct"/>
                  <w:vAlign w:val="center"/>
                </w:tcPr>
                <w:p w:rsidR="008B0BDB" w:rsidRPr="009D3472" w:rsidRDefault="007C7BE3">
                  <w:pPr>
                    <w:pStyle w:val="ac"/>
                    <w:rPr>
                      <w:rFonts w:hint="default"/>
                      <w:b/>
                      <w:bCs/>
                      <w:color w:val="000000" w:themeColor="text1"/>
                    </w:rPr>
                  </w:pPr>
                  <w:r w:rsidRPr="009D3472">
                    <w:rPr>
                      <w:b/>
                      <w:bCs/>
                      <w:color w:val="000000" w:themeColor="text1"/>
                    </w:rPr>
                    <w:t>贮存方式</w:t>
                  </w:r>
                </w:p>
              </w:tc>
            </w:tr>
            <w:tr w:rsidR="009D3472" w:rsidRPr="009D3472">
              <w:trPr>
                <w:trHeight w:val="113"/>
                <w:jc w:val="center"/>
              </w:trPr>
              <w:tc>
                <w:tcPr>
                  <w:tcW w:w="494" w:type="pct"/>
                  <w:vMerge w:val="restart"/>
                  <w:vAlign w:val="center"/>
                </w:tcPr>
                <w:p w:rsidR="008B0BDB" w:rsidRPr="009D3472" w:rsidRDefault="007C7BE3">
                  <w:pPr>
                    <w:pStyle w:val="ac"/>
                    <w:rPr>
                      <w:rFonts w:hint="default"/>
                      <w:color w:val="000000" w:themeColor="text1"/>
                    </w:rPr>
                  </w:pPr>
                  <w:r w:rsidRPr="009D3472">
                    <w:rPr>
                      <w:color w:val="000000" w:themeColor="text1"/>
                    </w:rPr>
                    <w:t>入厂危废</w:t>
                  </w:r>
                  <w:r w:rsidRPr="009D3472">
                    <w:rPr>
                      <w:color w:val="000000" w:themeColor="text1"/>
                    </w:rPr>
                    <w:lastRenderedPageBreak/>
                    <w:t>收集池</w:t>
                  </w:r>
                </w:p>
              </w:tc>
              <w:tc>
                <w:tcPr>
                  <w:tcW w:w="580" w:type="pct"/>
                  <w:vAlign w:val="center"/>
                </w:tcPr>
                <w:p w:rsidR="008B0BDB" w:rsidRPr="009D3472" w:rsidRDefault="007C7BE3">
                  <w:pPr>
                    <w:pStyle w:val="ac"/>
                    <w:rPr>
                      <w:rFonts w:hint="default"/>
                      <w:color w:val="000000" w:themeColor="text1"/>
                    </w:rPr>
                  </w:pPr>
                  <w:r w:rsidRPr="009D3472">
                    <w:rPr>
                      <w:color w:val="000000" w:themeColor="text1"/>
                    </w:rPr>
                    <w:lastRenderedPageBreak/>
                    <w:t>废有机溶剂</w:t>
                  </w:r>
                  <w:r w:rsidRPr="009D3472">
                    <w:rPr>
                      <w:color w:val="000000" w:themeColor="text1"/>
                    </w:rPr>
                    <w:lastRenderedPageBreak/>
                    <w:t>与含有机溶剂废物</w:t>
                  </w:r>
                </w:p>
              </w:tc>
              <w:tc>
                <w:tcPr>
                  <w:tcW w:w="488" w:type="pct"/>
                  <w:vAlign w:val="center"/>
                </w:tcPr>
                <w:p w:rsidR="008B0BDB" w:rsidRPr="009D3472" w:rsidRDefault="008B0BDB">
                  <w:pPr>
                    <w:pStyle w:val="ac"/>
                    <w:rPr>
                      <w:rFonts w:hint="default"/>
                      <w:color w:val="000000" w:themeColor="text1"/>
                    </w:rPr>
                  </w:pPr>
                </w:p>
                <w:p w:rsidR="008B0BDB" w:rsidRPr="009D3472" w:rsidRDefault="007C7BE3">
                  <w:pPr>
                    <w:pStyle w:val="ac"/>
                    <w:rPr>
                      <w:rFonts w:hint="default"/>
                      <w:color w:val="000000" w:themeColor="text1"/>
                    </w:rPr>
                  </w:pPr>
                  <w:r w:rsidRPr="009D3472">
                    <w:rPr>
                      <w:color w:val="000000" w:themeColor="text1"/>
                    </w:rPr>
                    <w:lastRenderedPageBreak/>
                    <w:t>HW06</w:t>
                  </w:r>
                </w:p>
              </w:tc>
              <w:tc>
                <w:tcPr>
                  <w:tcW w:w="662" w:type="pct"/>
                  <w:vAlign w:val="center"/>
                </w:tcPr>
                <w:p w:rsidR="008B0BDB" w:rsidRPr="009D3472" w:rsidRDefault="007C7BE3">
                  <w:pPr>
                    <w:pStyle w:val="ac"/>
                    <w:rPr>
                      <w:rFonts w:hint="default"/>
                      <w:color w:val="000000" w:themeColor="text1"/>
                    </w:rPr>
                  </w:pPr>
                  <w:r w:rsidRPr="009D3472">
                    <w:rPr>
                      <w:color w:val="000000" w:themeColor="text1"/>
                    </w:rPr>
                    <w:lastRenderedPageBreak/>
                    <w:t>900-401-06</w:t>
                  </w:r>
                </w:p>
                <w:p w:rsidR="008B0BDB" w:rsidRPr="009D3472" w:rsidRDefault="007C7BE3">
                  <w:pPr>
                    <w:pStyle w:val="ac"/>
                    <w:rPr>
                      <w:rFonts w:hint="default"/>
                      <w:color w:val="000000" w:themeColor="text1"/>
                    </w:rPr>
                  </w:pPr>
                  <w:r w:rsidRPr="009D3472">
                    <w:rPr>
                      <w:color w:val="000000" w:themeColor="text1"/>
                    </w:rPr>
                    <w:lastRenderedPageBreak/>
                    <w:t>900-402-06</w:t>
                  </w:r>
                </w:p>
                <w:p w:rsidR="008B0BDB" w:rsidRPr="009D3472" w:rsidRDefault="007C7BE3">
                  <w:pPr>
                    <w:pStyle w:val="ac"/>
                    <w:rPr>
                      <w:rFonts w:hint="default"/>
                      <w:color w:val="000000" w:themeColor="text1"/>
                    </w:rPr>
                  </w:pPr>
                  <w:r w:rsidRPr="009D3472">
                    <w:rPr>
                      <w:color w:val="000000" w:themeColor="text1"/>
                    </w:rPr>
                    <w:t>900-404-06</w:t>
                  </w:r>
                </w:p>
              </w:tc>
              <w:tc>
                <w:tcPr>
                  <w:tcW w:w="680" w:type="pct"/>
                  <w:vAlign w:val="center"/>
                </w:tcPr>
                <w:p w:rsidR="008B0BDB" w:rsidRPr="009D3472" w:rsidRDefault="008B0BDB">
                  <w:pPr>
                    <w:pStyle w:val="ac"/>
                    <w:rPr>
                      <w:rFonts w:hint="default"/>
                      <w:color w:val="000000" w:themeColor="text1"/>
                    </w:rPr>
                  </w:pPr>
                </w:p>
                <w:p w:rsidR="008B0BDB" w:rsidRPr="009D3472" w:rsidRDefault="007C7BE3">
                  <w:pPr>
                    <w:pStyle w:val="ac"/>
                    <w:rPr>
                      <w:rFonts w:hint="default"/>
                      <w:color w:val="000000" w:themeColor="text1"/>
                    </w:rPr>
                  </w:pPr>
                  <w:r w:rsidRPr="009D3472">
                    <w:rPr>
                      <w:color w:val="000000" w:themeColor="text1"/>
                    </w:rPr>
                    <w:lastRenderedPageBreak/>
                    <w:t>20000</w:t>
                  </w:r>
                </w:p>
              </w:tc>
              <w:tc>
                <w:tcPr>
                  <w:tcW w:w="1241" w:type="pct"/>
                  <w:vAlign w:val="center"/>
                </w:tcPr>
                <w:p w:rsidR="008B0BDB" w:rsidRPr="009D3472" w:rsidRDefault="007C7BE3">
                  <w:pPr>
                    <w:pStyle w:val="ac"/>
                    <w:rPr>
                      <w:rFonts w:hint="default"/>
                      <w:color w:val="000000" w:themeColor="text1"/>
                    </w:rPr>
                  </w:pPr>
                  <w:r w:rsidRPr="009D3472">
                    <w:rPr>
                      <w:color w:val="000000" w:themeColor="text1"/>
                    </w:rPr>
                    <w:lastRenderedPageBreak/>
                    <w:t>废有机溶剂与含有机溶</w:t>
                  </w:r>
                  <w:r w:rsidRPr="009D3472">
                    <w:rPr>
                      <w:color w:val="000000" w:themeColor="text1"/>
                    </w:rPr>
                    <w:lastRenderedPageBreak/>
                    <w:t>剂废物收集池</w:t>
                  </w:r>
                </w:p>
              </w:tc>
              <w:tc>
                <w:tcPr>
                  <w:tcW w:w="566" w:type="pct"/>
                  <w:vAlign w:val="center"/>
                </w:tcPr>
                <w:p w:rsidR="008B0BDB" w:rsidRPr="009D3472" w:rsidRDefault="007C7BE3">
                  <w:pPr>
                    <w:pStyle w:val="ac"/>
                    <w:rPr>
                      <w:rFonts w:hint="default"/>
                      <w:color w:val="000000" w:themeColor="text1"/>
                    </w:rPr>
                  </w:pPr>
                  <w:r w:rsidRPr="009D3472">
                    <w:rPr>
                      <w:color w:val="000000" w:themeColor="text1"/>
                    </w:rPr>
                    <w:lastRenderedPageBreak/>
                    <w:t>1000</w:t>
                  </w:r>
                </w:p>
              </w:tc>
              <w:tc>
                <w:tcPr>
                  <w:tcW w:w="285" w:type="pct"/>
                  <w:vMerge w:val="restart"/>
                  <w:vAlign w:val="center"/>
                </w:tcPr>
                <w:p w:rsidR="008B0BDB" w:rsidRPr="009D3472" w:rsidRDefault="008B0BDB">
                  <w:pPr>
                    <w:pStyle w:val="ac"/>
                    <w:rPr>
                      <w:rFonts w:hint="default"/>
                      <w:color w:val="000000" w:themeColor="text1"/>
                    </w:rPr>
                  </w:pPr>
                </w:p>
                <w:p w:rsidR="008B0BDB" w:rsidRPr="009D3472" w:rsidRDefault="008B0BDB">
                  <w:pPr>
                    <w:pStyle w:val="ac"/>
                    <w:rPr>
                      <w:rFonts w:hint="default"/>
                      <w:color w:val="000000" w:themeColor="text1"/>
                    </w:rPr>
                  </w:pPr>
                </w:p>
                <w:p w:rsidR="008B0BDB" w:rsidRPr="009D3472" w:rsidRDefault="008B0BDB">
                  <w:pPr>
                    <w:pStyle w:val="ac"/>
                    <w:rPr>
                      <w:rFonts w:hint="default"/>
                      <w:color w:val="000000" w:themeColor="text1"/>
                    </w:rPr>
                  </w:pPr>
                </w:p>
                <w:p w:rsidR="008B0BDB" w:rsidRPr="009D3472" w:rsidRDefault="008B0BDB">
                  <w:pPr>
                    <w:pStyle w:val="ac"/>
                    <w:rPr>
                      <w:rFonts w:hint="default"/>
                      <w:color w:val="000000" w:themeColor="text1"/>
                    </w:rPr>
                  </w:pPr>
                </w:p>
                <w:p w:rsidR="008B0BDB" w:rsidRPr="009D3472" w:rsidRDefault="008B0BDB">
                  <w:pPr>
                    <w:pStyle w:val="ac"/>
                    <w:rPr>
                      <w:rFonts w:hint="default"/>
                      <w:color w:val="000000" w:themeColor="text1"/>
                    </w:rPr>
                  </w:pPr>
                </w:p>
                <w:p w:rsidR="008B0BDB" w:rsidRPr="009D3472" w:rsidRDefault="007C7BE3">
                  <w:pPr>
                    <w:pStyle w:val="ac"/>
                    <w:rPr>
                      <w:rFonts w:hint="default"/>
                      <w:color w:val="000000" w:themeColor="text1"/>
                    </w:rPr>
                  </w:pPr>
                  <w:r w:rsidRPr="009D3472">
                    <w:rPr>
                      <w:color w:val="000000" w:themeColor="text1"/>
                    </w:rPr>
                    <w:t>地上池体</w:t>
                  </w:r>
                </w:p>
              </w:tc>
            </w:tr>
            <w:tr w:rsidR="009D3472" w:rsidRPr="009D3472">
              <w:trPr>
                <w:trHeight w:val="113"/>
                <w:jc w:val="center"/>
              </w:trPr>
              <w:tc>
                <w:tcPr>
                  <w:tcW w:w="494" w:type="pct"/>
                  <w:vMerge/>
                  <w:vAlign w:val="center"/>
                </w:tcPr>
                <w:p w:rsidR="008B0BDB" w:rsidRPr="009D3472" w:rsidRDefault="008B0BDB">
                  <w:pPr>
                    <w:pStyle w:val="ac"/>
                    <w:rPr>
                      <w:rFonts w:hint="default"/>
                      <w:color w:val="000000" w:themeColor="text1"/>
                    </w:rPr>
                  </w:pPr>
                </w:p>
              </w:tc>
              <w:tc>
                <w:tcPr>
                  <w:tcW w:w="580" w:type="pct"/>
                  <w:vAlign w:val="center"/>
                </w:tcPr>
                <w:p w:rsidR="008B0BDB" w:rsidRPr="009D3472" w:rsidRDefault="007C7BE3">
                  <w:pPr>
                    <w:pStyle w:val="ac"/>
                    <w:rPr>
                      <w:rFonts w:hint="default"/>
                      <w:color w:val="000000" w:themeColor="text1"/>
                    </w:rPr>
                  </w:pPr>
                  <w:r w:rsidRPr="009D3472">
                    <w:rPr>
                      <w:color w:val="000000" w:themeColor="text1"/>
                    </w:rPr>
                    <w:t>废矿物油与含矿物油废物</w:t>
                  </w:r>
                </w:p>
              </w:tc>
              <w:tc>
                <w:tcPr>
                  <w:tcW w:w="488" w:type="pct"/>
                  <w:vAlign w:val="center"/>
                </w:tcPr>
                <w:p w:rsidR="008B0BDB" w:rsidRPr="009D3472" w:rsidRDefault="007C7BE3">
                  <w:pPr>
                    <w:pStyle w:val="ac"/>
                    <w:rPr>
                      <w:rFonts w:hint="default"/>
                      <w:color w:val="000000" w:themeColor="text1"/>
                    </w:rPr>
                  </w:pPr>
                  <w:r w:rsidRPr="009D3472">
                    <w:rPr>
                      <w:color w:val="000000" w:themeColor="text1"/>
                    </w:rPr>
                    <w:t>HW08</w:t>
                  </w:r>
                </w:p>
              </w:tc>
              <w:tc>
                <w:tcPr>
                  <w:tcW w:w="662" w:type="pct"/>
                  <w:vAlign w:val="center"/>
                </w:tcPr>
                <w:p w:rsidR="008B0BDB" w:rsidRPr="009D3472" w:rsidRDefault="007C7BE3">
                  <w:pPr>
                    <w:pStyle w:val="ac"/>
                    <w:rPr>
                      <w:rFonts w:hint="default"/>
                      <w:color w:val="000000" w:themeColor="text1"/>
                    </w:rPr>
                  </w:pPr>
                  <w:r w:rsidRPr="009D3472">
                    <w:rPr>
                      <w:color w:val="000000" w:themeColor="text1"/>
                    </w:rPr>
                    <w:t>900-249-08</w:t>
                  </w:r>
                </w:p>
              </w:tc>
              <w:tc>
                <w:tcPr>
                  <w:tcW w:w="680" w:type="pct"/>
                  <w:vAlign w:val="center"/>
                </w:tcPr>
                <w:p w:rsidR="008B0BDB" w:rsidRPr="009D3472" w:rsidRDefault="007C7BE3">
                  <w:pPr>
                    <w:pStyle w:val="ac"/>
                    <w:rPr>
                      <w:rFonts w:hint="default"/>
                      <w:color w:val="000000" w:themeColor="text1"/>
                    </w:rPr>
                  </w:pPr>
                  <w:r w:rsidRPr="009D3472">
                    <w:rPr>
                      <w:color w:val="000000" w:themeColor="text1"/>
                    </w:rPr>
                    <w:t>5000</w:t>
                  </w:r>
                </w:p>
              </w:tc>
              <w:tc>
                <w:tcPr>
                  <w:tcW w:w="1241" w:type="pct"/>
                  <w:vAlign w:val="center"/>
                </w:tcPr>
                <w:p w:rsidR="008B0BDB" w:rsidRPr="009D3472" w:rsidRDefault="007C7BE3">
                  <w:pPr>
                    <w:pStyle w:val="ac"/>
                    <w:rPr>
                      <w:rFonts w:hint="default"/>
                      <w:color w:val="000000" w:themeColor="text1"/>
                    </w:rPr>
                  </w:pPr>
                  <w:r w:rsidRPr="009D3472">
                    <w:rPr>
                      <w:color w:val="000000" w:themeColor="text1"/>
                    </w:rPr>
                    <w:t>废有机溶剂与含有机溶剂废物收集池</w:t>
                  </w:r>
                </w:p>
              </w:tc>
              <w:tc>
                <w:tcPr>
                  <w:tcW w:w="566" w:type="pct"/>
                  <w:vAlign w:val="center"/>
                </w:tcPr>
                <w:p w:rsidR="008B0BDB" w:rsidRPr="009D3472" w:rsidRDefault="007C7BE3">
                  <w:pPr>
                    <w:pStyle w:val="ac"/>
                    <w:rPr>
                      <w:rFonts w:hint="default"/>
                      <w:color w:val="000000" w:themeColor="text1"/>
                    </w:rPr>
                  </w:pPr>
                  <w:r w:rsidRPr="009D3472">
                    <w:rPr>
                      <w:color w:val="000000" w:themeColor="text1"/>
                    </w:rPr>
                    <w:t>500</w:t>
                  </w:r>
                </w:p>
              </w:tc>
              <w:tc>
                <w:tcPr>
                  <w:tcW w:w="285" w:type="pct"/>
                  <w:vMerge/>
                  <w:vAlign w:val="center"/>
                </w:tcPr>
                <w:p w:rsidR="008B0BDB" w:rsidRPr="009D3472" w:rsidRDefault="008B0BDB">
                  <w:pPr>
                    <w:pStyle w:val="ac"/>
                    <w:rPr>
                      <w:rFonts w:hint="default"/>
                      <w:color w:val="000000" w:themeColor="text1"/>
                    </w:rPr>
                  </w:pPr>
                </w:p>
              </w:tc>
            </w:tr>
            <w:tr w:rsidR="009D3472" w:rsidRPr="009D3472">
              <w:trPr>
                <w:trHeight w:val="113"/>
                <w:jc w:val="center"/>
              </w:trPr>
              <w:tc>
                <w:tcPr>
                  <w:tcW w:w="494" w:type="pct"/>
                  <w:vMerge/>
                  <w:vAlign w:val="center"/>
                </w:tcPr>
                <w:p w:rsidR="008B0BDB" w:rsidRPr="009D3472" w:rsidRDefault="008B0BDB">
                  <w:pPr>
                    <w:pStyle w:val="ac"/>
                    <w:rPr>
                      <w:rFonts w:hint="default"/>
                      <w:color w:val="000000" w:themeColor="text1"/>
                    </w:rPr>
                  </w:pPr>
                </w:p>
              </w:tc>
              <w:tc>
                <w:tcPr>
                  <w:tcW w:w="580" w:type="pct"/>
                  <w:vAlign w:val="center"/>
                </w:tcPr>
                <w:p w:rsidR="008B0BDB" w:rsidRPr="009D3472" w:rsidRDefault="007C7BE3">
                  <w:pPr>
                    <w:pStyle w:val="ac"/>
                    <w:rPr>
                      <w:rFonts w:hint="default"/>
                      <w:color w:val="000000" w:themeColor="text1"/>
                    </w:rPr>
                  </w:pPr>
                  <w:r w:rsidRPr="009D3472">
                    <w:rPr>
                      <w:color w:val="000000" w:themeColor="text1"/>
                    </w:rPr>
                    <w:t>油/水、烃/水混合物或废乳化液</w:t>
                  </w:r>
                </w:p>
              </w:tc>
              <w:tc>
                <w:tcPr>
                  <w:tcW w:w="488" w:type="pct"/>
                  <w:vAlign w:val="center"/>
                </w:tcPr>
                <w:p w:rsidR="008B0BDB" w:rsidRPr="009D3472" w:rsidRDefault="007C7BE3">
                  <w:pPr>
                    <w:pStyle w:val="ac"/>
                    <w:rPr>
                      <w:rFonts w:hint="default"/>
                      <w:color w:val="000000" w:themeColor="text1"/>
                    </w:rPr>
                  </w:pPr>
                  <w:r w:rsidRPr="009D3472">
                    <w:rPr>
                      <w:color w:val="000000" w:themeColor="text1"/>
                    </w:rPr>
                    <w:t>HW09</w:t>
                  </w:r>
                </w:p>
              </w:tc>
              <w:tc>
                <w:tcPr>
                  <w:tcW w:w="662" w:type="pct"/>
                  <w:vAlign w:val="center"/>
                </w:tcPr>
                <w:p w:rsidR="008B0BDB" w:rsidRPr="009D3472" w:rsidRDefault="007C7BE3">
                  <w:pPr>
                    <w:pStyle w:val="ac"/>
                    <w:rPr>
                      <w:rFonts w:hint="default"/>
                      <w:color w:val="000000" w:themeColor="text1"/>
                    </w:rPr>
                  </w:pPr>
                  <w:r w:rsidRPr="009D3472">
                    <w:rPr>
                      <w:color w:val="000000" w:themeColor="text1"/>
                    </w:rPr>
                    <w:t>900-005-09</w:t>
                  </w:r>
                </w:p>
                <w:p w:rsidR="008B0BDB" w:rsidRPr="009D3472" w:rsidRDefault="007C7BE3">
                  <w:pPr>
                    <w:pStyle w:val="ac"/>
                    <w:rPr>
                      <w:rFonts w:hint="default"/>
                      <w:color w:val="000000" w:themeColor="text1"/>
                    </w:rPr>
                  </w:pPr>
                  <w:r w:rsidRPr="009D3472">
                    <w:rPr>
                      <w:color w:val="000000" w:themeColor="text1"/>
                    </w:rPr>
                    <w:t>900-006-09</w:t>
                  </w:r>
                </w:p>
                <w:p w:rsidR="008B0BDB" w:rsidRPr="009D3472" w:rsidRDefault="007C7BE3">
                  <w:pPr>
                    <w:pStyle w:val="ac"/>
                    <w:rPr>
                      <w:rFonts w:hint="default"/>
                      <w:color w:val="000000" w:themeColor="text1"/>
                    </w:rPr>
                  </w:pPr>
                  <w:r w:rsidRPr="009D3472">
                    <w:rPr>
                      <w:color w:val="000000" w:themeColor="text1"/>
                    </w:rPr>
                    <w:t>900-007-09</w:t>
                  </w:r>
                </w:p>
              </w:tc>
              <w:tc>
                <w:tcPr>
                  <w:tcW w:w="680" w:type="pct"/>
                  <w:vAlign w:val="center"/>
                </w:tcPr>
                <w:p w:rsidR="008B0BDB" w:rsidRPr="009D3472" w:rsidRDefault="007C7BE3">
                  <w:pPr>
                    <w:pStyle w:val="ac"/>
                    <w:rPr>
                      <w:rFonts w:hint="default"/>
                      <w:color w:val="000000" w:themeColor="text1"/>
                    </w:rPr>
                  </w:pPr>
                  <w:r w:rsidRPr="009D3472">
                    <w:rPr>
                      <w:color w:val="000000" w:themeColor="text1"/>
                    </w:rPr>
                    <w:t>10000</w:t>
                  </w:r>
                </w:p>
              </w:tc>
              <w:tc>
                <w:tcPr>
                  <w:tcW w:w="1241" w:type="pct"/>
                  <w:vAlign w:val="center"/>
                </w:tcPr>
                <w:p w:rsidR="008B0BDB" w:rsidRPr="009D3472" w:rsidRDefault="007C7BE3">
                  <w:pPr>
                    <w:pStyle w:val="ac"/>
                    <w:rPr>
                      <w:rFonts w:hint="default"/>
                      <w:color w:val="000000" w:themeColor="text1"/>
                    </w:rPr>
                  </w:pPr>
                  <w:r w:rsidRPr="009D3472">
                    <w:rPr>
                      <w:color w:val="000000" w:themeColor="text1"/>
                    </w:rPr>
                    <w:t>油/水、烃/水混合物或废乳化液收集池</w:t>
                  </w:r>
                </w:p>
              </w:tc>
              <w:tc>
                <w:tcPr>
                  <w:tcW w:w="566" w:type="pct"/>
                  <w:vAlign w:val="center"/>
                </w:tcPr>
                <w:p w:rsidR="008B0BDB" w:rsidRPr="009D3472" w:rsidRDefault="007C7BE3">
                  <w:pPr>
                    <w:pStyle w:val="ac"/>
                    <w:rPr>
                      <w:rFonts w:hint="default"/>
                      <w:color w:val="000000" w:themeColor="text1"/>
                    </w:rPr>
                  </w:pPr>
                  <w:r w:rsidRPr="009D3472">
                    <w:rPr>
                      <w:color w:val="000000" w:themeColor="text1"/>
                    </w:rPr>
                    <w:t>500</w:t>
                  </w:r>
                </w:p>
              </w:tc>
              <w:tc>
                <w:tcPr>
                  <w:tcW w:w="285" w:type="pct"/>
                  <w:vMerge/>
                  <w:vAlign w:val="center"/>
                </w:tcPr>
                <w:p w:rsidR="008B0BDB" w:rsidRPr="009D3472" w:rsidRDefault="008B0BDB">
                  <w:pPr>
                    <w:pStyle w:val="ac"/>
                    <w:rPr>
                      <w:rFonts w:hint="default"/>
                      <w:color w:val="000000" w:themeColor="text1"/>
                    </w:rPr>
                  </w:pPr>
                </w:p>
              </w:tc>
            </w:tr>
            <w:tr w:rsidR="009D3472" w:rsidRPr="009D3472">
              <w:trPr>
                <w:trHeight w:val="113"/>
                <w:jc w:val="center"/>
              </w:trPr>
              <w:tc>
                <w:tcPr>
                  <w:tcW w:w="494" w:type="pct"/>
                  <w:vMerge/>
                  <w:vAlign w:val="center"/>
                </w:tcPr>
                <w:p w:rsidR="008B0BDB" w:rsidRPr="009D3472" w:rsidRDefault="008B0BDB">
                  <w:pPr>
                    <w:pStyle w:val="ac"/>
                    <w:rPr>
                      <w:rFonts w:hint="default"/>
                      <w:color w:val="000000" w:themeColor="text1"/>
                    </w:rPr>
                  </w:pPr>
                </w:p>
              </w:tc>
              <w:tc>
                <w:tcPr>
                  <w:tcW w:w="580" w:type="pct"/>
                  <w:vAlign w:val="center"/>
                </w:tcPr>
                <w:p w:rsidR="008B0BDB" w:rsidRPr="009D3472" w:rsidRDefault="007C7BE3">
                  <w:pPr>
                    <w:pStyle w:val="ac"/>
                    <w:rPr>
                      <w:rFonts w:hint="default"/>
                      <w:color w:val="000000" w:themeColor="text1"/>
                    </w:rPr>
                  </w:pPr>
                  <w:r w:rsidRPr="009D3472">
                    <w:rPr>
                      <w:color w:val="000000" w:themeColor="text1"/>
                    </w:rPr>
                    <w:t>废酸</w:t>
                  </w:r>
                </w:p>
              </w:tc>
              <w:tc>
                <w:tcPr>
                  <w:tcW w:w="488" w:type="pct"/>
                  <w:vAlign w:val="center"/>
                </w:tcPr>
                <w:p w:rsidR="008B0BDB" w:rsidRPr="009D3472" w:rsidRDefault="007C7BE3">
                  <w:pPr>
                    <w:pStyle w:val="ac"/>
                    <w:rPr>
                      <w:rFonts w:hint="default"/>
                      <w:color w:val="000000" w:themeColor="text1"/>
                    </w:rPr>
                  </w:pPr>
                  <w:r w:rsidRPr="009D3472">
                    <w:rPr>
                      <w:color w:val="000000" w:themeColor="text1"/>
                    </w:rPr>
                    <w:t>HW34</w:t>
                  </w:r>
                </w:p>
              </w:tc>
              <w:tc>
                <w:tcPr>
                  <w:tcW w:w="662" w:type="pct"/>
                  <w:vAlign w:val="center"/>
                </w:tcPr>
                <w:p w:rsidR="008B0BDB" w:rsidRPr="009D3472" w:rsidRDefault="007C7BE3">
                  <w:pPr>
                    <w:pStyle w:val="ac"/>
                    <w:rPr>
                      <w:rFonts w:hint="default"/>
                      <w:color w:val="000000" w:themeColor="text1"/>
                    </w:rPr>
                  </w:pPr>
                  <w:r w:rsidRPr="009D3472">
                    <w:rPr>
                      <w:color w:val="000000" w:themeColor="text1"/>
                    </w:rPr>
                    <w:t>900-349-34</w:t>
                  </w:r>
                </w:p>
              </w:tc>
              <w:tc>
                <w:tcPr>
                  <w:tcW w:w="680" w:type="pct"/>
                  <w:vAlign w:val="center"/>
                </w:tcPr>
                <w:p w:rsidR="008B0BDB" w:rsidRPr="009D3472" w:rsidRDefault="007C7BE3">
                  <w:pPr>
                    <w:pStyle w:val="ac"/>
                    <w:rPr>
                      <w:rFonts w:hint="default"/>
                      <w:color w:val="000000" w:themeColor="text1"/>
                    </w:rPr>
                  </w:pPr>
                  <w:r w:rsidRPr="009D3472">
                    <w:rPr>
                      <w:color w:val="000000" w:themeColor="text1"/>
                    </w:rPr>
                    <w:t>5000</w:t>
                  </w:r>
                </w:p>
              </w:tc>
              <w:tc>
                <w:tcPr>
                  <w:tcW w:w="1241" w:type="pct"/>
                  <w:vAlign w:val="center"/>
                </w:tcPr>
                <w:p w:rsidR="008B0BDB" w:rsidRPr="009D3472" w:rsidRDefault="007C7BE3">
                  <w:pPr>
                    <w:pStyle w:val="ac"/>
                    <w:rPr>
                      <w:rFonts w:hint="default"/>
                      <w:color w:val="000000" w:themeColor="text1"/>
                    </w:rPr>
                  </w:pPr>
                  <w:r w:rsidRPr="009D3472">
                    <w:rPr>
                      <w:color w:val="000000" w:themeColor="text1"/>
                    </w:rPr>
                    <w:t>废酸收集池</w:t>
                  </w:r>
                </w:p>
              </w:tc>
              <w:tc>
                <w:tcPr>
                  <w:tcW w:w="566" w:type="pct"/>
                  <w:vAlign w:val="center"/>
                </w:tcPr>
                <w:p w:rsidR="008B0BDB" w:rsidRPr="009D3472" w:rsidRDefault="007C7BE3">
                  <w:pPr>
                    <w:pStyle w:val="ac"/>
                    <w:rPr>
                      <w:rFonts w:hint="default"/>
                      <w:color w:val="000000" w:themeColor="text1"/>
                    </w:rPr>
                  </w:pPr>
                  <w:r w:rsidRPr="009D3472">
                    <w:rPr>
                      <w:color w:val="000000" w:themeColor="text1"/>
                    </w:rPr>
                    <w:t>500</w:t>
                  </w:r>
                </w:p>
              </w:tc>
              <w:tc>
                <w:tcPr>
                  <w:tcW w:w="285" w:type="pct"/>
                  <w:vMerge/>
                  <w:vAlign w:val="center"/>
                </w:tcPr>
                <w:p w:rsidR="008B0BDB" w:rsidRPr="009D3472" w:rsidRDefault="008B0BDB">
                  <w:pPr>
                    <w:pStyle w:val="ac"/>
                    <w:rPr>
                      <w:rFonts w:hint="default"/>
                      <w:color w:val="000000" w:themeColor="text1"/>
                    </w:rPr>
                  </w:pPr>
                </w:p>
              </w:tc>
            </w:tr>
            <w:tr w:rsidR="009D3472" w:rsidRPr="009D3472">
              <w:trPr>
                <w:trHeight w:val="113"/>
                <w:jc w:val="center"/>
              </w:trPr>
              <w:tc>
                <w:tcPr>
                  <w:tcW w:w="494" w:type="pct"/>
                  <w:vMerge/>
                  <w:vAlign w:val="center"/>
                </w:tcPr>
                <w:p w:rsidR="008B0BDB" w:rsidRPr="009D3472" w:rsidRDefault="008B0BDB">
                  <w:pPr>
                    <w:pStyle w:val="ac"/>
                    <w:rPr>
                      <w:rFonts w:hint="default"/>
                      <w:color w:val="000000" w:themeColor="text1"/>
                    </w:rPr>
                  </w:pPr>
                </w:p>
              </w:tc>
              <w:tc>
                <w:tcPr>
                  <w:tcW w:w="580" w:type="pct"/>
                  <w:vAlign w:val="center"/>
                </w:tcPr>
                <w:p w:rsidR="008B0BDB" w:rsidRPr="009D3472" w:rsidRDefault="007C7BE3">
                  <w:pPr>
                    <w:pStyle w:val="ac"/>
                    <w:rPr>
                      <w:rFonts w:hint="default"/>
                      <w:color w:val="000000" w:themeColor="text1"/>
                    </w:rPr>
                  </w:pPr>
                  <w:r w:rsidRPr="009D3472">
                    <w:rPr>
                      <w:color w:val="000000" w:themeColor="text1"/>
                    </w:rPr>
                    <w:t>废碱</w:t>
                  </w:r>
                </w:p>
              </w:tc>
              <w:tc>
                <w:tcPr>
                  <w:tcW w:w="488" w:type="pct"/>
                  <w:vAlign w:val="center"/>
                </w:tcPr>
                <w:p w:rsidR="008B0BDB" w:rsidRPr="009D3472" w:rsidRDefault="007C7BE3">
                  <w:pPr>
                    <w:pStyle w:val="ac"/>
                    <w:rPr>
                      <w:rFonts w:hint="default"/>
                      <w:color w:val="000000" w:themeColor="text1"/>
                    </w:rPr>
                  </w:pPr>
                  <w:r w:rsidRPr="009D3472">
                    <w:rPr>
                      <w:color w:val="000000" w:themeColor="text1"/>
                    </w:rPr>
                    <w:t>HW35</w:t>
                  </w:r>
                </w:p>
              </w:tc>
              <w:tc>
                <w:tcPr>
                  <w:tcW w:w="662" w:type="pct"/>
                  <w:vAlign w:val="center"/>
                </w:tcPr>
                <w:p w:rsidR="008B0BDB" w:rsidRPr="009D3472" w:rsidRDefault="007C7BE3">
                  <w:pPr>
                    <w:pStyle w:val="ac"/>
                    <w:rPr>
                      <w:rFonts w:hint="default"/>
                      <w:color w:val="000000" w:themeColor="text1"/>
                    </w:rPr>
                  </w:pPr>
                  <w:r w:rsidRPr="009D3472">
                    <w:rPr>
                      <w:color w:val="000000" w:themeColor="text1"/>
                    </w:rPr>
                    <w:t>261-059-35</w:t>
                  </w:r>
                </w:p>
                <w:p w:rsidR="008B0BDB" w:rsidRPr="009D3472" w:rsidRDefault="007C7BE3">
                  <w:pPr>
                    <w:pStyle w:val="ac"/>
                    <w:rPr>
                      <w:rFonts w:hint="default"/>
                      <w:color w:val="000000" w:themeColor="text1"/>
                    </w:rPr>
                  </w:pPr>
                  <w:r w:rsidRPr="009D3472">
                    <w:rPr>
                      <w:color w:val="000000" w:themeColor="text1"/>
                    </w:rPr>
                    <w:t>900-399-35</w:t>
                  </w:r>
                </w:p>
              </w:tc>
              <w:tc>
                <w:tcPr>
                  <w:tcW w:w="680" w:type="pct"/>
                  <w:vAlign w:val="center"/>
                </w:tcPr>
                <w:p w:rsidR="008B0BDB" w:rsidRPr="009D3472" w:rsidRDefault="007C7BE3">
                  <w:pPr>
                    <w:pStyle w:val="ac"/>
                    <w:rPr>
                      <w:rFonts w:hint="default"/>
                      <w:color w:val="000000" w:themeColor="text1"/>
                    </w:rPr>
                  </w:pPr>
                  <w:r w:rsidRPr="009D3472">
                    <w:rPr>
                      <w:color w:val="000000" w:themeColor="text1"/>
                    </w:rPr>
                    <w:t>5000</w:t>
                  </w:r>
                </w:p>
              </w:tc>
              <w:tc>
                <w:tcPr>
                  <w:tcW w:w="1241" w:type="pct"/>
                  <w:vAlign w:val="center"/>
                </w:tcPr>
                <w:p w:rsidR="008B0BDB" w:rsidRPr="009D3472" w:rsidRDefault="007C7BE3">
                  <w:pPr>
                    <w:pStyle w:val="ac"/>
                    <w:rPr>
                      <w:rFonts w:hint="default"/>
                      <w:color w:val="000000" w:themeColor="text1"/>
                    </w:rPr>
                  </w:pPr>
                  <w:r w:rsidRPr="009D3472">
                    <w:rPr>
                      <w:color w:val="000000" w:themeColor="text1"/>
                    </w:rPr>
                    <w:t>废碱收集池</w:t>
                  </w:r>
                </w:p>
              </w:tc>
              <w:tc>
                <w:tcPr>
                  <w:tcW w:w="566" w:type="pct"/>
                  <w:vAlign w:val="center"/>
                </w:tcPr>
                <w:p w:rsidR="008B0BDB" w:rsidRPr="009D3472" w:rsidRDefault="007C7BE3">
                  <w:pPr>
                    <w:pStyle w:val="ac"/>
                    <w:rPr>
                      <w:rFonts w:hint="default"/>
                      <w:color w:val="000000" w:themeColor="text1"/>
                    </w:rPr>
                  </w:pPr>
                  <w:r w:rsidRPr="009D3472">
                    <w:rPr>
                      <w:color w:val="000000" w:themeColor="text1"/>
                    </w:rPr>
                    <w:t>500</w:t>
                  </w:r>
                </w:p>
              </w:tc>
              <w:tc>
                <w:tcPr>
                  <w:tcW w:w="285" w:type="pct"/>
                  <w:vMerge/>
                  <w:vAlign w:val="center"/>
                </w:tcPr>
                <w:p w:rsidR="008B0BDB" w:rsidRPr="009D3472" w:rsidRDefault="008B0BDB">
                  <w:pPr>
                    <w:pStyle w:val="ac"/>
                    <w:rPr>
                      <w:rFonts w:hint="default"/>
                      <w:color w:val="000000" w:themeColor="text1"/>
                    </w:rPr>
                  </w:pPr>
                </w:p>
              </w:tc>
            </w:tr>
            <w:tr w:rsidR="009D3472" w:rsidRPr="009D3472">
              <w:trPr>
                <w:trHeight w:val="113"/>
                <w:jc w:val="center"/>
              </w:trPr>
              <w:tc>
                <w:tcPr>
                  <w:tcW w:w="494" w:type="pct"/>
                  <w:vMerge/>
                  <w:vAlign w:val="center"/>
                </w:tcPr>
                <w:p w:rsidR="008B0BDB" w:rsidRPr="009D3472" w:rsidRDefault="008B0BDB">
                  <w:pPr>
                    <w:pStyle w:val="ac"/>
                    <w:rPr>
                      <w:rFonts w:hint="default"/>
                      <w:color w:val="000000" w:themeColor="text1"/>
                    </w:rPr>
                  </w:pPr>
                </w:p>
              </w:tc>
              <w:tc>
                <w:tcPr>
                  <w:tcW w:w="580" w:type="pct"/>
                  <w:vAlign w:val="center"/>
                </w:tcPr>
                <w:p w:rsidR="008B0BDB" w:rsidRPr="009D3472" w:rsidRDefault="007C7BE3">
                  <w:pPr>
                    <w:pStyle w:val="ac"/>
                    <w:rPr>
                      <w:rFonts w:hint="default"/>
                      <w:color w:val="000000" w:themeColor="text1"/>
                    </w:rPr>
                  </w:pPr>
                  <w:r w:rsidRPr="009D3472">
                    <w:rPr>
                      <w:color w:val="000000" w:themeColor="text1"/>
                    </w:rPr>
                    <w:t>含有机卤化物废物</w:t>
                  </w:r>
                </w:p>
              </w:tc>
              <w:tc>
                <w:tcPr>
                  <w:tcW w:w="488" w:type="pct"/>
                  <w:vAlign w:val="center"/>
                </w:tcPr>
                <w:p w:rsidR="008B0BDB" w:rsidRPr="009D3472" w:rsidRDefault="007C7BE3">
                  <w:pPr>
                    <w:pStyle w:val="ac"/>
                    <w:rPr>
                      <w:rFonts w:hint="default"/>
                      <w:color w:val="000000" w:themeColor="text1"/>
                    </w:rPr>
                  </w:pPr>
                  <w:r w:rsidRPr="009D3472">
                    <w:rPr>
                      <w:color w:val="000000" w:themeColor="text1"/>
                    </w:rPr>
                    <w:t>HW45</w:t>
                  </w:r>
                </w:p>
              </w:tc>
              <w:tc>
                <w:tcPr>
                  <w:tcW w:w="662" w:type="pct"/>
                  <w:vAlign w:val="center"/>
                </w:tcPr>
                <w:p w:rsidR="008B0BDB" w:rsidRPr="009D3472" w:rsidRDefault="007C7BE3">
                  <w:pPr>
                    <w:pStyle w:val="ac"/>
                    <w:rPr>
                      <w:rFonts w:hint="default"/>
                      <w:color w:val="000000" w:themeColor="text1"/>
                    </w:rPr>
                  </w:pPr>
                  <w:r w:rsidRPr="009D3472">
                    <w:rPr>
                      <w:color w:val="000000" w:themeColor="text1"/>
                    </w:rPr>
                    <w:t>261-080-45</w:t>
                  </w:r>
                </w:p>
              </w:tc>
              <w:tc>
                <w:tcPr>
                  <w:tcW w:w="680" w:type="pct"/>
                  <w:vAlign w:val="center"/>
                </w:tcPr>
                <w:p w:rsidR="008B0BDB" w:rsidRPr="009D3472" w:rsidRDefault="007C7BE3">
                  <w:pPr>
                    <w:pStyle w:val="ac"/>
                    <w:rPr>
                      <w:rFonts w:hint="default"/>
                      <w:color w:val="000000" w:themeColor="text1"/>
                    </w:rPr>
                  </w:pPr>
                  <w:r w:rsidRPr="009D3472">
                    <w:rPr>
                      <w:color w:val="000000" w:themeColor="text1"/>
                    </w:rPr>
                    <w:t>3000</w:t>
                  </w:r>
                </w:p>
              </w:tc>
              <w:tc>
                <w:tcPr>
                  <w:tcW w:w="1241" w:type="pct"/>
                  <w:vAlign w:val="center"/>
                </w:tcPr>
                <w:p w:rsidR="008B0BDB" w:rsidRPr="009D3472" w:rsidRDefault="007C7BE3">
                  <w:pPr>
                    <w:pStyle w:val="ac"/>
                    <w:rPr>
                      <w:rFonts w:hint="default"/>
                      <w:color w:val="000000" w:themeColor="text1"/>
                    </w:rPr>
                  </w:pPr>
                  <w:r w:rsidRPr="009D3472">
                    <w:rPr>
                      <w:color w:val="000000" w:themeColor="text1"/>
                    </w:rPr>
                    <w:t>含有机卤化物废物收集池</w:t>
                  </w:r>
                </w:p>
              </w:tc>
              <w:tc>
                <w:tcPr>
                  <w:tcW w:w="566" w:type="pct"/>
                  <w:vAlign w:val="center"/>
                </w:tcPr>
                <w:p w:rsidR="008B0BDB" w:rsidRPr="009D3472" w:rsidRDefault="007C7BE3">
                  <w:pPr>
                    <w:pStyle w:val="ac"/>
                    <w:rPr>
                      <w:rFonts w:hint="default"/>
                      <w:color w:val="000000" w:themeColor="text1"/>
                    </w:rPr>
                  </w:pPr>
                  <w:r w:rsidRPr="009D3472">
                    <w:rPr>
                      <w:color w:val="000000" w:themeColor="text1"/>
                    </w:rPr>
                    <w:t>500</w:t>
                  </w:r>
                </w:p>
              </w:tc>
              <w:tc>
                <w:tcPr>
                  <w:tcW w:w="285" w:type="pct"/>
                  <w:vMerge/>
                  <w:vAlign w:val="center"/>
                </w:tcPr>
                <w:p w:rsidR="008B0BDB" w:rsidRPr="009D3472" w:rsidRDefault="008B0BDB">
                  <w:pPr>
                    <w:pStyle w:val="ac"/>
                    <w:rPr>
                      <w:rFonts w:hint="default"/>
                      <w:color w:val="000000" w:themeColor="text1"/>
                    </w:rPr>
                  </w:pPr>
                </w:p>
              </w:tc>
            </w:tr>
            <w:tr w:rsidR="009D3472" w:rsidRPr="009D3472">
              <w:trPr>
                <w:trHeight w:val="113"/>
                <w:jc w:val="center"/>
              </w:trPr>
              <w:tc>
                <w:tcPr>
                  <w:tcW w:w="494" w:type="pct"/>
                  <w:vMerge/>
                  <w:vAlign w:val="center"/>
                </w:tcPr>
                <w:p w:rsidR="008B0BDB" w:rsidRPr="009D3472" w:rsidRDefault="008B0BDB">
                  <w:pPr>
                    <w:pStyle w:val="ac"/>
                    <w:rPr>
                      <w:rFonts w:hint="default"/>
                      <w:color w:val="000000" w:themeColor="text1"/>
                    </w:rPr>
                  </w:pPr>
                </w:p>
              </w:tc>
              <w:tc>
                <w:tcPr>
                  <w:tcW w:w="580" w:type="pct"/>
                  <w:vAlign w:val="center"/>
                </w:tcPr>
                <w:p w:rsidR="008B0BDB" w:rsidRPr="009D3472" w:rsidRDefault="007C7BE3">
                  <w:pPr>
                    <w:pStyle w:val="ac"/>
                    <w:rPr>
                      <w:rFonts w:hint="default"/>
                      <w:color w:val="000000" w:themeColor="text1"/>
                    </w:rPr>
                  </w:pPr>
                  <w:r w:rsidRPr="009D3472">
                    <w:rPr>
                      <w:color w:val="000000" w:themeColor="text1"/>
                    </w:rPr>
                    <w:t>其他废物</w:t>
                  </w:r>
                </w:p>
              </w:tc>
              <w:tc>
                <w:tcPr>
                  <w:tcW w:w="488" w:type="pct"/>
                  <w:vAlign w:val="center"/>
                </w:tcPr>
                <w:p w:rsidR="008B0BDB" w:rsidRPr="009D3472" w:rsidRDefault="007C7BE3">
                  <w:pPr>
                    <w:pStyle w:val="ac"/>
                    <w:rPr>
                      <w:rFonts w:hint="default"/>
                      <w:color w:val="000000" w:themeColor="text1"/>
                    </w:rPr>
                  </w:pPr>
                  <w:r w:rsidRPr="009D3472">
                    <w:rPr>
                      <w:color w:val="000000" w:themeColor="text1"/>
                    </w:rPr>
                    <w:t>HW49</w:t>
                  </w:r>
                </w:p>
              </w:tc>
              <w:tc>
                <w:tcPr>
                  <w:tcW w:w="662" w:type="pct"/>
                  <w:vAlign w:val="center"/>
                </w:tcPr>
                <w:p w:rsidR="008B0BDB" w:rsidRPr="009D3472" w:rsidRDefault="007C7BE3">
                  <w:pPr>
                    <w:pStyle w:val="ac"/>
                    <w:rPr>
                      <w:rFonts w:hint="default"/>
                      <w:color w:val="000000" w:themeColor="text1"/>
                    </w:rPr>
                  </w:pPr>
                  <w:r w:rsidRPr="009D3472">
                    <w:rPr>
                      <w:color w:val="000000" w:themeColor="text1"/>
                    </w:rPr>
                    <w:t>772-006-49、900-049-49</w:t>
                  </w:r>
                </w:p>
              </w:tc>
              <w:tc>
                <w:tcPr>
                  <w:tcW w:w="680" w:type="pct"/>
                  <w:vAlign w:val="center"/>
                </w:tcPr>
                <w:p w:rsidR="008B0BDB" w:rsidRPr="009D3472" w:rsidRDefault="007C7BE3">
                  <w:pPr>
                    <w:pStyle w:val="ac"/>
                    <w:rPr>
                      <w:rFonts w:hint="default"/>
                      <w:color w:val="000000" w:themeColor="text1"/>
                    </w:rPr>
                  </w:pPr>
                  <w:r w:rsidRPr="009D3472">
                    <w:rPr>
                      <w:color w:val="000000" w:themeColor="text1"/>
                    </w:rPr>
                    <w:t>20000</w:t>
                  </w:r>
                </w:p>
              </w:tc>
              <w:tc>
                <w:tcPr>
                  <w:tcW w:w="1241" w:type="pct"/>
                  <w:vAlign w:val="center"/>
                </w:tcPr>
                <w:p w:rsidR="008B0BDB" w:rsidRPr="009D3472" w:rsidRDefault="007C7BE3">
                  <w:pPr>
                    <w:pStyle w:val="ac"/>
                    <w:rPr>
                      <w:rFonts w:hint="default"/>
                      <w:color w:val="000000" w:themeColor="text1"/>
                    </w:rPr>
                  </w:pPr>
                  <w:r w:rsidRPr="009D3472">
                    <w:rPr>
                      <w:color w:val="000000" w:themeColor="text1"/>
                    </w:rPr>
                    <w:t>其他废物收集池</w:t>
                  </w:r>
                </w:p>
              </w:tc>
              <w:tc>
                <w:tcPr>
                  <w:tcW w:w="566" w:type="pct"/>
                  <w:vAlign w:val="center"/>
                </w:tcPr>
                <w:p w:rsidR="008B0BDB" w:rsidRPr="009D3472" w:rsidRDefault="007C7BE3">
                  <w:pPr>
                    <w:pStyle w:val="ac"/>
                    <w:rPr>
                      <w:rFonts w:hint="default"/>
                      <w:color w:val="000000" w:themeColor="text1"/>
                    </w:rPr>
                  </w:pPr>
                  <w:r w:rsidRPr="009D3472">
                    <w:rPr>
                      <w:color w:val="000000" w:themeColor="text1"/>
                    </w:rPr>
                    <w:t>1000</w:t>
                  </w:r>
                </w:p>
              </w:tc>
              <w:tc>
                <w:tcPr>
                  <w:tcW w:w="285" w:type="pct"/>
                  <w:vMerge/>
                  <w:vAlign w:val="center"/>
                </w:tcPr>
                <w:p w:rsidR="008B0BDB" w:rsidRPr="009D3472" w:rsidRDefault="008B0BDB">
                  <w:pPr>
                    <w:pStyle w:val="ac"/>
                    <w:rPr>
                      <w:rFonts w:hint="default"/>
                      <w:color w:val="000000" w:themeColor="text1"/>
                    </w:rPr>
                  </w:pPr>
                </w:p>
              </w:tc>
            </w:tr>
            <w:tr w:rsidR="009D3472" w:rsidRPr="009D3472">
              <w:trPr>
                <w:trHeight w:val="113"/>
                <w:jc w:val="center"/>
              </w:trPr>
              <w:tc>
                <w:tcPr>
                  <w:tcW w:w="494" w:type="pct"/>
                  <w:vMerge/>
                  <w:vAlign w:val="center"/>
                </w:tcPr>
                <w:p w:rsidR="008B0BDB" w:rsidRPr="009D3472" w:rsidRDefault="008B0BDB">
                  <w:pPr>
                    <w:pStyle w:val="ac"/>
                    <w:rPr>
                      <w:rFonts w:hint="default"/>
                      <w:color w:val="000000" w:themeColor="text1"/>
                    </w:rPr>
                  </w:pPr>
                </w:p>
              </w:tc>
              <w:tc>
                <w:tcPr>
                  <w:tcW w:w="580" w:type="pct"/>
                  <w:vAlign w:val="center"/>
                </w:tcPr>
                <w:p w:rsidR="008B0BDB" w:rsidRPr="009D3472" w:rsidRDefault="007C7BE3">
                  <w:pPr>
                    <w:pStyle w:val="ac"/>
                    <w:rPr>
                      <w:rFonts w:hint="default"/>
                      <w:color w:val="000000" w:themeColor="text1"/>
                    </w:rPr>
                  </w:pPr>
                  <w:r w:rsidRPr="009D3472">
                    <w:rPr>
                      <w:color w:val="000000" w:themeColor="text1"/>
                    </w:rPr>
                    <w:t>含酚废物</w:t>
                  </w:r>
                </w:p>
              </w:tc>
              <w:tc>
                <w:tcPr>
                  <w:tcW w:w="488" w:type="pct"/>
                  <w:vAlign w:val="center"/>
                </w:tcPr>
                <w:p w:rsidR="008B0BDB" w:rsidRPr="009D3472" w:rsidRDefault="007C7BE3">
                  <w:pPr>
                    <w:pStyle w:val="ac"/>
                    <w:rPr>
                      <w:rFonts w:hint="default"/>
                      <w:color w:val="000000" w:themeColor="text1"/>
                    </w:rPr>
                  </w:pPr>
                  <w:r w:rsidRPr="009D3472">
                    <w:rPr>
                      <w:color w:val="000000" w:themeColor="text1"/>
                    </w:rPr>
                    <w:t>HW39</w:t>
                  </w:r>
                </w:p>
              </w:tc>
              <w:tc>
                <w:tcPr>
                  <w:tcW w:w="662" w:type="pct"/>
                  <w:vAlign w:val="center"/>
                </w:tcPr>
                <w:p w:rsidR="008B0BDB" w:rsidRPr="009D3472" w:rsidRDefault="007C7BE3">
                  <w:pPr>
                    <w:pStyle w:val="ac"/>
                    <w:rPr>
                      <w:rFonts w:hint="default"/>
                      <w:color w:val="000000" w:themeColor="text1"/>
                    </w:rPr>
                  </w:pPr>
                  <w:r w:rsidRPr="009D3472">
                    <w:rPr>
                      <w:color w:val="000000" w:themeColor="text1"/>
                    </w:rPr>
                    <w:t>261-070-39</w:t>
                  </w:r>
                </w:p>
              </w:tc>
              <w:tc>
                <w:tcPr>
                  <w:tcW w:w="680" w:type="pct"/>
                  <w:vAlign w:val="center"/>
                </w:tcPr>
                <w:p w:rsidR="008B0BDB" w:rsidRPr="009D3472" w:rsidRDefault="007C7BE3">
                  <w:pPr>
                    <w:pStyle w:val="ac"/>
                    <w:rPr>
                      <w:rFonts w:hint="default"/>
                      <w:color w:val="000000" w:themeColor="text1"/>
                    </w:rPr>
                  </w:pPr>
                  <w:r w:rsidRPr="009D3472">
                    <w:rPr>
                      <w:color w:val="000000" w:themeColor="text1"/>
                    </w:rPr>
                    <w:t>500</w:t>
                  </w:r>
                </w:p>
              </w:tc>
              <w:tc>
                <w:tcPr>
                  <w:tcW w:w="1241" w:type="pct"/>
                  <w:vAlign w:val="center"/>
                </w:tcPr>
                <w:p w:rsidR="008B0BDB" w:rsidRPr="009D3472" w:rsidRDefault="007C7BE3">
                  <w:pPr>
                    <w:pStyle w:val="ac"/>
                    <w:rPr>
                      <w:rFonts w:hint="default"/>
                      <w:color w:val="000000" w:themeColor="text1"/>
                    </w:rPr>
                  </w:pPr>
                  <w:r w:rsidRPr="009D3472">
                    <w:rPr>
                      <w:color w:val="000000" w:themeColor="text1"/>
                    </w:rPr>
                    <w:t>含酚废物收集池</w:t>
                  </w:r>
                </w:p>
              </w:tc>
              <w:tc>
                <w:tcPr>
                  <w:tcW w:w="566" w:type="pct"/>
                  <w:vAlign w:val="center"/>
                </w:tcPr>
                <w:p w:rsidR="008B0BDB" w:rsidRPr="009D3472" w:rsidRDefault="007C7BE3">
                  <w:pPr>
                    <w:pStyle w:val="ac"/>
                    <w:rPr>
                      <w:rFonts w:hint="default"/>
                      <w:color w:val="000000" w:themeColor="text1"/>
                    </w:rPr>
                  </w:pPr>
                  <w:r w:rsidRPr="009D3472">
                    <w:rPr>
                      <w:color w:val="000000" w:themeColor="text1"/>
                    </w:rPr>
                    <w:t>500</w:t>
                  </w:r>
                </w:p>
              </w:tc>
              <w:tc>
                <w:tcPr>
                  <w:tcW w:w="285" w:type="pct"/>
                  <w:vMerge/>
                  <w:vAlign w:val="center"/>
                </w:tcPr>
                <w:p w:rsidR="008B0BDB" w:rsidRPr="009D3472" w:rsidRDefault="008B0BDB">
                  <w:pPr>
                    <w:pStyle w:val="ac"/>
                    <w:rPr>
                      <w:rFonts w:hint="default"/>
                      <w:color w:val="000000" w:themeColor="text1"/>
                    </w:rPr>
                  </w:pPr>
                </w:p>
              </w:tc>
            </w:tr>
          </w:tbl>
          <w:p w:rsidR="008B0BDB" w:rsidRPr="009D3472" w:rsidRDefault="008B0BDB" w:rsidP="00897B9D">
            <w:pPr>
              <w:ind w:firstLine="561"/>
              <w:rPr>
                <w:rFonts w:ascii="华文仿宋" w:hAnsi="华文仿宋" w:cs="华文仿宋"/>
                <w:b/>
                <w:color w:val="000000" w:themeColor="text1"/>
              </w:rPr>
            </w:pPr>
          </w:p>
        </w:tc>
      </w:tr>
      <w:tr w:rsidR="009D3472" w:rsidRPr="009D3472">
        <w:tc>
          <w:tcPr>
            <w:tcW w:w="9963" w:type="dxa"/>
          </w:tcPr>
          <w:p w:rsidR="008B0BDB" w:rsidRPr="009D3472" w:rsidRDefault="007C7BE3" w:rsidP="00897B9D">
            <w:pPr>
              <w:ind w:firstLine="561"/>
              <w:rPr>
                <w:rFonts w:ascii="华文仿宋" w:hAnsi="华文仿宋" w:cs="华文仿宋"/>
                <w:b/>
                <w:bCs/>
                <w:color w:val="000000" w:themeColor="text1"/>
              </w:rPr>
            </w:pPr>
            <w:r w:rsidRPr="009D3472">
              <w:rPr>
                <w:rFonts w:ascii="华文仿宋" w:hAnsi="华文仿宋" w:cs="华文仿宋" w:hint="eastAsia"/>
                <w:b/>
                <w:bCs/>
                <w:color w:val="000000" w:themeColor="text1"/>
              </w:rPr>
              <w:lastRenderedPageBreak/>
              <w:t>废物的预处理</w:t>
            </w:r>
          </w:p>
          <w:p w:rsidR="008B0BDB" w:rsidRPr="009D3472" w:rsidRDefault="007C7BE3" w:rsidP="00897B9D">
            <w:pPr>
              <w:ind w:firstLine="561"/>
              <w:rPr>
                <w:rFonts w:ascii="华文仿宋" w:hAnsi="华文仿宋" w:cs="华文仿宋"/>
                <w:b/>
                <w:bCs/>
                <w:color w:val="000000" w:themeColor="text1"/>
              </w:rPr>
            </w:pPr>
            <w:r w:rsidRPr="009D3472">
              <w:rPr>
                <w:rFonts w:ascii="华文仿宋" w:hAnsi="华文仿宋" w:cs="华文仿宋" w:hint="eastAsia"/>
                <w:b/>
                <w:bCs/>
                <w:color w:val="000000" w:themeColor="text1"/>
              </w:rPr>
              <w:t>1.废物预处理工艺</w:t>
            </w:r>
          </w:p>
          <w:p w:rsidR="008B0BDB" w:rsidRPr="009D3472" w:rsidRDefault="007C7BE3" w:rsidP="00897B9D">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根据废液可回收价值、处置工艺要求及环保监管三方面要求，企业制定了相应的危废入厂控制制度。</w:t>
            </w:r>
          </w:p>
          <w:p w:rsidR="008B0BDB" w:rsidRPr="009D3472" w:rsidRDefault="007C7BE3" w:rsidP="00897B9D">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在危废处置合同签订前，对拟接收危废进行取样分析，评估其处置的可行性，属于负面清单中的危废不予接受。确认在企业处置能力范围之内的，允许签订危险废物处置合同。危废入厂前，企业需核对危废8位代码，对入厂的危废进行采样及入厂检验分析，对危废成分进行核实和确认，并拟定处置工艺流程。如采样结果与原始样品不一致或超出本单位处置范围的，予以退回。根据本项目拟收处的危废代码，在拟接收企业进行取样并进行化验分析，判断是否符合入厂指标，公司对每批次危废在接收前、入厂时等不同阶段均进行取样检测，经检测满足入厂要求方能进入收集池，同时建立“一厂一档”。</w:t>
            </w:r>
          </w:p>
          <w:p w:rsidR="008B0BDB" w:rsidRPr="009D3472" w:rsidRDefault="007C7BE3" w:rsidP="00897B9D">
            <w:pPr>
              <w:ind w:firstLine="561"/>
              <w:rPr>
                <w:rFonts w:ascii="华文仿宋" w:hAnsi="华文仿宋" w:cs="华文仿宋"/>
                <w:b/>
                <w:bCs/>
                <w:color w:val="000000" w:themeColor="text1"/>
              </w:rPr>
            </w:pPr>
            <w:r w:rsidRPr="009D3472">
              <w:rPr>
                <w:rFonts w:ascii="华文仿宋" w:hAnsi="华文仿宋" w:cs="华文仿宋" w:hint="eastAsia"/>
                <w:b/>
                <w:bCs/>
                <w:color w:val="000000" w:themeColor="text1"/>
              </w:rPr>
              <w:t>2.废物预处理设施、设备</w:t>
            </w:r>
          </w:p>
          <w:p w:rsidR="008B0BDB" w:rsidRPr="009D3472" w:rsidRDefault="007C7BE3" w:rsidP="00897B9D">
            <w:pPr>
              <w:ind w:firstLine="560"/>
              <w:rPr>
                <w:rFonts w:ascii="华文仿宋" w:hAnsi="华文仿宋" w:cs="华文仿宋"/>
                <w:b/>
                <w:color w:val="000000" w:themeColor="text1"/>
              </w:rPr>
            </w:pPr>
            <w:r w:rsidRPr="009D3472">
              <w:rPr>
                <w:rFonts w:ascii="华文仿宋" w:hAnsi="华文仿宋" w:cs="华文仿宋" w:hint="eastAsia"/>
                <w:color w:val="000000" w:themeColor="text1"/>
              </w:rPr>
              <w:t>不对入场危废进行预处理，仅在对应收集池内进行收集调节。</w:t>
            </w:r>
          </w:p>
        </w:tc>
      </w:tr>
      <w:tr w:rsidR="009D3472" w:rsidRPr="009D3472">
        <w:trPr>
          <w:trHeight w:val="12911"/>
        </w:trPr>
        <w:tc>
          <w:tcPr>
            <w:tcW w:w="9963" w:type="dxa"/>
          </w:tcPr>
          <w:p w:rsidR="008B0BDB" w:rsidRPr="009D3472" w:rsidRDefault="007C7BE3" w:rsidP="00897B9D">
            <w:pPr>
              <w:ind w:firstLine="561"/>
              <w:rPr>
                <w:rFonts w:ascii="华文仿宋" w:hAnsi="华文仿宋" w:cs="华文仿宋"/>
                <w:b/>
                <w:bCs/>
                <w:color w:val="000000" w:themeColor="text1"/>
              </w:rPr>
            </w:pPr>
            <w:r w:rsidRPr="009D3472">
              <w:rPr>
                <w:rFonts w:ascii="华文仿宋" w:hAnsi="华文仿宋" w:cs="华文仿宋" w:hint="eastAsia"/>
                <w:b/>
                <w:bCs/>
                <w:color w:val="000000" w:themeColor="text1"/>
              </w:rPr>
              <w:lastRenderedPageBreak/>
              <w:t>废物处置工艺及设备、设施</w:t>
            </w:r>
          </w:p>
          <w:p w:rsidR="008B0BDB" w:rsidRPr="009D3472" w:rsidRDefault="007C7BE3" w:rsidP="00897B9D">
            <w:pPr>
              <w:ind w:firstLine="561"/>
              <w:rPr>
                <w:rFonts w:ascii="华文仿宋" w:hAnsi="华文仿宋" w:cs="华文仿宋"/>
                <w:b/>
                <w:bCs/>
                <w:color w:val="000000" w:themeColor="text1"/>
              </w:rPr>
            </w:pPr>
            <w:r w:rsidRPr="009D3472">
              <w:rPr>
                <w:rFonts w:ascii="华文仿宋" w:hAnsi="华文仿宋" w:cs="华文仿宋" w:hint="eastAsia"/>
                <w:b/>
                <w:bCs/>
                <w:color w:val="000000" w:themeColor="text1"/>
              </w:rPr>
              <w:t>废物处置工艺流程及工艺说明</w:t>
            </w:r>
          </w:p>
          <w:p w:rsidR="008B0BDB" w:rsidRPr="009D3472" w:rsidRDefault="007C7BE3" w:rsidP="00897B9D">
            <w:pPr>
              <w:ind w:firstLine="561"/>
              <w:rPr>
                <w:rFonts w:ascii="华文仿宋" w:hAnsi="华文仿宋" w:cs="华文仿宋"/>
                <w:b/>
                <w:bCs/>
                <w:color w:val="000000" w:themeColor="text1"/>
              </w:rPr>
            </w:pPr>
            <w:r w:rsidRPr="009D3472">
              <w:rPr>
                <w:rFonts w:ascii="华文仿宋" w:hAnsi="华文仿宋" w:cs="华文仿宋" w:hint="eastAsia"/>
                <w:b/>
                <w:bCs/>
                <w:noProof/>
                <w:color w:val="000000" w:themeColor="text1"/>
              </w:rPr>
              <w:drawing>
                <wp:anchor distT="0" distB="0" distL="0" distR="0" simplePos="0" relativeHeight="251757568" behindDoc="0" locked="0" layoutInCell="1" allowOverlap="1" wp14:anchorId="408DEBB7" wp14:editId="1F989A15">
                  <wp:simplePos x="0" y="0"/>
                  <wp:positionH relativeFrom="column">
                    <wp:posOffset>513080</wp:posOffset>
                  </wp:positionH>
                  <wp:positionV relativeFrom="paragraph">
                    <wp:posOffset>787400</wp:posOffset>
                  </wp:positionV>
                  <wp:extent cx="5039360" cy="6136640"/>
                  <wp:effectExtent l="0" t="0" r="8890" b="16510"/>
                  <wp:wrapTopAndBottom/>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1"/>
                          <a:stretch>
                            <a:fillRect/>
                          </a:stretch>
                        </pic:blipFill>
                        <pic:spPr>
                          <a:xfrm>
                            <a:off x="0" y="0"/>
                            <a:ext cx="5039476" cy="6136785"/>
                          </a:xfrm>
                          <a:prstGeom prst="rect">
                            <a:avLst/>
                          </a:prstGeom>
                        </pic:spPr>
                      </pic:pic>
                    </a:graphicData>
                  </a:graphic>
                </wp:anchor>
              </w:drawing>
            </w:r>
            <w:r w:rsidRPr="009D3472">
              <w:rPr>
                <w:rFonts w:ascii="华文仿宋" w:hAnsi="华文仿宋" w:cs="华文仿宋" w:hint="eastAsia"/>
                <w:b/>
                <w:bCs/>
                <w:color w:val="000000" w:themeColor="text1"/>
              </w:rPr>
              <w:t>1.1废有机溶剂与含有机溶剂废物（HW06）、含酚废物（HW39）、其他废物（HW49）处理工艺流程</w:t>
            </w:r>
          </w:p>
          <w:p w:rsidR="008B0BDB" w:rsidRPr="009D3472" w:rsidRDefault="007C7BE3" w:rsidP="00897B9D">
            <w:pPr>
              <w:ind w:firstLine="420"/>
              <w:jc w:val="center"/>
              <w:rPr>
                <w:rFonts w:ascii="华文仿宋" w:hAnsi="华文仿宋" w:cs="华文仿宋"/>
                <w:b/>
                <w:bCs/>
                <w:color w:val="000000" w:themeColor="text1"/>
                <w:sz w:val="21"/>
                <w:szCs w:val="21"/>
              </w:rPr>
            </w:pPr>
            <w:r w:rsidRPr="009D3472">
              <w:rPr>
                <w:rFonts w:ascii="华文仿宋" w:hAnsi="华文仿宋" w:cs="华文仿宋" w:hint="eastAsia"/>
                <w:b/>
                <w:bCs/>
                <w:color w:val="000000" w:themeColor="text1"/>
                <w:sz w:val="21"/>
                <w:szCs w:val="21"/>
              </w:rPr>
              <w:t>废有机溶剂与含有机溶剂废物（HW06）、含酚废物（HW39）、其他废物（HW49）处理工艺流程</w:t>
            </w:r>
          </w:p>
          <w:p w:rsidR="008B0BDB" w:rsidRPr="009D3472" w:rsidRDefault="007C7BE3" w:rsidP="00897B9D">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工艺流程简述：</w:t>
            </w:r>
          </w:p>
          <w:p w:rsidR="008B0BDB" w:rsidRPr="009D3472" w:rsidRDefault="007C7BE3" w:rsidP="00897B9D">
            <w:pPr>
              <w:ind w:firstLine="560"/>
              <w:rPr>
                <w:rFonts w:ascii="华文仿宋" w:hAnsi="华文仿宋" w:cs="华文仿宋"/>
                <w:color w:val="000000" w:themeColor="text1"/>
              </w:rPr>
            </w:pPr>
            <w:r w:rsidRPr="009D3472">
              <w:rPr>
                <w:rFonts w:ascii="华文仿宋" w:hAnsi="华文仿宋" w:cs="华文仿宋" w:hint="eastAsia"/>
                <w:color w:val="000000" w:themeColor="text1"/>
              </w:rPr>
              <w:lastRenderedPageBreak/>
              <w:t>企业在确定收处废液前，派实验员去拟收处企业取废液小样，进行实验室小试实验，确定拟收处废液成分是否满足入场要求，并根据小试结果设置本批次的设备运行参数，停留时间、蒸发温度、药剂添加量等运行数据。然后将由企业委托的专门运输有限公司上门回收废液，以槽罐车或汽车的形式运输至厂内，并打入相应的废液存放池，调节设备运行参数后进行处理，处理流程如下：</w:t>
            </w:r>
          </w:p>
          <w:p w:rsidR="008B0BDB" w:rsidRPr="009D3472" w:rsidRDefault="007C7BE3" w:rsidP="00897B9D">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除油：将废有机溶剂与含有机溶剂废物（HW06）、含酚废物（HW39）、其他废物（HW49）等废液由废液储存池经格栅、隔油池等除油设施进行预处理。与废液分离的S1-1废油和油渣泵入污油罐收集后作为危废由有资质单位处置。隔油池底污泥泵入污泥沉淀池，经机械脱水后，产生S1-2污泥（含水率80%），此过程产生废气G1-1~G1-2。</w:t>
            </w:r>
          </w:p>
          <w:p w:rsidR="008B0BDB" w:rsidRPr="009D3472" w:rsidRDefault="007C7BE3" w:rsidP="00897B9D">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絮凝、混凝沉淀：废液经除油工段后，将其打入混凝沉淀池，并利用药剂投加器投加一定量的絮凝剂和混凝剂，开启池内搅拌器进行搅拌，然后静置沉淀。沉淀结束后，将上清液打入调节池中，准备下一步工段，沉淀池底部污泥泵入污泥沉淀池，经机械脱水后，产生S1-3污泥（含水率80%），此过程产生废气G1-3~G1-4。</w:t>
            </w:r>
          </w:p>
          <w:p w:rsidR="008B0BDB" w:rsidRPr="009D3472" w:rsidRDefault="007C7BE3" w:rsidP="00897B9D">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调pH值：利用自动加药机向调节池中加入配方量的98%硫酸和配制的20%氢氧化钠溶液，进行pH调节，将废液pH调节至2-3左右，为氧化工段做准备，此过程产生废气G1-5。</w:t>
            </w:r>
          </w:p>
          <w:p w:rsidR="008B0BDB" w:rsidRPr="009D3472" w:rsidRDefault="007C7BE3" w:rsidP="00897B9D">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一级氧化：将调节好pH的废液打入氧化池中，并利用自动加药机加入一定量的双氧水、催化剂，根据实验确定的停留时间进行一级氧化，此过程产生废气G1-6。</w:t>
            </w:r>
          </w:p>
          <w:p w:rsidR="008B0BDB" w:rsidRPr="009D3472" w:rsidRDefault="007C7BE3" w:rsidP="00897B9D">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蒸发：在完成一级氧化处理后，将废液打入三效蒸发器内，对废液进行蒸发处理，以去除废液中的盐分和部分有机物，此过程产生废气G1-7和S1-4蒸馏残渣（50%含水率）。</w:t>
            </w:r>
          </w:p>
          <w:p w:rsidR="008B0BDB" w:rsidRPr="009D3472" w:rsidRDefault="007C7BE3" w:rsidP="00897B9D">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两级高级氧化：将蒸发处理后的冷凝废液，按一定的速率打入高级氧化器内，</w:t>
            </w:r>
            <w:r w:rsidRPr="009D3472">
              <w:rPr>
                <w:rFonts w:ascii="华文仿宋" w:hAnsi="华文仿宋" w:cs="华文仿宋" w:hint="eastAsia"/>
                <w:color w:val="000000" w:themeColor="text1"/>
              </w:rPr>
              <w:lastRenderedPageBreak/>
              <w:t>并加入一定量的双氧水、催化剂，进行两级高级氧化，以进一步降低废液中有机物含量，待设定的氧化时间结束后，将废液打入蒸发出水池静置，此过程产生废气G1-8。静置一段时间后，将后上清液打入三效蒸发器内准备下一道工序。</w:t>
            </w:r>
          </w:p>
          <w:p w:rsidR="008B0BDB" w:rsidRPr="009D3472" w:rsidRDefault="007C7BE3" w:rsidP="00897B9D">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两级蒸发：废液经两级蒸发处理后，经实验员采样化验，确定水质达标后，出水排入待排池。此过程产生废气G1-9和S1-5蒸发残渣（含水率50%）。</w:t>
            </w:r>
          </w:p>
          <w:p w:rsidR="008B0BDB" w:rsidRPr="009D3472" w:rsidRDefault="007C7BE3" w:rsidP="00897B9D">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以上每一个工段均有在线探头或实验员采样，进行化验，确保每个工段的有效去除率。</w:t>
            </w:r>
          </w:p>
          <w:p w:rsidR="008B0BDB" w:rsidRPr="009D3472" w:rsidRDefault="008B0BDB" w:rsidP="00897B9D">
            <w:pPr>
              <w:ind w:firstLine="561"/>
              <w:rPr>
                <w:rFonts w:ascii="华文仿宋" w:hAnsi="华文仿宋" w:cs="华文仿宋"/>
                <w:b/>
                <w:bCs/>
                <w:color w:val="000000" w:themeColor="text1"/>
              </w:rPr>
            </w:pPr>
          </w:p>
          <w:p w:rsidR="008B0BDB" w:rsidRPr="009D3472" w:rsidRDefault="008B0BDB" w:rsidP="00897B9D">
            <w:pPr>
              <w:ind w:firstLine="561"/>
              <w:rPr>
                <w:rFonts w:ascii="华文仿宋" w:hAnsi="华文仿宋" w:cs="华文仿宋"/>
                <w:b/>
                <w:bCs/>
                <w:color w:val="000000" w:themeColor="text1"/>
              </w:rPr>
            </w:pPr>
          </w:p>
          <w:p w:rsidR="008B0BDB" w:rsidRPr="009D3472" w:rsidRDefault="008B0BDB" w:rsidP="00897B9D">
            <w:pPr>
              <w:ind w:firstLine="561"/>
              <w:rPr>
                <w:rFonts w:ascii="华文仿宋" w:hAnsi="华文仿宋" w:cs="华文仿宋"/>
                <w:b/>
                <w:bCs/>
                <w:color w:val="000000" w:themeColor="text1"/>
              </w:rPr>
            </w:pPr>
          </w:p>
          <w:p w:rsidR="008B0BDB" w:rsidRPr="009D3472" w:rsidRDefault="008B0BDB" w:rsidP="00897B9D">
            <w:pPr>
              <w:ind w:firstLine="561"/>
              <w:rPr>
                <w:rFonts w:ascii="华文仿宋" w:hAnsi="华文仿宋" w:cs="华文仿宋"/>
                <w:b/>
                <w:bCs/>
                <w:color w:val="000000" w:themeColor="text1"/>
              </w:rPr>
            </w:pPr>
          </w:p>
          <w:p w:rsidR="008B0BDB" w:rsidRPr="009D3472" w:rsidRDefault="008B0BDB" w:rsidP="00897B9D">
            <w:pPr>
              <w:ind w:firstLine="561"/>
              <w:rPr>
                <w:rFonts w:ascii="华文仿宋" w:hAnsi="华文仿宋" w:cs="华文仿宋"/>
                <w:b/>
                <w:bCs/>
                <w:color w:val="000000" w:themeColor="text1"/>
              </w:rPr>
            </w:pPr>
          </w:p>
          <w:p w:rsidR="008B0BDB" w:rsidRPr="009D3472" w:rsidRDefault="008B0BDB" w:rsidP="00897B9D">
            <w:pPr>
              <w:ind w:firstLine="561"/>
              <w:rPr>
                <w:rFonts w:ascii="华文仿宋" w:hAnsi="华文仿宋" w:cs="华文仿宋"/>
                <w:b/>
                <w:bCs/>
                <w:color w:val="000000" w:themeColor="text1"/>
              </w:rPr>
            </w:pPr>
          </w:p>
          <w:p w:rsidR="008B0BDB" w:rsidRPr="009D3472" w:rsidRDefault="008B0BDB" w:rsidP="00897B9D">
            <w:pPr>
              <w:ind w:firstLine="561"/>
              <w:rPr>
                <w:rFonts w:ascii="华文仿宋" w:hAnsi="华文仿宋" w:cs="华文仿宋"/>
                <w:b/>
                <w:bCs/>
                <w:color w:val="000000" w:themeColor="text1"/>
              </w:rPr>
            </w:pPr>
          </w:p>
          <w:p w:rsidR="008B0BDB" w:rsidRPr="009D3472" w:rsidRDefault="008B0BDB" w:rsidP="00897B9D">
            <w:pPr>
              <w:ind w:firstLine="561"/>
              <w:rPr>
                <w:rFonts w:ascii="华文仿宋" w:hAnsi="华文仿宋" w:cs="华文仿宋"/>
                <w:b/>
                <w:bCs/>
                <w:color w:val="000000" w:themeColor="text1"/>
              </w:rPr>
            </w:pPr>
          </w:p>
          <w:p w:rsidR="008B0BDB" w:rsidRPr="009D3472" w:rsidRDefault="008B0BDB" w:rsidP="00897B9D">
            <w:pPr>
              <w:ind w:firstLine="561"/>
              <w:rPr>
                <w:rFonts w:ascii="华文仿宋" w:hAnsi="华文仿宋" w:cs="华文仿宋"/>
                <w:b/>
                <w:bCs/>
                <w:color w:val="000000" w:themeColor="text1"/>
              </w:rPr>
            </w:pPr>
          </w:p>
          <w:p w:rsidR="008B0BDB" w:rsidRPr="009D3472" w:rsidRDefault="008B0BDB" w:rsidP="00897B9D">
            <w:pPr>
              <w:ind w:firstLine="561"/>
              <w:rPr>
                <w:rFonts w:ascii="华文仿宋" w:hAnsi="华文仿宋" w:cs="华文仿宋"/>
                <w:b/>
                <w:bCs/>
                <w:color w:val="000000" w:themeColor="text1"/>
              </w:rPr>
            </w:pPr>
          </w:p>
          <w:p w:rsidR="008B0BDB" w:rsidRPr="009D3472" w:rsidRDefault="008B0BDB" w:rsidP="00897B9D">
            <w:pPr>
              <w:ind w:firstLine="561"/>
              <w:rPr>
                <w:rFonts w:ascii="华文仿宋" w:hAnsi="华文仿宋" w:cs="华文仿宋"/>
                <w:b/>
                <w:bCs/>
                <w:color w:val="000000" w:themeColor="text1"/>
              </w:rPr>
            </w:pPr>
          </w:p>
          <w:p w:rsidR="008B0BDB" w:rsidRPr="009D3472" w:rsidRDefault="008B0BDB" w:rsidP="00897B9D">
            <w:pPr>
              <w:ind w:firstLine="561"/>
              <w:rPr>
                <w:rFonts w:ascii="华文仿宋" w:hAnsi="华文仿宋" w:cs="华文仿宋"/>
                <w:b/>
                <w:bCs/>
                <w:color w:val="000000" w:themeColor="text1"/>
              </w:rPr>
            </w:pPr>
          </w:p>
          <w:p w:rsidR="008B0BDB" w:rsidRPr="009D3472" w:rsidRDefault="008B0BDB" w:rsidP="00897B9D">
            <w:pPr>
              <w:ind w:firstLine="561"/>
              <w:rPr>
                <w:rFonts w:ascii="华文仿宋" w:hAnsi="华文仿宋" w:cs="华文仿宋"/>
                <w:b/>
                <w:bCs/>
                <w:color w:val="000000" w:themeColor="text1"/>
              </w:rPr>
            </w:pPr>
          </w:p>
          <w:p w:rsidR="008B0BDB" w:rsidRPr="009D3472" w:rsidRDefault="008B0BDB" w:rsidP="00897B9D">
            <w:pPr>
              <w:ind w:firstLine="561"/>
              <w:rPr>
                <w:rFonts w:ascii="华文仿宋" w:hAnsi="华文仿宋" w:cs="华文仿宋"/>
                <w:b/>
                <w:bCs/>
                <w:color w:val="000000" w:themeColor="text1"/>
              </w:rPr>
            </w:pPr>
          </w:p>
          <w:p w:rsidR="008B0BDB" w:rsidRPr="009D3472" w:rsidRDefault="008B0BDB" w:rsidP="00897B9D">
            <w:pPr>
              <w:ind w:firstLine="561"/>
              <w:rPr>
                <w:rFonts w:ascii="华文仿宋" w:hAnsi="华文仿宋" w:cs="华文仿宋"/>
                <w:b/>
                <w:bCs/>
                <w:color w:val="000000" w:themeColor="text1"/>
              </w:rPr>
            </w:pPr>
          </w:p>
          <w:p w:rsidR="008B0BDB" w:rsidRPr="009D3472" w:rsidRDefault="008B0BDB" w:rsidP="00897B9D">
            <w:pPr>
              <w:ind w:firstLine="561"/>
              <w:rPr>
                <w:rFonts w:ascii="华文仿宋" w:hAnsi="华文仿宋" w:cs="华文仿宋"/>
                <w:b/>
                <w:bCs/>
                <w:color w:val="000000" w:themeColor="text1"/>
              </w:rPr>
            </w:pPr>
          </w:p>
          <w:p w:rsidR="008B0BDB" w:rsidRPr="009D3472" w:rsidRDefault="008B0BDB" w:rsidP="00897B9D">
            <w:pPr>
              <w:ind w:firstLine="561"/>
              <w:rPr>
                <w:rFonts w:ascii="华文仿宋" w:hAnsi="华文仿宋" w:cs="华文仿宋"/>
                <w:b/>
                <w:bCs/>
                <w:color w:val="000000" w:themeColor="text1"/>
              </w:rPr>
            </w:pPr>
          </w:p>
          <w:p w:rsidR="008B0BDB" w:rsidRPr="009D3472" w:rsidRDefault="008B0BDB" w:rsidP="00897B9D">
            <w:pPr>
              <w:ind w:firstLine="561"/>
              <w:rPr>
                <w:rFonts w:ascii="华文仿宋" w:hAnsi="华文仿宋" w:cs="华文仿宋"/>
                <w:b/>
                <w:bCs/>
                <w:color w:val="000000" w:themeColor="text1"/>
              </w:rPr>
            </w:pPr>
          </w:p>
          <w:p w:rsidR="008B0BDB" w:rsidRPr="009D3472" w:rsidRDefault="007C7BE3" w:rsidP="00897B9D">
            <w:pPr>
              <w:ind w:firstLine="561"/>
              <w:rPr>
                <w:rFonts w:ascii="华文仿宋" w:hAnsi="华文仿宋" w:cs="华文仿宋"/>
                <w:b/>
                <w:bCs/>
                <w:color w:val="000000" w:themeColor="text1"/>
              </w:rPr>
            </w:pPr>
            <w:r w:rsidRPr="009D3472">
              <w:rPr>
                <w:rFonts w:ascii="华文仿宋" w:hAnsi="华文仿宋" w:cs="华文仿宋" w:hint="eastAsia"/>
                <w:b/>
                <w:bCs/>
                <w:color w:val="000000" w:themeColor="text1"/>
              </w:rPr>
              <w:lastRenderedPageBreak/>
              <w:t>1.2废矿物油与含矿物油废物（HW08）处理工艺流程</w:t>
            </w:r>
          </w:p>
          <w:p w:rsidR="008B0BDB" w:rsidRPr="009D3472" w:rsidRDefault="007C7BE3">
            <w:pPr>
              <w:ind w:firstLine="560"/>
              <w:rPr>
                <w:rFonts w:ascii="华文仿宋" w:hAnsi="华文仿宋" w:cs="华文仿宋"/>
                <w:color w:val="000000" w:themeColor="text1"/>
                <w:position w:val="-193"/>
              </w:rPr>
            </w:pPr>
            <w:r w:rsidRPr="009D3472">
              <w:rPr>
                <w:rFonts w:ascii="华文仿宋" w:hAnsi="华文仿宋" w:cs="华文仿宋" w:hint="eastAsia"/>
                <w:noProof/>
                <w:color w:val="000000" w:themeColor="text1"/>
                <w:position w:val="-193"/>
              </w:rPr>
              <w:drawing>
                <wp:anchor distT="0" distB="0" distL="0" distR="0" simplePos="0" relativeHeight="251758592" behindDoc="0" locked="0" layoutInCell="1" allowOverlap="1" wp14:anchorId="0677ECF0" wp14:editId="41C9556E">
                  <wp:simplePos x="0" y="0"/>
                  <wp:positionH relativeFrom="column">
                    <wp:posOffset>945515</wp:posOffset>
                  </wp:positionH>
                  <wp:positionV relativeFrom="page">
                    <wp:posOffset>511175</wp:posOffset>
                  </wp:positionV>
                  <wp:extent cx="4604385" cy="5854065"/>
                  <wp:effectExtent l="0" t="0" r="5715" b="13335"/>
                  <wp:wrapTopAndBottom/>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2"/>
                          <a:stretch>
                            <a:fillRect/>
                          </a:stretch>
                        </pic:blipFill>
                        <pic:spPr>
                          <a:xfrm>
                            <a:off x="0" y="0"/>
                            <a:ext cx="4604385" cy="5854065"/>
                          </a:xfrm>
                          <a:prstGeom prst="rect">
                            <a:avLst/>
                          </a:prstGeom>
                        </pic:spPr>
                      </pic:pic>
                    </a:graphicData>
                  </a:graphic>
                </wp:anchor>
              </w:drawing>
            </w:r>
          </w:p>
          <w:p w:rsidR="008B0BDB" w:rsidRPr="009D3472" w:rsidRDefault="007C7BE3" w:rsidP="00897B9D">
            <w:pPr>
              <w:ind w:firstLine="561"/>
              <w:jc w:val="center"/>
              <w:rPr>
                <w:rFonts w:ascii="华文仿宋" w:hAnsi="华文仿宋" w:cs="华文仿宋"/>
                <w:b/>
                <w:bCs/>
                <w:color w:val="000000" w:themeColor="text1"/>
              </w:rPr>
            </w:pPr>
            <w:r w:rsidRPr="009D3472">
              <w:rPr>
                <w:rFonts w:ascii="华文仿宋" w:hAnsi="华文仿宋" w:cs="华文仿宋" w:hint="eastAsia"/>
                <w:b/>
                <w:bCs/>
                <w:color w:val="000000" w:themeColor="text1"/>
              </w:rPr>
              <w:t>废矿物油与含矿物油废物（HW08）处理工艺流程</w:t>
            </w:r>
          </w:p>
          <w:p w:rsidR="008B0BDB" w:rsidRPr="009D3472" w:rsidRDefault="007C7BE3" w:rsidP="00897B9D">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工艺流程简述：</w:t>
            </w:r>
          </w:p>
          <w:p w:rsidR="008B0BDB" w:rsidRPr="009D3472" w:rsidRDefault="007C7BE3" w:rsidP="00897B9D">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企业在确定收处废液前，派实验员去拟收处企业取废液小样，进行实验室小试实验，确定拟收处废液成分是否满足入场要求，并根据小试结果设置本批次的</w:t>
            </w:r>
            <w:r w:rsidRPr="009D3472">
              <w:rPr>
                <w:rFonts w:ascii="华文仿宋" w:hAnsi="华文仿宋" w:cs="华文仿宋" w:hint="eastAsia"/>
                <w:color w:val="000000" w:themeColor="text1"/>
              </w:rPr>
              <w:lastRenderedPageBreak/>
              <w:t>设备运行参数，停留时间、蒸发温度、药剂添加量等运行数据。然后将由企业委托的专门运输有限公司上门回收废液，以槽罐车或汽车的形式运输至厂内，并打入相应的废液存放池，调节设备运行参数后进行处理，处理流程如下：</w:t>
            </w:r>
          </w:p>
          <w:p w:rsidR="008B0BDB" w:rsidRPr="009D3472" w:rsidRDefault="007C7BE3" w:rsidP="00897B9D">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除油：将矿物油与含矿物油废物（HW08）由含油废液储存池经格栅、隔油池等除油设施进行预处理。与废液分离的S2-1废油和油渣泵入污油罐收集后作为危废由有资质单位处置。隔油池底污泥泵入污泥沉淀池，经机械脱水后，产生S2-2污泥（含水率80%），此过程产生废气G2-1~G2-2。</w:t>
            </w:r>
          </w:p>
          <w:p w:rsidR="008B0BDB" w:rsidRPr="009D3472" w:rsidRDefault="007C7BE3" w:rsidP="00897B9D">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气浮：废液经除油预处理后，经管道流入气浮装置，然后利用加药系统加入适量混凝絮凝剂，进行两级气浮处理，将空气加压溶入水中达到饱和，溶气水流减压进入气浮池时即释出微气泡，微气泡黏附废水中悬浮物、油类一起上升至水面，形成的浮渣层被气浮池自带的刮板自动刮除，表面浮渣滤入浓缩池收集，经机械脱水后产生S2-3污泥（80%含水率），并产生废气G2-3~G2-5。整个气浮工段在密闭房间内完成，废气由设施内吸风罩收集。</w:t>
            </w:r>
          </w:p>
          <w:p w:rsidR="008B0BDB" w:rsidRPr="009D3472" w:rsidRDefault="007C7BE3" w:rsidP="00897B9D">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调节pH：沉淀结束后，将上清液打入调节池中，利用自动加药机向调节池中加入配方量的98%硫酸和配制的20%氢氧化钠溶液，进行pH调节，将废液pH调节至2-3左右，为氧化工段做准备，此过程产生废气G2-6。</w:t>
            </w:r>
          </w:p>
          <w:p w:rsidR="008B0BDB" w:rsidRPr="009D3472" w:rsidRDefault="007C7BE3" w:rsidP="00897B9D">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氧化：将调节好pH的废液打入氧化池中，并利用自动加药机加入一定量的双氧水、催化剂，根据实验确定的停留时间进行两级氧化，此过程产生废气G2-7~G2-8。</w:t>
            </w:r>
          </w:p>
          <w:p w:rsidR="008B0BDB" w:rsidRPr="009D3472" w:rsidRDefault="007C7BE3" w:rsidP="00897B9D">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絮凝、混凝沉淀：两级氧化结束后，将废液打入混凝沉淀池，并利用药剂投加器投加一定量的絮凝剂和混凝剂，开启池内搅拌器进行搅拌，然后静置沉淀。沉淀结束后，采集上清液样品进行化验，合格的上清液打入待排池中，若化验结果不合格，则将废液打回两级氧化工段前段，再次氧化处理。沉淀池底部污泥泵入污泥沉淀池，经机械脱水后，产生S2-4污泥（含水率80%），此过程产生废气G2-9~G1-10。</w:t>
            </w:r>
          </w:p>
          <w:p w:rsidR="008B0BDB" w:rsidRPr="009D3472" w:rsidRDefault="007C7BE3" w:rsidP="00897B9D">
            <w:pPr>
              <w:ind w:firstLine="561"/>
              <w:rPr>
                <w:rFonts w:ascii="华文仿宋" w:hAnsi="华文仿宋" w:cs="华文仿宋"/>
                <w:b/>
                <w:bCs/>
                <w:color w:val="000000" w:themeColor="text1"/>
              </w:rPr>
            </w:pPr>
            <w:r w:rsidRPr="009D3472">
              <w:rPr>
                <w:rFonts w:ascii="华文仿宋" w:hAnsi="华文仿宋" w:cs="华文仿宋" w:hint="eastAsia"/>
                <w:b/>
                <w:bCs/>
                <w:color w:val="000000" w:themeColor="text1"/>
              </w:rPr>
              <w:lastRenderedPageBreak/>
              <w:t>1.3油/水、烃/水混合物、废乳化液（HW09）处理工艺流程</w:t>
            </w:r>
          </w:p>
          <w:p w:rsidR="008B0BDB" w:rsidRPr="009D3472" w:rsidRDefault="007C7BE3" w:rsidP="00897B9D">
            <w:pPr>
              <w:ind w:firstLine="560"/>
              <w:rPr>
                <w:rFonts w:ascii="华文仿宋" w:hAnsi="华文仿宋" w:cs="华文仿宋"/>
                <w:color w:val="000000" w:themeColor="text1"/>
              </w:rPr>
            </w:pPr>
            <w:r w:rsidRPr="009D3472">
              <w:rPr>
                <w:rFonts w:ascii="华文仿宋" w:hAnsi="华文仿宋" w:cs="华文仿宋" w:hint="eastAsia"/>
                <w:noProof/>
                <w:color w:val="000000" w:themeColor="text1"/>
              </w:rPr>
              <w:drawing>
                <wp:anchor distT="0" distB="0" distL="0" distR="0" simplePos="0" relativeHeight="251759616" behindDoc="0" locked="0" layoutInCell="1" allowOverlap="1" wp14:anchorId="1C63077E" wp14:editId="1E232725">
                  <wp:simplePos x="0" y="0"/>
                  <wp:positionH relativeFrom="column">
                    <wp:posOffset>609600</wp:posOffset>
                  </wp:positionH>
                  <wp:positionV relativeFrom="paragraph">
                    <wp:posOffset>165100</wp:posOffset>
                  </wp:positionV>
                  <wp:extent cx="4857750" cy="6048375"/>
                  <wp:effectExtent l="0" t="0" r="0" b="9525"/>
                  <wp:wrapTopAndBottom/>
                  <wp:docPr id="3" name="IM 26"/>
                  <wp:cNvGraphicFramePr/>
                  <a:graphic xmlns:a="http://schemas.openxmlformats.org/drawingml/2006/main">
                    <a:graphicData uri="http://schemas.openxmlformats.org/drawingml/2006/picture">
                      <pic:pic xmlns:pic="http://schemas.openxmlformats.org/drawingml/2006/picture">
                        <pic:nvPicPr>
                          <pic:cNvPr id="3" name="IM 26"/>
                          <pic:cNvPicPr/>
                        </pic:nvPicPr>
                        <pic:blipFill>
                          <a:blip r:embed="rId13"/>
                          <a:stretch>
                            <a:fillRect/>
                          </a:stretch>
                        </pic:blipFill>
                        <pic:spPr>
                          <a:xfrm>
                            <a:off x="0" y="0"/>
                            <a:ext cx="4857750" cy="6048375"/>
                          </a:xfrm>
                          <a:prstGeom prst="rect">
                            <a:avLst/>
                          </a:prstGeom>
                        </pic:spPr>
                      </pic:pic>
                    </a:graphicData>
                  </a:graphic>
                </wp:anchor>
              </w:drawing>
            </w:r>
            <w:r w:rsidRPr="009D3472">
              <w:rPr>
                <w:rFonts w:ascii="华文仿宋" w:hAnsi="华文仿宋" w:cs="华文仿宋" w:hint="eastAsia"/>
                <w:color w:val="000000" w:themeColor="text1"/>
              </w:rPr>
              <w:t>工艺流程简述：</w:t>
            </w:r>
          </w:p>
          <w:p w:rsidR="008B0BDB" w:rsidRPr="009D3472" w:rsidRDefault="007C7BE3" w:rsidP="00897B9D">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企业在确定收处废液前，派实验员去拟收处企业取废液小样，进行实验室小试实验，确定拟收处废液成分是否满足入场要求，并根据小试结果设置本批次的设备运行参数，停留时间、蒸发温度、药剂添加量等运行数据。然后将由企业委托的专门运输有限公司上门回收废液，以槽罐车或汽车的形式运输至厂内，并打</w:t>
            </w:r>
            <w:r w:rsidRPr="009D3472">
              <w:rPr>
                <w:rFonts w:ascii="华文仿宋" w:hAnsi="华文仿宋" w:cs="华文仿宋" w:hint="eastAsia"/>
                <w:color w:val="000000" w:themeColor="text1"/>
              </w:rPr>
              <w:lastRenderedPageBreak/>
              <w:t>入相应的废液存放池，调节设备运行参数后进行处理，本项目HW09类废液单独设置一条处理生产线，不与其他含油类废液共用，处理流程如下：</w:t>
            </w:r>
          </w:p>
          <w:p w:rsidR="008B0BDB" w:rsidRPr="009D3472" w:rsidRDefault="007C7BE3" w:rsidP="00897B9D">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除油：将油/水、烃/水混合物或废乳化液（HW09）由含油废液储存池经格栅、隔油池等除油设施进行预处理。与废液分离的S2-1废油和油渣泵入污油罐收集后作为危废由有资质单位处置。隔油池底污泥泵入污泥沉淀池，经机械脱水后，产生S2-2污泥（含水率80%），此过程产生废气G2-1~G2-2。</w:t>
            </w:r>
          </w:p>
          <w:p w:rsidR="008B0BDB" w:rsidRPr="009D3472" w:rsidRDefault="007C7BE3" w:rsidP="00897B9D">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气浮：废液经除油预处理后，经管道流入气浮装置，然后利用加药系统加入适量混凝絮凝剂，进行两级气浮处理，将空气加压溶入水中达到饱和，溶气水流减压进入气浮池时即释出微气泡，微气泡黏附废水中悬浮物、油类一起上升至水面，形成的浮渣层被气浮池自带的刮板自动刮除，表面浮渣滤入浓缩池收集，经机械脱水后产生S2-3污泥（80%含水率），并产生废气G2-3~G2-5。整个气浮工段在密闭房间内完成，废气由设施内吸风罩收集。</w:t>
            </w:r>
          </w:p>
          <w:p w:rsidR="008B0BDB" w:rsidRPr="009D3472" w:rsidRDefault="007C7BE3" w:rsidP="00897B9D">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调节pH：沉淀结束后，将上清液打入调节池中，利用自动加药机向调节池中加入配方量的98%硫酸和配制的20%氢氧化钠溶液，进行pH调节，将废液pH调节至2-3左右，为氧化工段做准备，此过程产生废气G2-6。</w:t>
            </w:r>
          </w:p>
          <w:p w:rsidR="008B0BDB" w:rsidRPr="009D3472" w:rsidRDefault="007C7BE3" w:rsidP="00897B9D">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氧化：将调节好pH的废液打入氧化池中，并利用自动加药机加入一定量的双氧水、催化剂，根据实验确定的停留时间进行两级氧化，此过程产生废气G2-7~G2-8。</w:t>
            </w:r>
          </w:p>
          <w:p w:rsidR="008B0BDB" w:rsidRPr="009D3472" w:rsidRDefault="007C7BE3" w:rsidP="00897B9D">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絮凝、混凝沉淀：两级氧化结束后，将废液打入混凝沉淀池，并利用药剂投加器投加一定量的絮凝剂和混凝剂，开启池内搅拌器进行搅拌，然后静置沉淀。沉淀结束后，采集上清液样品进行化验，合格的上清液打入待排池中，若化验结果不合格，则将废液打回两级氧化工段前段，再次氧化处理。沉淀池底部污泥泵入污泥沉淀池，经机械脱水后，产生S2-4污泥（含水率80%），此过程产生废气G2-9~G1-10。</w:t>
            </w:r>
          </w:p>
          <w:p w:rsidR="008B0BDB" w:rsidRPr="009D3472" w:rsidRDefault="007C7BE3" w:rsidP="00897B9D">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以上每一个工段均有在线探头或实验员采样，进行化验，确保每个工段的有</w:t>
            </w:r>
            <w:r w:rsidRPr="009D3472">
              <w:rPr>
                <w:rFonts w:ascii="华文仿宋" w:hAnsi="华文仿宋" w:cs="华文仿宋" w:hint="eastAsia"/>
                <w:color w:val="000000" w:themeColor="text1"/>
              </w:rPr>
              <w:lastRenderedPageBreak/>
              <w:t>效去除率。</w:t>
            </w:r>
          </w:p>
          <w:p w:rsidR="008B0BDB" w:rsidRPr="009D3472" w:rsidRDefault="007C7BE3" w:rsidP="00897B9D">
            <w:pPr>
              <w:ind w:firstLine="561"/>
              <w:rPr>
                <w:rFonts w:ascii="华文仿宋" w:hAnsi="华文仿宋" w:cs="华文仿宋"/>
                <w:b/>
                <w:bCs/>
                <w:color w:val="000000" w:themeColor="text1"/>
              </w:rPr>
            </w:pPr>
            <w:r w:rsidRPr="009D3472">
              <w:rPr>
                <w:rFonts w:ascii="华文仿宋" w:hAnsi="华文仿宋" w:cs="华文仿宋" w:hint="eastAsia"/>
                <w:b/>
                <w:bCs/>
                <w:color w:val="000000" w:themeColor="text1"/>
              </w:rPr>
              <w:t>1.4废酸（HW34）、废碱（HW35）处理工艺流程</w:t>
            </w:r>
          </w:p>
          <w:p w:rsidR="008B0BDB" w:rsidRPr="009D3472" w:rsidRDefault="007C7BE3" w:rsidP="00897B9D">
            <w:pPr>
              <w:ind w:firstLine="560"/>
              <w:rPr>
                <w:rFonts w:ascii="华文仿宋" w:hAnsi="华文仿宋" w:cs="华文仿宋"/>
                <w:color w:val="000000" w:themeColor="text1"/>
              </w:rPr>
            </w:pPr>
            <w:r w:rsidRPr="009D3472">
              <w:rPr>
                <w:rFonts w:ascii="华文仿宋" w:hAnsi="华文仿宋" w:cs="华文仿宋" w:hint="eastAsia"/>
                <w:noProof/>
                <w:color w:val="000000" w:themeColor="text1"/>
              </w:rPr>
              <w:drawing>
                <wp:anchor distT="0" distB="0" distL="0" distR="0" simplePos="0" relativeHeight="251760640" behindDoc="0" locked="0" layoutInCell="1" allowOverlap="1" wp14:anchorId="046F80F9" wp14:editId="44B3923E">
                  <wp:simplePos x="0" y="0"/>
                  <wp:positionH relativeFrom="column">
                    <wp:posOffset>838835</wp:posOffset>
                  </wp:positionH>
                  <wp:positionV relativeFrom="paragraph">
                    <wp:posOffset>145415</wp:posOffset>
                  </wp:positionV>
                  <wp:extent cx="4688840" cy="3348355"/>
                  <wp:effectExtent l="0" t="0" r="16510" b="4445"/>
                  <wp:wrapTopAndBottom/>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4"/>
                          <a:stretch>
                            <a:fillRect/>
                          </a:stretch>
                        </pic:blipFill>
                        <pic:spPr>
                          <a:xfrm>
                            <a:off x="0" y="0"/>
                            <a:ext cx="4689395" cy="3348366"/>
                          </a:xfrm>
                          <a:prstGeom prst="rect">
                            <a:avLst/>
                          </a:prstGeom>
                        </pic:spPr>
                      </pic:pic>
                    </a:graphicData>
                  </a:graphic>
                </wp:anchor>
              </w:drawing>
            </w:r>
          </w:p>
          <w:p w:rsidR="008B0BDB" w:rsidRPr="009D3472" w:rsidRDefault="007C7BE3" w:rsidP="00897B9D">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工艺流程简述：</w:t>
            </w:r>
          </w:p>
          <w:p w:rsidR="008B0BDB" w:rsidRPr="009D3472" w:rsidRDefault="007C7BE3" w:rsidP="00897B9D">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企业在确定收处废液前，派实验员去拟收处企业取废液小样，进行实验室小试实验，确定拟收处废液成分是否满足入场要求，并根据小试结果设置本批次的设备运行参数，停留时间、蒸发温度、药剂添加量等运行数据。然后将由企业委托的专门有资质单位上门回收废液，以槽罐车或汽车的形式运输至厂内，并打入相应的废液存放池，调节设备运行参数后进行处理。本项目废酸（HW34）和废碱（HW35）均单独处置，不进行混合处理处理流程如下：</w:t>
            </w:r>
          </w:p>
          <w:p w:rsidR="008B0BDB" w:rsidRPr="009D3472" w:rsidRDefault="007C7BE3" w:rsidP="00897B9D">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中和：将废酸（HW34）/废碱（HW35）由各自的储存池用泵打入中和池内，并利用自动加药系统向中和池中加入配方量进行中和反应，并通过pH在线控制系统，投加液碱或者硫酸调节pH至中性。此过程产生废气G3-1和G3-2。中和池底部污泥泵入污泥浓缩池，经机械脱水后，产生S3-1污泥（含水率80%），此</w:t>
            </w:r>
            <w:r w:rsidRPr="009D3472">
              <w:rPr>
                <w:rFonts w:ascii="华文仿宋" w:hAnsi="华文仿宋" w:cs="华文仿宋" w:hint="eastAsia"/>
                <w:color w:val="000000" w:themeColor="text1"/>
              </w:rPr>
              <w:lastRenderedPageBreak/>
              <w:t>过程产生废气G3-3~G3-4。</w:t>
            </w:r>
          </w:p>
          <w:p w:rsidR="008B0BDB" w:rsidRPr="009D3472" w:rsidRDefault="007C7BE3" w:rsidP="00897B9D">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DTRO过滤：待中和处理结束后，将废液按一定速率由中和池打入DTRO膜系统过滤，DTRO膜系统淡水：浓水比例为7:3，经过滤后的淡水排入待排池内。浓水打入三效蒸发器内。</w:t>
            </w:r>
          </w:p>
          <w:p w:rsidR="008B0BDB" w:rsidRPr="009D3472" w:rsidRDefault="007C7BE3" w:rsidP="00897B9D">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蒸发：将废液打入三效蒸发器内，对废液进行蒸发处理，以去除废液中的盐分和部分有机物，此过程产生废气G3-5和S3-2蒸馏残渣（50%含水率）。经三效蒸发器处理后的废水经化验合格后排入待排池内。</w:t>
            </w:r>
          </w:p>
          <w:p w:rsidR="008B0BDB" w:rsidRPr="009D3472" w:rsidRDefault="007C7BE3" w:rsidP="00897B9D">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以上每一个工段均有在线探头或实验员采样，进行化验，确保每个工段的有效去除率。</w:t>
            </w:r>
          </w:p>
          <w:p w:rsidR="008B0BDB" w:rsidRPr="009D3472" w:rsidRDefault="008B0BDB" w:rsidP="00897B9D">
            <w:pPr>
              <w:ind w:firstLine="561"/>
              <w:rPr>
                <w:rFonts w:ascii="华文仿宋" w:hAnsi="华文仿宋" w:cs="华文仿宋"/>
                <w:b/>
                <w:bCs/>
                <w:color w:val="000000" w:themeColor="text1"/>
              </w:rPr>
            </w:pPr>
          </w:p>
          <w:p w:rsidR="008B0BDB" w:rsidRPr="009D3472" w:rsidRDefault="008B0BDB" w:rsidP="00897B9D">
            <w:pPr>
              <w:ind w:firstLine="561"/>
              <w:rPr>
                <w:rFonts w:ascii="华文仿宋" w:hAnsi="华文仿宋" w:cs="华文仿宋"/>
                <w:b/>
                <w:bCs/>
                <w:color w:val="000000" w:themeColor="text1"/>
              </w:rPr>
            </w:pPr>
          </w:p>
          <w:p w:rsidR="008B0BDB" w:rsidRPr="009D3472" w:rsidRDefault="008B0BDB" w:rsidP="00897B9D">
            <w:pPr>
              <w:ind w:firstLine="561"/>
              <w:rPr>
                <w:rFonts w:ascii="华文仿宋" w:hAnsi="华文仿宋" w:cs="华文仿宋"/>
                <w:b/>
                <w:bCs/>
                <w:color w:val="000000" w:themeColor="text1"/>
              </w:rPr>
            </w:pPr>
          </w:p>
          <w:p w:rsidR="008B0BDB" w:rsidRPr="009D3472" w:rsidRDefault="008B0BDB" w:rsidP="00897B9D">
            <w:pPr>
              <w:ind w:firstLine="561"/>
              <w:rPr>
                <w:rFonts w:ascii="华文仿宋" w:hAnsi="华文仿宋" w:cs="华文仿宋"/>
                <w:b/>
                <w:bCs/>
                <w:color w:val="000000" w:themeColor="text1"/>
              </w:rPr>
            </w:pPr>
          </w:p>
          <w:p w:rsidR="008B0BDB" w:rsidRPr="009D3472" w:rsidRDefault="008B0BDB" w:rsidP="00897B9D">
            <w:pPr>
              <w:ind w:firstLine="561"/>
              <w:rPr>
                <w:rFonts w:ascii="华文仿宋" w:hAnsi="华文仿宋" w:cs="华文仿宋"/>
                <w:b/>
                <w:bCs/>
                <w:color w:val="000000" w:themeColor="text1"/>
              </w:rPr>
            </w:pPr>
          </w:p>
          <w:p w:rsidR="008B0BDB" w:rsidRPr="009D3472" w:rsidRDefault="008B0BDB" w:rsidP="00897B9D">
            <w:pPr>
              <w:ind w:firstLine="561"/>
              <w:rPr>
                <w:rFonts w:ascii="华文仿宋" w:hAnsi="华文仿宋" w:cs="华文仿宋"/>
                <w:b/>
                <w:bCs/>
                <w:color w:val="000000" w:themeColor="text1"/>
              </w:rPr>
            </w:pPr>
          </w:p>
          <w:p w:rsidR="008B0BDB" w:rsidRPr="009D3472" w:rsidRDefault="008B0BDB" w:rsidP="00897B9D">
            <w:pPr>
              <w:ind w:firstLine="561"/>
              <w:rPr>
                <w:rFonts w:ascii="华文仿宋" w:hAnsi="华文仿宋" w:cs="华文仿宋"/>
                <w:b/>
                <w:bCs/>
                <w:color w:val="000000" w:themeColor="text1"/>
              </w:rPr>
            </w:pPr>
          </w:p>
          <w:p w:rsidR="008B0BDB" w:rsidRPr="009D3472" w:rsidRDefault="008B0BDB" w:rsidP="00897B9D">
            <w:pPr>
              <w:ind w:firstLine="561"/>
              <w:rPr>
                <w:rFonts w:ascii="华文仿宋" w:hAnsi="华文仿宋" w:cs="华文仿宋"/>
                <w:b/>
                <w:bCs/>
                <w:color w:val="000000" w:themeColor="text1"/>
              </w:rPr>
            </w:pPr>
          </w:p>
          <w:p w:rsidR="008B0BDB" w:rsidRPr="009D3472" w:rsidRDefault="008B0BDB" w:rsidP="00897B9D">
            <w:pPr>
              <w:ind w:firstLine="561"/>
              <w:rPr>
                <w:rFonts w:ascii="华文仿宋" w:hAnsi="华文仿宋" w:cs="华文仿宋"/>
                <w:b/>
                <w:bCs/>
                <w:color w:val="000000" w:themeColor="text1"/>
              </w:rPr>
            </w:pPr>
          </w:p>
          <w:p w:rsidR="008B0BDB" w:rsidRPr="009D3472" w:rsidRDefault="008B0BDB" w:rsidP="00897B9D">
            <w:pPr>
              <w:ind w:firstLine="561"/>
              <w:rPr>
                <w:rFonts w:ascii="华文仿宋" w:hAnsi="华文仿宋" w:cs="华文仿宋"/>
                <w:b/>
                <w:bCs/>
                <w:color w:val="000000" w:themeColor="text1"/>
              </w:rPr>
            </w:pPr>
          </w:p>
          <w:p w:rsidR="008B0BDB" w:rsidRPr="009D3472" w:rsidRDefault="008B0BDB" w:rsidP="00897B9D">
            <w:pPr>
              <w:ind w:firstLine="561"/>
              <w:rPr>
                <w:rFonts w:ascii="华文仿宋" w:hAnsi="华文仿宋" w:cs="华文仿宋"/>
                <w:b/>
                <w:bCs/>
                <w:color w:val="000000" w:themeColor="text1"/>
              </w:rPr>
            </w:pPr>
          </w:p>
          <w:p w:rsidR="008B0BDB" w:rsidRPr="009D3472" w:rsidRDefault="008B0BDB" w:rsidP="00897B9D">
            <w:pPr>
              <w:ind w:firstLine="561"/>
              <w:rPr>
                <w:rFonts w:ascii="华文仿宋" w:hAnsi="华文仿宋" w:cs="华文仿宋"/>
                <w:b/>
                <w:bCs/>
                <w:color w:val="000000" w:themeColor="text1"/>
              </w:rPr>
            </w:pPr>
          </w:p>
          <w:p w:rsidR="008B0BDB" w:rsidRPr="009D3472" w:rsidRDefault="008B0BDB" w:rsidP="00897B9D">
            <w:pPr>
              <w:ind w:firstLine="561"/>
              <w:rPr>
                <w:rFonts w:ascii="华文仿宋" w:hAnsi="华文仿宋" w:cs="华文仿宋"/>
                <w:b/>
                <w:bCs/>
                <w:color w:val="000000" w:themeColor="text1"/>
              </w:rPr>
            </w:pPr>
          </w:p>
          <w:p w:rsidR="008B0BDB" w:rsidRPr="009D3472" w:rsidRDefault="008B0BDB" w:rsidP="00897B9D">
            <w:pPr>
              <w:ind w:firstLine="561"/>
              <w:rPr>
                <w:rFonts w:ascii="华文仿宋" w:hAnsi="华文仿宋" w:cs="华文仿宋"/>
                <w:b/>
                <w:bCs/>
                <w:color w:val="000000" w:themeColor="text1"/>
              </w:rPr>
            </w:pPr>
          </w:p>
          <w:p w:rsidR="008B0BDB" w:rsidRPr="009D3472" w:rsidRDefault="008B0BDB" w:rsidP="00897B9D">
            <w:pPr>
              <w:ind w:firstLine="561"/>
              <w:rPr>
                <w:rFonts w:ascii="华文仿宋" w:hAnsi="华文仿宋" w:cs="华文仿宋"/>
                <w:b/>
                <w:bCs/>
                <w:color w:val="000000" w:themeColor="text1"/>
              </w:rPr>
            </w:pPr>
          </w:p>
          <w:p w:rsidR="008B0BDB" w:rsidRPr="009D3472" w:rsidRDefault="008B0BDB" w:rsidP="00897B9D">
            <w:pPr>
              <w:ind w:firstLine="561"/>
              <w:rPr>
                <w:rFonts w:ascii="华文仿宋" w:hAnsi="华文仿宋" w:cs="华文仿宋"/>
                <w:b/>
                <w:bCs/>
                <w:color w:val="000000" w:themeColor="text1"/>
              </w:rPr>
            </w:pPr>
          </w:p>
          <w:p w:rsidR="008B0BDB" w:rsidRPr="009D3472" w:rsidRDefault="007C7BE3" w:rsidP="00897B9D">
            <w:pPr>
              <w:ind w:firstLine="561"/>
              <w:rPr>
                <w:rFonts w:ascii="华文仿宋" w:hAnsi="华文仿宋" w:cs="华文仿宋"/>
                <w:b/>
                <w:bCs/>
                <w:color w:val="000000" w:themeColor="text1"/>
              </w:rPr>
            </w:pPr>
            <w:r w:rsidRPr="009D3472">
              <w:rPr>
                <w:rFonts w:ascii="华文仿宋" w:hAnsi="华文仿宋" w:cs="华文仿宋" w:hint="eastAsia"/>
                <w:b/>
                <w:bCs/>
                <w:color w:val="000000" w:themeColor="text1"/>
              </w:rPr>
              <w:lastRenderedPageBreak/>
              <w:t>1.5含有机卤化物废物（HW45）处理工艺流程</w:t>
            </w:r>
          </w:p>
          <w:p w:rsidR="008B0BDB" w:rsidRPr="009D3472" w:rsidRDefault="007C7BE3" w:rsidP="00897B9D">
            <w:pPr>
              <w:ind w:firstLine="560"/>
              <w:rPr>
                <w:rFonts w:ascii="华文仿宋" w:hAnsi="华文仿宋" w:cs="华文仿宋"/>
                <w:color w:val="000000" w:themeColor="text1"/>
              </w:rPr>
            </w:pPr>
            <w:r w:rsidRPr="009D3472">
              <w:rPr>
                <w:rFonts w:ascii="华文仿宋" w:hAnsi="华文仿宋" w:cs="华文仿宋" w:hint="eastAsia"/>
                <w:noProof/>
                <w:color w:val="000000" w:themeColor="text1"/>
              </w:rPr>
              <w:drawing>
                <wp:anchor distT="0" distB="0" distL="0" distR="0" simplePos="0" relativeHeight="251761664" behindDoc="0" locked="0" layoutInCell="1" allowOverlap="1" wp14:anchorId="477B69D7" wp14:editId="64983B5D">
                  <wp:simplePos x="0" y="0"/>
                  <wp:positionH relativeFrom="column">
                    <wp:posOffset>933450</wp:posOffset>
                  </wp:positionH>
                  <wp:positionV relativeFrom="page">
                    <wp:posOffset>2016125</wp:posOffset>
                  </wp:positionV>
                  <wp:extent cx="4499610" cy="5870575"/>
                  <wp:effectExtent l="0" t="0" r="15240" b="15875"/>
                  <wp:wrapTopAndBottom/>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5"/>
                          <a:stretch>
                            <a:fillRect/>
                          </a:stretch>
                        </pic:blipFill>
                        <pic:spPr>
                          <a:xfrm>
                            <a:off x="0" y="0"/>
                            <a:ext cx="4499610" cy="5870575"/>
                          </a:xfrm>
                          <a:prstGeom prst="rect">
                            <a:avLst/>
                          </a:prstGeom>
                        </pic:spPr>
                      </pic:pic>
                    </a:graphicData>
                  </a:graphic>
                </wp:anchor>
              </w:drawing>
            </w:r>
            <w:r w:rsidRPr="009D3472">
              <w:rPr>
                <w:rFonts w:ascii="华文仿宋" w:hAnsi="华文仿宋" w:cs="华文仿宋" w:hint="eastAsia"/>
                <w:color w:val="000000" w:themeColor="text1"/>
              </w:rPr>
              <w:t>企业在确定收处废液前，派实验员去拟收处企业取废液小样，进行实验室小试实验，确定拟收处废液成分是否满足入场要求，并根据小试结果设置本批次的设备运行参数，停留时间、蒸发温度、药剂添加量等运行数据。然后将由企业委托的专门运输有限公司上门回收废液，以槽罐车或汽车的形式运输至厂内，并打入相应的废液存放池，调节设备运行参数后进行处理，处理流程如下：</w:t>
            </w:r>
          </w:p>
          <w:p w:rsidR="008B0BDB" w:rsidRPr="009D3472" w:rsidRDefault="007C7BE3" w:rsidP="00897B9D">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工艺流程简述：</w:t>
            </w:r>
          </w:p>
          <w:p w:rsidR="008B0BDB" w:rsidRPr="009D3472" w:rsidRDefault="007C7BE3" w:rsidP="00897B9D">
            <w:pPr>
              <w:ind w:firstLine="560"/>
              <w:rPr>
                <w:rFonts w:ascii="华文仿宋" w:hAnsi="华文仿宋" w:cs="华文仿宋"/>
                <w:color w:val="000000" w:themeColor="text1"/>
              </w:rPr>
            </w:pPr>
            <w:r w:rsidRPr="009D3472">
              <w:rPr>
                <w:rFonts w:ascii="华文仿宋" w:hAnsi="华文仿宋" w:cs="华文仿宋" w:hint="eastAsia"/>
                <w:color w:val="000000" w:themeColor="text1"/>
              </w:rPr>
              <w:lastRenderedPageBreak/>
              <w:t>除油：将含有机卤化物废物（HW45）废液由废液储存池经格栅、隔油池等除油设施进行预处理。与废液分离的S4-1废油和油渣泵入污油罐收集后作为危废由有资质单位处置。隔油池底污泥泵入污泥沉淀池，经机械脱水后，产生S4-2污泥（含水率80%），此过程产生废气G4-1~G4-2。</w:t>
            </w:r>
          </w:p>
          <w:p w:rsidR="008B0BDB" w:rsidRPr="009D3472" w:rsidRDefault="007C7BE3" w:rsidP="00897B9D">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调pH值：将废液由各自系统打入调节池内，利用自动加药机向调节池中加入配方量的98%硫酸和配制的20%氢氧化钠溶液，进行pH调节，将废液pH调节至2-3左右，为氧化工段做准备，此过程产生废气G4-3。</w:t>
            </w:r>
          </w:p>
          <w:p w:rsidR="008B0BDB" w:rsidRPr="009D3472" w:rsidRDefault="007C7BE3" w:rsidP="00897B9D">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氧化：将调节好pH的废液打入氧化池中，并利用自动加药机加入一定量的双氧水、催化剂，根据实验确定的停留时间进行一级氧化，此过程产生废气G4-4。</w:t>
            </w:r>
          </w:p>
          <w:p w:rsidR="008B0BDB" w:rsidRPr="009D3472" w:rsidRDefault="007C7BE3" w:rsidP="00897B9D">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絮凝、混凝沉淀：待废液经氧化处理后，将其打入混凝沉淀池，并利用药剂投加器投加一定量的絮凝剂和混凝剂，开启池内搅拌器进行搅拌，然后静置沉淀。沉淀结束后，将上清液打入三效蒸发器中，准备下一步工段，沉淀池底部污泥泵入污泥浓缩池，经机械脱水后，产生S4-3污泥（含水率80%），此过程产生废气G4-5~G4-7。</w:t>
            </w:r>
          </w:p>
          <w:p w:rsidR="008B0BDB" w:rsidRPr="009D3472" w:rsidRDefault="007C7BE3" w:rsidP="00897B9D">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蒸发：混凝、絮凝沉淀工段上清液打入三效蒸发器后，对废液进行蒸发处理，以去除废液中的盐分和部分有机物，此过程产生废气G4-8和S4-4蒸馏残渣（50%含水率）。</w:t>
            </w:r>
          </w:p>
          <w:p w:rsidR="008B0BDB" w:rsidRPr="009D3472" w:rsidRDefault="007C7BE3" w:rsidP="00897B9D">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高级氧化：将蒸发处理后的冷凝废液，按一定的速率打入高级氧化器内，并加入一定量的双氧水、催化剂，进行高级氧化，以进一步降低废液中有机物含量，待设定的氧化时间结束后，将废液打入混凝沉淀池内，此过程产生废气G4-9。</w:t>
            </w:r>
          </w:p>
          <w:p w:rsidR="008B0BDB" w:rsidRPr="009D3472" w:rsidRDefault="007C7BE3" w:rsidP="00897B9D">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絮凝、混凝沉淀：利用药剂投加器投加一定量的絮凝剂和混凝剂，开启池内搅拌器进行搅拌，然后静置沉淀。沉淀结束后，上清液经化验合格后打入待排池，沉淀池底部污泥泵入污泥浓缩池，经机械脱水后，产生S4-5污泥（含水率80%），此过程产生废气G4-10~G4-12。</w:t>
            </w:r>
          </w:p>
          <w:p w:rsidR="008B0BDB" w:rsidRPr="009D3472" w:rsidRDefault="007C7BE3" w:rsidP="00897B9D">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以上每一个工段均有在线探头或实验员采样，进行化验，确保每个工段的有</w:t>
            </w:r>
            <w:r w:rsidRPr="009D3472">
              <w:rPr>
                <w:rFonts w:ascii="华文仿宋" w:hAnsi="华文仿宋" w:cs="华文仿宋" w:hint="eastAsia"/>
                <w:color w:val="000000" w:themeColor="text1"/>
              </w:rPr>
              <w:lastRenderedPageBreak/>
              <w:t>效去除率。</w:t>
            </w:r>
          </w:p>
          <w:p w:rsidR="008B0BDB" w:rsidRPr="009D3472" w:rsidRDefault="007C7BE3" w:rsidP="00897B9D">
            <w:pPr>
              <w:ind w:firstLine="561"/>
              <w:rPr>
                <w:rFonts w:ascii="华文仿宋" w:hAnsi="华文仿宋" w:cs="华文仿宋"/>
                <w:b/>
                <w:bCs/>
                <w:color w:val="000000" w:themeColor="text1"/>
              </w:rPr>
            </w:pPr>
            <w:r w:rsidRPr="009D3472">
              <w:rPr>
                <w:rFonts w:ascii="华文仿宋" w:hAnsi="华文仿宋" w:cs="华文仿宋" w:hint="eastAsia"/>
                <w:b/>
                <w:bCs/>
                <w:color w:val="000000" w:themeColor="text1"/>
              </w:rPr>
              <w:t>2.废物处置设备、设施明细</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5"/>
              <w:gridCol w:w="1928"/>
              <w:gridCol w:w="5776"/>
              <w:gridCol w:w="1014"/>
            </w:tblGrid>
            <w:tr w:rsidR="009D3472" w:rsidRPr="009D3472">
              <w:trPr>
                <w:trHeight w:val="340"/>
                <w:jc w:val="center"/>
              </w:trPr>
              <w:tc>
                <w:tcPr>
                  <w:tcW w:w="521" w:type="pct"/>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单元</w:t>
                  </w:r>
                </w:p>
              </w:tc>
              <w:tc>
                <w:tcPr>
                  <w:tcW w:w="990" w:type="pct"/>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主要设备</w:t>
                  </w:r>
                </w:p>
              </w:tc>
              <w:tc>
                <w:tcPr>
                  <w:tcW w:w="2966"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性能</w:t>
                  </w:r>
                </w:p>
              </w:tc>
              <w:tc>
                <w:tcPr>
                  <w:tcW w:w="521"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数量</w:t>
                  </w:r>
                </w:p>
              </w:tc>
            </w:tr>
            <w:tr w:rsidR="009D3472" w:rsidRPr="009D3472">
              <w:trPr>
                <w:trHeight w:val="340"/>
                <w:jc w:val="center"/>
              </w:trPr>
              <w:tc>
                <w:tcPr>
                  <w:tcW w:w="521"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酸碱中和单元</w:t>
                  </w:r>
                </w:p>
              </w:tc>
              <w:tc>
                <w:tcPr>
                  <w:tcW w:w="990" w:type="pct"/>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中和沉淀池</w:t>
                  </w:r>
                </w:p>
              </w:tc>
              <w:tc>
                <w:tcPr>
                  <w:tcW w:w="2966"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钢筋混凝土，L*B*H=4.7*6.85*6m，池容200m</w:t>
                  </w:r>
                  <w:r w:rsidRPr="009D3472">
                    <w:rPr>
                      <w:rFonts w:ascii="华文仿宋" w:hAnsi="华文仿宋" w:cs="华文仿宋" w:hint="eastAsia"/>
                      <w:color w:val="000000" w:themeColor="text1"/>
                      <w:kern w:val="0"/>
                      <w:sz w:val="21"/>
                      <w:szCs w:val="21"/>
                      <w:vertAlign w:val="superscript"/>
                    </w:rPr>
                    <w:t>3</w:t>
                  </w:r>
                  <w:r w:rsidRPr="009D3472">
                    <w:rPr>
                      <w:rFonts w:ascii="华文仿宋" w:hAnsi="华文仿宋" w:cs="华文仿宋" w:hint="eastAsia"/>
                      <w:color w:val="000000" w:themeColor="text1"/>
                      <w:kern w:val="0"/>
                      <w:sz w:val="21"/>
                      <w:szCs w:val="21"/>
                    </w:rPr>
                    <w:t>，配备潜水泵2台，搅拌机4台</w:t>
                  </w:r>
                </w:p>
              </w:tc>
              <w:tc>
                <w:tcPr>
                  <w:tcW w:w="521"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2座</w:t>
                  </w:r>
                </w:p>
              </w:tc>
            </w:tr>
            <w:tr w:rsidR="009D3472" w:rsidRPr="009D3472">
              <w:trPr>
                <w:trHeight w:val="340"/>
                <w:jc w:val="center"/>
              </w:trPr>
              <w:tc>
                <w:tcPr>
                  <w:tcW w:w="521" w:type="pct"/>
                  <w:vMerge w:val="restar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除油单元</w:t>
                  </w:r>
                </w:p>
              </w:tc>
              <w:tc>
                <w:tcPr>
                  <w:tcW w:w="990" w:type="pct"/>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隔油池</w:t>
                  </w:r>
                </w:p>
              </w:tc>
              <w:tc>
                <w:tcPr>
                  <w:tcW w:w="2966"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钢筋混凝土，L*B*H=11.9*3.6*6m，池容250m</w:t>
                  </w:r>
                  <w:r w:rsidRPr="009D3472">
                    <w:rPr>
                      <w:rFonts w:ascii="华文仿宋" w:hAnsi="华文仿宋" w:cs="华文仿宋" w:hint="eastAsia"/>
                      <w:color w:val="000000" w:themeColor="text1"/>
                      <w:kern w:val="0"/>
                      <w:sz w:val="21"/>
                      <w:szCs w:val="21"/>
                      <w:vertAlign w:val="superscript"/>
                    </w:rPr>
                    <w:t>3</w:t>
                  </w:r>
                </w:p>
              </w:tc>
              <w:tc>
                <w:tcPr>
                  <w:tcW w:w="521"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3座</w:t>
                  </w:r>
                </w:p>
              </w:tc>
            </w:tr>
            <w:tr w:rsidR="009D3472" w:rsidRPr="009D3472">
              <w:trPr>
                <w:trHeight w:val="340"/>
                <w:jc w:val="center"/>
              </w:trPr>
              <w:tc>
                <w:tcPr>
                  <w:tcW w:w="521"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990" w:type="pct"/>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引气气浮设备</w:t>
                  </w:r>
                </w:p>
              </w:tc>
              <w:tc>
                <w:tcPr>
                  <w:tcW w:w="2966"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整机设备，碳钢材质，300L/d</w:t>
                  </w:r>
                </w:p>
              </w:tc>
              <w:tc>
                <w:tcPr>
                  <w:tcW w:w="521"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1座</w:t>
                  </w:r>
                </w:p>
              </w:tc>
            </w:tr>
            <w:tr w:rsidR="009D3472" w:rsidRPr="009D3472">
              <w:trPr>
                <w:trHeight w:val="340"/>
                <w:jc w:val="center"/>
              </w:trPr>
              <w:tc>
                <w:tcPr>
                  <w:tcW w:w="521"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990" w:type="pct"/>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溶气气浮设备</w:t>
                  </w:r>
                </w:p>
              </w:tc>
              <w:tc>
                <w:tcPr>
                  <w:tcW w:w="2966"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整机设备，碳钢材质，300L/d</w:t>
                  </w:r>
                </w:p>
              </w:tc>
              <w:tc>
                <w:tcPr>
                  <w:tcW w:w="521"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1座</w:t>
                  </w:r>
                </w:p>
              </w:tc>
            </w:tr>
            <w:tr w:rsidR="009D3472" w:rsidRPr="009D3472">
              <w:trPr>
                <w:trHeight w:val="340"/>
                <w:jc w:val="center"/>
              </w:trPr>
              <w:tc>
                <w:tcPr>
                  <w:tcW w:w="521"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990" w:type="pct"/>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中间水罐</w:t>
                  </w:r>
                </w:p>
              </w:tc>
              <w:tc>
                <w:tcPr>
                  <w:tcW w:w="2966"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容积5000L，PE材质</w:t>
                  </w:r>
                </w:p>
              </w:tc>
              <w:tc>
                <w:tcPr>
                  <w:tcW w:w="521"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1个</w:t>
                  </w:r>
                </w:p>
              </w:tc>
            </w:tr>
            <w:tr w:rsidR="009D3472" w:rsidRPr="009D3472">
              <w:trPr>
                <w:trHeight w:val="340"/>
                <w:jc w:val="center"/>
              </w:trPr>
              <w:tc>
                <w:tcPr>
                  <w:tcW w:w="521"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990" w:type="pct"/>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中间水罐</w:t>
                  </w:r>
                </w:p>
              </w:tc>
              <w:tc>
                <w:tcPr>
                  <w:tcW w:w="2966"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容积2L，PE材质</w:t>
                  </w:r>
                </w:p>
              </w:tc>
              <w:tc>
                <w:tcPr>
                  <w:tcW w:w="521"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3个</w:t>
                  </w:r>
                </w:p>
              </w:tc>
            </w:tr>
            <w:tr w:rsidR="009D3472" w:rsidRPr="009D3472">
              <w:trPr>
                <w:trHeight w:val="340"/>
                <w:jc w:val="center"/>
              </w:trPr>
              <w:tc>
                <w:tcPr>
                  <w:tcW w:w="521" w:type="pct"/>
                  <w:vMerge w:val="restar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氧化单元</w:t>
                  </w:r>
                </w:p>
              </w:tc>
              <w:tc>
                <w:tcPr>
                  <w:tcW w:w="990" w:type="pct"/>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氧化水池</w:t>
                  </w:r>
                </w:p>
              </w:tc>
              <w:tc>
                <w:tcPr>
                  <w:tcW w:w="2966" w:type="pct"/>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钢筋混凝土，L*B*H=6.8*5.5*6m，池容250m</w:t>
                  </w:r>
                  <w:r w:rsidRPr="009D3472">
                    <w:rPr>
                      <w:rFonts w:ascii="华文仿宋" w:hAnsi="华文仿宋" w:cs="华文仿宋" w:hint="eastAsia"/>
                      <w:color w:val="000000" w:themeColor="text1"/>
                      <w:kern w:val="0"/>
                      <w:sz w:val="21"/>
                      <w:szCs w:val="21"/>
                      <w:vertAlign w:val="superscript"/>
                    </w:rPr>
                    <w:t>3</w:t>
                  </w:r>
                  <w:r w:rsidRPr="009D3472">
                    <w:rPr>
                      <w:rFonts w:ascii="华文仿宋" w:hAnsi="华文仿宋" w:cs="华文仿宋" w:hint="eastAsia"/>
                      <w:color w:val="000000" w:themeColor="text1"/>
                      <w:kern w:val="0"/>
                      <w:sz w:val="21"/>
                      <w:szCs w:val="21"/>
                    </w:rPr>
                    <w:t>，每池配备潜水泵2台，搅拌机2台</w:t>
                  </w:r>
                </w:p>
              </w:tc>
              <w:tc>
                <w:tcPr>
                  <w:tcW w:w="521" w:type="pct"/>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4座</w:t>
                  </w:r>
                </w:p>
              </w:tc>
            </w:tr>
            <w:tr w:rsidR="009D3472" w:rsidRPr="009D3472">
              <w:trPr>
                <w:trHeight w:val="340"/>
                <w:jc w:val="center"/>
              </w:trPr>
              <w:tc>
                <w:tcPr>
                  <w:tcW w:w="521"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990" w:type="pct"/>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氧化沉淀水池</w:t>
                  </w:r>
                </w:p>
              </w:tc>
              <w:tc>
                <w:tcPr>
                  <w:tcW w:w="2966" w:type="pct"/>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钢筋混凝土，L*B*H=6.8*5.5*6m，池容250m</w:t>
                  </w:r>
                  <w:r w:rsidRPr="009D3472">
                    <w:rPr>
                      <w:rFonts w:ascii="华文仿宋" w:hAnsi="华文仿宋" w:cs="华文仿宋" w:hint="eastAsia"/>
                      <w:color w:val="000000" w:themeColor="text1"/>
                      <w:kern w:val="0"/>
                      <w:sz w:val="21"/>
                      <w:szCs w:val="21"/>
                      <w:vertAlign w:val="superscript"/>
                    </w:rPr>
                    <w:t>3</w:t>
                  </w:r>
                  <w:r w:rsidRPr="009D3472">
                    <w:rPr>
                      <w:rFonts w:ascii="华文仿宋" w:hAnsi="华文仿宋" w:cs="华文仿宋" w:hint="eastAsia"/>
                      <w:color w:val="000000" w:themeColor="text1"/>
                      <w:kern w:val="0"/>
                      <w:sz w:val="21"/>
                      <w:szCs w:val="21"/>
                    </w:rPr>
                    <w:t>，每池配备潜水泵2台，搅拌机2台</w:t>
                  </w:r>
                </w:p>
              </w:tc>
              <w:tc>
                <w:tcPr>
                  <w:tcW w:w="521" w:type="pct"/>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4座</w:t>
                  </w:r>
                </w:p>
              </w:tc>
            </w:tr>
            <w:tr w:rsidR="009D3472" w:rsidRPr="009D3472">
              <w:trPr>
                <w:trHeight w:val="340"/>
                <w:jc w:val="center"/>
              </w:trPr>
              <w:tc>
                <w:tcPr>
                  <w:tcW w:w="521"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990" w:type="pct"/>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高级氧化设备</w:t>
                  </w:r>
                </w:p>
              </w:tc>
              <w:tc>
                <w:tcPr>
                  <w:tcW w:w="2966"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碳钢整机设备，L*B*H=12.0*2.5*4m，160L/d</w:t>
                  </w:r>
                </w:p>
              </w:tc>
              <w:tc>
                <w:tcPr>
                  <w:tcW w:w="521"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2座</w:t>
                  </w:r>
                </w:p>
              </w:tc>
            </w:tr>
            <w:tr w:rsidR="009D3472" w:rsidRPr="009D3472">
              <w:trPr>
                <w:trHeight w:val="340"/>
                <w:jc w:val="center"/>
              </w:trPr>
              <w:tc>
                <w:tcPr>
                  <w:tcW w:w="521"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990" w:type="pct"/>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氧化出水池</w:t>
                  </w:r>
                </w:p>
              </w:tc>
              <w:tc>
                <w:tcPr>
                  <w:tcW w:w="2966"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钢筋混凝土，L*B*H=6.8*5.5*6m，池容250L</w:t>
                  </w:r>
                </w:p>
              </w:tc>
              <w:tc>
                <w:tcPr>
                  <w:tcW w:w="521"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4座</w:t>
                  </w:r>
                </w:p>
              </w:tc>
            </w:tr>
            <w:tr w:rsidR="009D3472" w:rsidRPr="009D3472">
              <w:trPr>
                <w:trHeight w:val="340"/>
                <w:jc w:val="center"/>
              </w:trPr>
              <w:tc>
                <w:tcPr>
                  <w:tcW w:w="521" w:type="pct"/>
                  <w:vMerge w:val="restar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沉淀单元</w:t>
                  </w:r>
                </w:p>
              </w:tc>
              <w:tc>
                <w:tcPr>
                  <w:tcW w:w="990" w:type="pct"/>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中和沉淀池</w:t>
                  </w:r>
                </w:p>
              </w:tc>
              <w:tc>
                <w:tcPr>
                  <w:tcW w:w="2966"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钢筋混凝土，L*B*H=4.7*6.8*6m，池容200m</w:t>
                  </w:r>
                  <w:r w:rsidRPr="009D3472">
                    <w:rPr>
                      <w:rFonts w:ascii="华文仿宋" w:hAnsi="华文仿宋" w:cs="华文仿宋" w:hint="eastAsia"/>
                      <w:color w:val="000000" w:themeColor="text1"/>
                      <w:kern w:val="0"/>
                      <w:sz w:val="21"/>
                      <w:szCs w:val="21"/>
                      <w:vertAlign w:val="superscript"/>
                    </w:rPr>
                    <w:t>3</w:t>
                  </w:r>
                  <w:r w:rsidRPr="009D3472">
                    <w:rPr>
                      <w:rFonts w:ascii="华文仿宋" w:hAnsi="华文仿宋" w:cs="华文仿宋" w:hint="eastAsia"/>
                      <w:color w:val="000000" w:themeColor="text1"/>
                      <w:kern w:val="0"/>
                      <w:sz w:val="21"/>
                      <w:szCs w:val="21"/>
                    </w:rPr>
                    <w:t>，配备污泥泵2台</w:t>
                  </w:r>
                </w:p>
              </w:tc>
              <w:tc>
                <w:tcPr>
                  <w:tcW w:w="521"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2座</w:t>
                  </w:r>
                </w:p>
              </w:tc>
            </w:tr>
            <w:tr w:rsidR="009D3472" w:rsidRPr="009D3472">
              <w:trPr>
                <w:trHeight w:val="340"/>
                <w:jc w:val="center"/>
              </w:trPr>
              <w:tc>
                <w:tcPr>
                  <w:tcW w:w="521"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990" w:type="pct"/>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混凝沉淀池</w:t>
                  </w:r>
                </w:p>
              </w:tc>
              <w:tc>
                <w:tcPr>
                  <w:tcW w:w="2966"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钢筋混凝土，L*B*H=7.0*3.96*6.55m，池容200m</w:t>
                  </w:r>
                  <w:r w:rsidRPr="009D3472">
                    <w:rPr>
                      <w:rFonts w:ascii="华文仿宋" w:hAnsi="华文仿宋" w:cs="华文仿宋" w:hint="eastAsia"/>
                      <w:color w:val="000000" w:themeColor="text1"/>
                      <w:kern w:val="0"/>
                      <w:sz w:val="21"/>
                      <w:szCs w:val="21"/>
                      <w:vertAlign w:val="superscript"/>
                    </w:rPr>
                    <w:t>3</w:t>
                  </w:r>
                  <w:r w:rsidRPr="009D3472">
                    <w:rPr>
                      <w:rFonts w:ascii="华文仿宋" w:hAnsi="华文仿宋" w:cs="华文仿宋" w:hint="eastAsia"/>
                      <w:color w:val="000000" w:themeColor="text1"/>
                      <w:kern w:val="0"/>
                      <w:sz w:val="21"/>
                      <w:szCs w:val="21"/>
                    </w:rPr>
                    <w:t>，配备污泥泵2台</w:t>
                  </w:r>
                </w:p>
              </w:tc>
              <w:tc>
                <w:tcPr>
                  <w:tcW w:w="521"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2座</w:t>
                  </w:r>
                </w:p>
              </w:tc>
            </w:tr>
            <w:tr w:rsidR="009D3472" w:rsidRPr="009D3472">
              <w:trPr>
                <w:trHeight w:val="340"/>
                <w:jc w:val="center"/>
              </w:trPr>
              <w:tc>
                <w:tcPr>
                  <w:tcW w:w="521"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990" w:type="pct"/>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氧化沉淀池</w:t>
                  </w:r>
                </w:p>
              </w:tc>
              <w:tc>
                <w:tcPr>
                  <w:tcW w:w="2966"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钢筋混凝土，L*B*H=6.8*5.5*6m，池容250m</w:t>
                  </w:r>
                  <w:r w:rsidRPr="009D3472">
                    <w:rPr>
                      <w:rFonts w:ascii="华文仿宋" w:hAnsi="华文仿宋" w:cs="华文仿宋" w:hint="eastAsia"/>
                      <w:color w:val="000000" w:themeColor="text1"/>
                      <w:kern w:val="0"/>
                      <w:sz w:val="21"/>
                      <w:szCs w:val="21"/>
                      <w:vertAlign w:val="superscript"/>
                    </w:rPr>
                    <w:t>3</w:t>
                  </w:r>
                  <w:r w:rsidRPr="009D3472">
                    <w:rPr>
                      <w:rFonts w:ascii="华文仿宋" w:hAnsi="华文仿宋" w:cs="华文仿宋" w:hint="eastAsia"/>
                      <w:color w:val="000000" w:themeColor="text1"/>
                      <w:kern w:val="0"/>
                      <w:sz w:val="21"/>
                      <w:szCs w:val="21"/>
                    </w:rPr>
                    <w:t>，配备污泥泵2台</w:t>
                  </w:r>
                </w:p>
              </w:tc>
              <w:tc>
                <w:tcPr>
                  <w:tcW w:w="521"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12座</w:t>
                  </w:r>
                </w:p>
              </w:tc>
            </w:tr>
            <w:tr w:rsidR="009D3472" w:rsidRPr="009D3472">
              <w:trPr>
                <w:trHeight w:val="340"/>
                <w:jc w:val="center"/>
              </w:trPr>
              <w:tc>
                <w:tcPr>
                  <w:tcW w:w="521"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990" w:type="pct"/>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一级氧化沉淀池</w:t>
                  </w:r>
                </w:p>
              </w:tc>
              <w:tc>
                <w:tcPr>
                  <w:tcW w:w="2966"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706m</w:t>
                  </w:r>
                  <w:r w:rsidRPr="009D3472">
                    <w:rPr>
                      <w:rFonts w:ascii="华文仿宋" w:hAnsi="华文仿宋" w:cs="华文仿宋" w:hint="eastAsia"/>
                      <w:color w:val="000000" w:themeColor="text1"/>
                      <w:kern w:val="0"/>
                      <w:sz w:val="21"/>
                      <w:szCs w:val="21"/>
                      <w:vertAlign w:val="superscript"/>
                    </w:rPr>
                    <w:t>3</w:t>
                  </w:r>
                  <w:r w:rsidRPr="009D3472">
                    <w:rPr>
                      <w:rFonts w:ascii="华文仿宋" w:hAnsi="华文仿宋" w:cs="华文仿宋" w:hint="eastAsia"/>
                      <w:color w:val="000000" w:themeColor="text1"/>
                      <w:kern w:val="0"/>
                      <w:sz w:val="21"/>
                      <w:szCs w:val="21"/>
                    </w:rPr>
                    <w:t>；D×H=Φ15.0×4.0m，内含斜板填料</w:t>
                  </w:r>
                </w:p>
              </w:tc>
              <w:tc>
                <w:tcPr>
                  <w:tcW w:w="521"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1座</w:t>
                  </w:r>
                </w:p>
              </w:tc>
            </w:tr>
            <w:tr w:rsidR="009D3472" w:rsidRPr="009D3472">
              <w:trPr>
                <w:trHeight w:val="340"/>
                <w:jc w:val="center"/>
              </w:trPr>
              <w:tc>
                <w:tcPr>
                  <w:tcW w:w="521" w:type="pct"/>
                  <w:vMerge w:val="restart"/>
                  <w:shd w:val="clear" w:color="auto" w:fill="auto"/>
                  <w:vAlign w:val="center"/>
                </w:tcPr>
                <w:p w:rsidR="008B0BDB" w:rsidRPr="009D3472" w:rsidRDefault="007C7BE3">
                  <w:pPr>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特种膜分离单元</w:t>
                  </w:r>
                </w:p>
              </w:tc>
              <w:tc>
                <w:tcPr>
                  <w:tcW w:w="990" w:type="pct"/>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UF特种膜设备</w:t>
                  </w:r>
                </w:p>
              </w:tc>
              <w:tc>
                <w:tcPr>
                  <w:tcW w:w="2966"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整机设备，36支8寸膜组件，200—300L/d</w:t>
                  </w:r>
                </w:p>
              </w:tc>
              <w:tc>
                <w:tcPr>
                  <w:tcW w:w="521"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1套</w:t>
                  </w:r>
                </w:p>
              </w:tc>
            </w:tr>
            <w:tr w:rsidR="009D3472" w:rsidRPr="009D3472">
              <w:trPr>
                <w:trHeight w:val="1772"/>
                <w:jc w:val="center"/>
              </w:trPr>
              <w:tc>
                <w:tcPr>
                  <w:tcW w:w="521" w:type="pct"/>
                  <w:vMerge/>
                  <w:shd w:val="clear" w:color="auto" w:fill="auto"/>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990" w:type="pct"/>
                  <w:vMerge w:val="restart"/>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DTRO特种膜设备</w:t>
                  </w:r>
                </w:p>
              </w:tc>
              <w:tc>
                <w:tcPr>
                  <w:tcW w:w="2966"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整机设备，模组共16只膜柱，整机功率87.5kW，200—250L/d</w:t>
                  </w:r>
                </w:p>
              </w:tc>
              <w:tc>
                <w:tcPr>
                  <w:tcW w:w="521"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1套</w:t>
                  </w:r>
                </w:p>
              </w:tc>
            </w:tr>
            <w:tr w:rsidR="009D3472" w:rsidRPr="009D3472">
              <w:trPr>
                <w:trHeight w:val="340"/>
                <w:jc w:val="center"/>
              </w:trPr>
              <w:tc>
                <w:tcPr>
                  <w:tcW w:w="521"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990"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2966"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整机设备，模组共36只膜柱，整机功率87.5kW，200—250L/d</w:t>
                  </w:r>
                </w:p>
              </w:tc>
              <w:tc>
                <w:tcPr>
                  <w:tcW w:w="521"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1套</w:t>
                  </w:r>
                </w:p>
              </w:tc>
            </w:tr>
            <w:tr w:rsidR="009D3472" w:rsidRPr="009D3472">
              <w:trPr>
                <w:trHeight w:val="340"/>
                <w:jc w:val="center"/>
              </w:trPr>
              <w:tc>
                <w:tcPr>
                  <w:tcW w:w="521"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990" w:type="pct"/>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DTRO膜出水罐</w:t>
                  </w:r>
                </w:p>
              </w:tc>
              <w:tc>
                <w:tcPr>
                  <w:tcW w:w="2966"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PE，容积5m</w:t>
                  </w:r>
                  <w:r w:rsidRPr="009D3472">
                    <w:rPr>
                      <w:rFonts w:ascii="华文仿宋" w:hAnsi="华文仿宋" w:cs="华文仿宋" w:hint="eastAsia"/>
                      <w:color w:val="000000" w:themeColor="text1"/>
                      <w:kern w:val="0"/>
                      <w:sz w:val="21"/>
                      <w:szCs w:val="21"/>
                      <w:vertAlign w:val="superscript"/>
                    </w:rPr>
                    <w:t>3</w:t>
                  </w:r>
                </w:p>
              </w:tc>
              <w:tc>
                <w:tcPr>
                  <w:tcW w:w="521"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1座</w:t>
                  </w:r>
                </w:p>
              </w:tc>
            </w:tr>
            <w:tr w:rsidR="009D3472" w:rsidRPr="009D3472">
              <w:trPr>
                <w:trHeight w:val="340"/>
                <w:jc w:val="center"/>
              </w:trPr>
              <w:tc>
                <w:tcPr>
                  <w:tcW w:w="521" w:type="pct"/>
                  <w:vMerge w:val="restar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蒸发单元</w:t>
                  </w:r>
                </w:p>
              </w:tc>
              <w:tc>
                <w:tcPr>
                  <w:tcW w:w="990" w:type="pct"/>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三效蒸发器</w:t>
                  </w:r>
                </w:p>
              </w:tc>
              <w:tc>
                <w:tcPr>
                  <w:tcW w:w="2966"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整套设备，L*B*H=15*6*13.5m，可拆分为一套单效、一套双效共同使用</w:t>
                  </w:r>
                </w:p>
              </w:tc>
              <w:tc>
                <w:tcPr>
                  <w:tcW w:w="521"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1套</w:t>
                  </w:r>
                </w:p>
              </w:tc>
            </w:tr>
            <w:tr w:rsidR="009D3472" w:rsidRPr="009D3472">
              <w:trPr>
                <w:trHeight w:val="340"/>
                <w:jc w:val="center"/>
              </w:trPr>
              <w:tc>
                <w:tcPr>
                  <w:tcW w:w="521"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990" w:type="pct"/>
                  <w:vMerge w:val="restart"/>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蒸发出水池</w:t>
                  </w:r>
                </w:p>
              </w:tc>
              <w:tc>
                <w:tcPr>
                  <w:tcW w:w="2966" w:type="pct"/>
                  <w:vMerge w:val="restar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钢筋混凝土，L*B*H=13.85*11.9*6m，池容1000m</w:t>
                  </w:r>
                  <w:r w:rsidRPr="009D3472">
                    <w:rPr>
                      <w:rFonts w:ascii="华文仿宋" w:hAnsi="华文仿宋" w:cs="华文仿宋" w:hint="eastAsia"/>
                      <w:color w:val="000000" w:themeColor="text1"/>
                      <w:kern w:val="0"/>
                      <w:sz w:val="21"/>
                      <w:szCs w:val="21"/>
                      <w:vertAlign w:val="superscript"/>
                    </w:rPr>
                    <w:t>3</w:t>
                  </w:r>
                  <w:r w:rsidRPr="009D3472">
                    <w:rPr>
                      <w:rFonts w:ascii="华文仿宋" w:hAnsi="华文仿宋" w:cs="华文仿宋" w:hint="eastAsia"/>
                      <w:color w:val="000000" w:themeColor="text1"/>
                      <w:kern w:val="0"/>
                      <w:sz w:val="21"/>
                      <w:szCs w:val="21"/>
                    </w:rPr>
                    <w:t>，每池配备潜水泵2台</w:t>
                  </w:r>
                </w:p>
              </w:tc>
              <w:tc>
                <w:tcPr>
                  <w:tcW w:w="521" w:type="pct"/>
                  <w:vMerge w:val="restar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1座</w:t>
                  </w:r>
                </w:p>
              </w:tc>
            </w:tr>
            <w:tr w:rsidR="009D3472" w:rsidRPr="009D3472">
              <w:trPr>
                <w:trHeight w:val="340"/>
                <w:jc w:val="center"/>
              </w:trPr>
              <w:tc>
                <w:tcPr>
                  <w:tcW w:w="521"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990"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2966" w:type="pct"/>
                  <w:vMerge/>
                  <w:shd w:val="clear" w:color="auto" w:fill="auto"/>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521" w:type="pct"/>
                  <w:vMerge/>
                  <w:shd w:val="clear" w:color="auto" w:fill="auto"/>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r>
            <w:tr w:rsidR="009D3472" w:rsidRPr="009D3472">
              <w:trPr>
                <w:trHeight w:val="340"/>
                <w:jc w:val="center"/>
              </w:trPr>
              <w:tc>
                <w:tcPr>
                  <w:tcW w:w="521" w:type="pct"/>
                  <w:vMerge w:val="restar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脱盐单元</w:t>
                  </w:r>
                </w:p>
              </w:tc>
              <w:tc>
                <w:tcPr>
                  <w:tcW w:w="990" w:type="pct"/>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纳滤设备</w:t>
                  </w:r>
                </w:p>
              </w:tc>
              <w:tc>
                <w:tcPr>
                  <w:tcW w:w="2966"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整机设备，4只6芯装膜一级纳滤，240L/d</w:t>
                  </w:r>
                </w:p>
              </w:tc>
              <w:tc>
                <w:tcPr>
                  <w:tcW w:w="521"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1座</w:t>
                  </w:r>
                </w:p>
              </w:tc>
            </w:tr>
            <w:tr w:rsidR="009D3472" w:rsidRPr="009D3472">
              <w:trPr>
                <w:trHeight w:val="340"/>
                <w:jc w:val="center"/>
              </w:trPr>
              <w:tc>
                <w:tcPr>
                  <w:tcW w:w="521"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990" w:type="pct"/>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反渗透设备</w:t>
                  </w:r>
                </w:p>
              </w:tc>
              <w:tc>
                <w:tcPr>
                  <w:tcW w:w="2966"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整机设备，5只5芯装二级反渗透装置，3:2排列，250L/d</w:t>
                  </w:r>
                </w:p>
              </w:tc>
              <w:tc>
                <w:tcPr>
                  <w:tcW w:w="521"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1座</w:t>
                  </w:r>
                </w:p>
              </w:tc>
            </w:tr>
            <w:tr w:rsidR="009D3472" w:rsidRPr="009D3472">
              <w:trPr>
                <w:trHeight w:val="340"/>
                <w:jc w:val="center"/>
              </w:trPr>
              <w:tc>
                <w:tcPr>
                  <w:tcW w:w="521"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990" w:type="pct"/>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反渗透设备</w:t>
                  </w:r>
                </w:p>
              </w:tc>
              <w:tc>
                <w:tcPr>
                  <w:tcW w:w="2966"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整机设备，4只5芯装二级反渗透装置，3:1排列，200L/d</w:t>
                  </w:r>
                </w:p>
              </w:tc>
              <w:tc>
                <w:tcPr>
                  <w:tcW w:w="521"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1座</w:t>
                  </w:r>
                </w:p>
              </w:tc>
            </w:tr>
            <w:tr w:rsidR="009D3472" w:rsidRPr="009D3472">
              <w:trPr>
                <w:trHeight w:val="340"/>
                <w:jc w:val="center"/>
              </w:trPr>
              <w:tc>
                <w:tcPr>
                  <w:tcW w:w="521" w:type="pct"/>
                  <w:vMerge w:val="restar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lastRenderedPageBreak/>
                    <w:t>污泥处理单元</w:t>
                  </w:r>
                </w:p>
              </w:tc>
              <w:tc>
                <w:tcPr>
                  <w:tcW w:w="990" w:type="pct"/>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污泥浓缩池</w:t>
                  </w:r>
                </w:p>
              </w:tc>
              <w:tc>
                <w:tcPr>
                  <w:tcW w:w="2966"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钢筋混凝土，L*B*H=16.7*16.7*6m，池容1800m</w:t>
                  </w:r>
                  <w:r w:rsidRPr="009D3472">
                    <w:rPr>
                      <w:rFonts w:ascii="华文仿宋" w:hAnsi="华文仿宋" w:cs="华文仿宋" w:hint="eastAsia"/>
                      <w:color w:val="000000" w:themeColor="text1"/>
                      <w:kern w:val="0"/>
                      <w:sz w:val="21"/>
                      <w:szCs w:val="21"/>
                      <w:vertAlign w:val="superscript"/>
                    </w:rPr>
                    <w:t>3</w:t>
                  </w:r>
                  <w:r w:rsidRPr="009D3472">
                    <w:rPr>
                      <w:rFonts w:ascii="华文仿宋" w:hAnsi="华文仿宋" w:cs="华文仿宋" w:hint="eastAsia"/>
                      <w:color w:val="000000" w:themeColor="text1"/>
                      <w:kern w:val="0"/>
                      <w:sz w:val="21"/>
                      <w:szCs w:val="21"/>
                    </w:rPr>
                    <w:t>，配备污泥泵2台</w:t>
                  </w:r>
                </w:p>
              </w:tc>
              <w:tc>
                <w:tcPr>
                  <w:tcW w:w="521"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1座</w:t>
                  </w:r>
                </w:p>
              </w:tc>
            </w:tr>
            <w:tr w:rsidR="009D3472" w:rsidRPr="009D3472">
              <w:trPr>
                <w:trHeight w:val="340"/>
                <w:jc w:val="center"/>
              </w:trPr>
              <w:tc>
                <w:tcPr>
                  <w:tcW w:w="521" w:type="pct"/>
                  <w:vMerge/>
                  <w:shd w:val="clear" w:color="auto" w:fill="auto"/>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990" w:type="pct"/>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混沉污泥池</w:t>
                  </w:r>
                </w:p>
              </w:tc>
              <w:tc>
                <w:tcPr>
                  <w:tcW w:w="2966"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钢筋混凝土，L*B*H=7.0*3.96*6m，池容150m</w:t>
                  </w:r>
                  <w:r w:rsidRPr="009D3472">
                    <w:rPr>
                      <w:rFonts w:ascii="华文仿宋" w:hAnsi="华文仿宋" w:cs="华文仿宋" w:hint="eastAsia"/>
                      <w:color w:val="000000" w:themeColor="text1"/>
                      <w:kern w:val="0"/>
                      <w:sz w:val="21"/>
                      <w:szCs w:val="21"/>
                      <w:vertAlign w:val="superscript"/>
                    </w:rPr>
                    <w:t>3</w:t>
                  </w:r>
                  <w:r w:rsidRPr="009D3472">
                    <w:rPr>
                      <w:rFonts w:ascii="华文仿宋" w:hAnsi="华文仿宋" w:cs="华文仿宋" w:hint="eastAsia"/>
                      <w:color w:val="000000" w:themeColor="text1"/>
                      <w:kern w:val="0"/>
                      <w:sz w:val="21"/>
                      <w:szCs w:val="21"/>
                    </w:rPr>
                    <w:t>，配备污泥泵2台</w:t>
                  </w:r>
                </w:p>
              </w:tc>
              <w:tc>
                <w:tcPr>
                  <w:tcW w:w="521"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1座</w:t>
                  </w:r>
                </w:p>
              </w:tc>
            </w:tr>
            <w:tr w:rsidR="009D3472" w:rsidRPr="009D3472">
              <w:trPr>
                <w:trHeight w:val="340"/>
                <w:jc w:val="center"/>
              </w:trPr>
              <w:tc>
                <w:tcPr>
                  <w:tcW w:w="521" w:type="pct"/>
                  <w:vMerge/>
                  <w:shd w:val="clear" w:color="auto" w:fill="auto"/>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990" w:type="pct"/>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污泥池</w:t>
                  </w:r>
                </w:p>
              </w:tc>
              <w:tc>
                <w:tcPr>
                  <w:tcW w:w="2966"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钢筋混凝土，L*B*H=6.85*2.5*6m，池容100m</w:t>
                  </w:r>
                  <w:r w:rsidRPr="009D3472">
                    <w:rPr>
                      <w:rFonts w:ascii="华文仿宋" w:hAnsi="华文仿宋" w:cs="华文仿宋" w:hint="eastAsia"/>
                      <w:color w:val="000000" w:themeColor="text1"/>
                      <w:kern w:val="0"/>
                      <w:sz w:val="21"/>
                      <w:szCs w:val="21"/>
                      <w:vertAlign w:val="superscript"/>
                    </w:rPr>
                    <w:t>3</w:t>
                  </w:r>
                  <w:r w:rsidRPr="009D3472">
                    <w:rPr>
                      <w:rFonts w:ascii="华文仿宋" w:hAnsi="华文仿宋" w:cs="华文仿宋" w:hint="eastAsia"/>
                      <w:color w:val="000000" w:themeColor="text1"/>
                      <w:kern w:val="0"/>
                      <w:sz w:val="21"/>
                      <w:szCs w:val="21"/>
                    </w:rPr>
                    <w:t>，配备污泥泵2台</w:t>
                  </w:r>
                </w:p>
              </w:tc>
              <w:tc>
                <w:tcPr>
                  <w:tcW w:w="521"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1座</w:t>
                  </w:r>
                </w:p>
              </w:tc>
            </w:tr>
            <w:tr w:rsidR="009D3472" w:rsidRPr="009D3472">
              <w:trPr>
                <w:trHeight w:val="340"/>
                <w:jc w:val="center"/>
              </w:trPr>
              <w:tc>
                <w:tcPr>
                  <w:tcW w:w="521"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990" w:type="pct"/>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卧螺设备</w:t>
                  </w:r>
                </w:p>
              </w:tc>
              <w:tc>
                <w:tcPr>
                  <w:tcW w:w="2966"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整机设备，卧螺离心机，含电控系统，80%含水率干泥40L/d</w:t>
                  </w:r>
                </w:p>
              </w:tc>
              <w:tc>
                <w:tcPr>
                  <w:tcW w:w="521"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1座</w:t>
                  </w:r>
                </w:p>
              </w:tc>
            </w:tr>
            <w:tr w:rsidR="009D3472" w:rsidRPr="009D3472">
              <w:trPr>
                <w:trHeight w:val="340"/>
                <w:jc w:val="center"/>
              </w:trPr>
              <w:tc>
                <w:tcPr>
                  <w:tcW w:w="521"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990" w:type="pct"/>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板框压滤机</w:t>
                  </w:r>
                </w:p>
              </w:tc>
              <w:tc>
                <w:tcPr>
                  <w:tcW w:w="2966"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整机设备，滤布面积180m</w:t>
                  </w:r>
                  <w:r w:rsidRPr="009D3472">
                    <w:rPr>
                      <w:rFonts w:ascii="华文仿宋" w:hAnsi="华文仿宋" w:cs="华文仿宋" w:hint="eastAsia"/>
                      <w:color w:val="000000" w:themeColor="text1"/>
                      <w:kern w:val="0"/>
                      <w:sz w:val="21"/>
                      <w:szCs w:val="21"/>
                      <w:vertAlign w:val="superscript"/>
                    </w:rPr>
                    <w:t>2</w:t>
                  </w:r>
                  <w:r w:rsidRPr="009D3472">
                    <w:rPr>
                      <w:rFonts w:ascii="华文仿宋" w:hAnsi="华文仿宋" w:cs="华文仿宋" w:hint="eastAsia"/>
                      <w:color w:val="000000" w:themeColor="text1"/>
                      <w:kern w:val="0"/>
                      <w:sz w:val="21"/>
                      <w:szCs w:val="21"/>
                    </w:rPr>
                    <w:t>，含电控系统，80%含水率干泥20L/d</w:t>
                  </w:r>
                </w:p>
              </w:tc>
              <w:tc>
                <w:tcPr>
                  <w:tcW w:w="521"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1座</w:t>
                  </w:r>
                </w:p>
              </w:tc>
            </w:tr>
            <w:tr w:rsidR="009D3472" w:rsidRPr="009D3472">
              <w:trPr>
                <w:trHeight w:val="340"/>
                <w:jc w:val="center"/>
              </w:trPr>
              <w:tc>
                <w:tcPr>
                  <w:tcW w:w="521"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990" w:type="pct"/>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板框压滤机</w:t>
                  </w:r>
                </w:p>
              </w:tc>
              <w:tc>
                <w:tcPr>
                  <w:tcW w:w="2966"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整机设备，滤布面积150m</w:t>
                  </w:r>
                  <w:r w:rsidRPr="009D3472">
                    <w:rPr>
                      <w:rFonts w:ascii="华文仿宋" w:hAnsi="华文仿宋" w:cs="华文仿宋" w:hint="eastAsia"/>
                      <w:color w:val="000000" w:themeColor="text1"/>
                      <w:kern w:val="0"/>
                      <w:sz w:val="21"/>
                      <w:szCs w:val="21"/>
                      <w:vertAlign w:val="superscript"/>
                    </w:rPr>
                    <w:t>2</w:t>
                  </w:r>
                  <w:r w:rsidRPr="009D3472">
                    <w:rPr>
                      <w:rFonts w:ascii="华文仿宋" w:hAnsi="华文仿宋" w:cs="华文仿宋" w:hint="eastAsia"/>
                      <w:color w:val="000000" w:themeColor="text1"/>
                      <w:kern w:val="0"/>
                      <w:sz w:val="21"/>
                      <w:szCs w:val="21"/>
                    </w:rPr>
                    <w:t>，含电控系统，80%含水率干泥20L/d</w:t>
                  </w:r>
                </w:p>
              </w:tc>
              <w:tc>
                <w:tcPr>
                  <w:tcW w:w="521"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1座</w:t>
                  </w:r>
                </w:p>
              </w:tc>
            </w:tr>
            <w:tr w:rsidR="009D3472" w:rsidRPr="009D3472">
              <w:trPr>
                <w:trHeight w:val="340"/>
                <w:jc w:val="center"/>
              </w:trPr>
              <w:tc>
                <w:tcPr>
                  <w:tcW w:w="521"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990" w:type="pct"/>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板框压滤机</w:t>
                  </w:r>
                </w:p>
              </w:tc>
              <w:tc>
                <w:tcPr>
                  <w:tcW w:w="2966"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整机设备，滤布面积200m</w:t>
                  </w:r>
                  <w:r w:rsidRPr="009D3472">
                    <w:rPr>
                      <w:rFonts w:ascii="华文仿宋" w:hAnsi="华文仿宋" w:cs="华文仿宋" w:hint="eastAsia"/>
                      <w:color w:val="000000" w:themeColor="text1"/>
                      <w:kern w:val="0"/>
                      <w:sz w:val="21"/>
                      <w:szCs w:val="21"/>
                      <w:vertAlign w:val="superscript"/>
                    </w:rPr>
                    <w:t>2</w:t>
                  </w:r>
                  <w:r w:rsidRPr="009D3472">
                    <w:rPr>
                      <w:rFonts w:ascii="华文仿宋" w:hAnsi="华文仿宋" w:cs="华文仿宋" w:hint="eastAsia"/>
                      <w:color w:val="000000" w:themeColor="text1"/>
                      <w:kern w:val="0"/>
                      <w:sz w:val="21"/>
                      <w:szCs w:val="21"/>
                    </w:rPr>
                    <w:t>，含电控系统，80%含水率干泥20L/d</w:t>
                  </w:r>
                </w:p>
              </w:tc>
              <w:tc>
                <w:tcPr>
                  <w:tcW w:w="521"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1座</w:t>
                  </w:r>
                </w:p>
              </w:tc>
            </w:tr>
            <w:tr w:rsidR="009D3472" w:rsidRPr="009D3472">
              <w:trPr>
                <w:trHeight w:val="340"/>
                <w:jc w:val="center"/>
              </w:trPr>
              <w:tc>
                <w:tcPr>
                  <w:tcW w:w="521"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990" w:type="pct"/>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板框压滤机</w:t>
                  </w:r>
                </w:p>
              </w:tc>
              <w:tc>
                <w:tcPr>
                  <w:tcW w:w="2966"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整机设备，滤布面积40m</w:t>
                  </w:r>
                  <w:r w:rsidRPr="009D3472">
                    <w:rPr>
                      <w:rFonts w:ascii="华文仿宋" w:hAnsi="华文仿宋" w:cs="华文仿宋" w:hint="eastAsia"/>
                      <w:color w:val="000000" w:themeColor="text1"/>
                      <w:kern w:val="0"/>
                      <w:sz w:val="21"/>
                      <w:szCs w:val="21"/>
                      <w:vertAlign w:val="superscript"/>
                    </w:rPr>
                    <w:t>2</w:t>
                  </w:r>
                  <w:r w:rsidRPr="009D3472">
                    <w:rPr>
                      <w:rFonts w:ascii="华文仿宋" w:hAnsi="华文仿宋" w:cs="华文仿宋" w:hint="eastAsia"/>
                      <w:color w:val="000000" w:themeColor="text1"/>
                      <w:kern w:val="0"/>
                      <w:sz w:val="21"/>
                      <w:szCs w:val="21"/>
                    </w:rPr>
                    <w:t>，含电控系统，80%含水率干泥2L/d</w:t>
                  </w:r>
                </w:p>
              </w:tc>
              <w:tc>
                <w:tcPr>
                  <w:tcW w:w="521"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1座</w:t>
                  </w:r>
                </w:p>
              </w:tc>
            </w:tr>
            <w:tr w:rsidR="009D3472" w:rsidRPr="009D3472">
              <w:trPr>
                <w:trHeight w:val="340"/>
                <w:jc w:val="center"/>
              </w:trPr>
              <w:tc>
                <w:tcPr>
                  <w:tcW w:w="521"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高效过滤单元</w:t>
                  </w:r>
                </w:p>
              </w:tc>
              <w:tc>
                <w:tcPr>
                  <w:tcW w:w="990" w:type="pct"/>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高效过滤器</w:t>
                  </w:r>
                </w:p>
              </w:tc>
              <w:tc>
                <w:tcPr>
                  <w:tcW w:w="2966"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装填专用活性炭填料，该填料以其独特的内部蜂窝型密集无规则排布的孔径，单套处理规模100L/d</w:t>
                  </w:r>
                </w:p>
              </w:tc>
              <w:tc>
                <w:tcPr>
                  <w:tcW w:w="521"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3座</w:t>
                  </w:r>
                </w:p>
              </w:tc>
            </w:tr>
            <w:tr w:rsidR="009D3472" w:rsidRPr="009D3472">
              <w:trPr>
                <w:trHeight w:val="340"/>
                <w:jc w:val="center"/>
              </w:trPr>
              <w:tc>
                <w:tcPr>
                  <w:tcW w:w="521" w:type="pct"/>
                  <w:vMerge w:val="restar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加药单元</w:t>
                  </w:r>
                </w:p>
              </w:tc>
              <w:tc>
                <w:tcPr>
                  <w:tcW w:w="990" w:type="pct"/>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双氧水加药系统</w:t>
                  </w:r>
                </w:p>
              </w:tc>
              <w:tc>
                <w:tcPr>
                  <w:tcW w:w="2966"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PE水箱，容积20L，2座化工泵2台，供药能力20L/h</w:t>
                  </w:r>
                </w:p>
              </w:tc>
              <w:tc>
                <w:tcPr>
                  <w:tcW w:w="521"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1套</w:t>
                  </w:r>
                </w:p>
              </w:tc>
            </w:tr>
            <w:tr w:rsidR="009D3472" w:rsidRPr="009D3472">
              <w:trPr>
                <w:trHeight w:val="340"/>
                <w:jc w:val="center"/>
              </w:trPr>
              <w:tc>
                <w:tcPr>
                  <w:tcW w:w="521"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990" w:type="pct"/>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硫酸加药系统</w:t>
                  </w:r>
                </w:p>
              </w:tc>
              <w:tc>
                <w:tcPr>
                  <w:tcW w:w="2966"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PE水箱，容积20L，2座化工泵2台，供药能力20L/h</w:t>
                  </w:r>
                </w:p>
              </w:tc>
              <w:tc>
                <w:tcPr>
                  <w:tcW w:w="521"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1套</w:t>
                  </w:r>
                </w:p>
              </w:tc>
            </w:tr>
            <w:tr w:rsidR="009D3472" w:rsidRPr="009D3472">
              <w:trPr>
                <w:trHeight w:val="340"/>
                <w:jc w:val="center"/>
              </w:trPr>
              <w:tc>
                <w:tcPr>
                  <w:tcW w:w="521"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990" w:type="pct"/>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碱液搅拌系统</w:t>
                  </w:r>
                </w:p>
              </w:tc>
              <w:tc>
                <w:tcPr>
                  <w:tcW w:w="2966"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不锈钢水箱，容积4L，2座化工泵2台</w:t>
                  </w:r>
                </w:p>
              </w:tc>
              <w:tc>
                <w:tcPr>
                  <w:tcW w:w="521"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1套</w:t>
                  </w:r>
                </w:p>
              </w:tc>
            </w:tr>
            <w:tr w:rsidR="009D3472" w:rsidRPr="009D3472">
              <w:trPr>
                <w:trHeight w:val="340"/>
                <w:jc w:val="center"/>
              </w:trPr>
              <w:tc>
                <w:tcPr>
                  <w:tcW w:w="521"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990" w:type="pct"/>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碱液投加系统</w:t>
                  </w:r>
                </w:p>
              </w:tc>
              <w:tc>
                <w:tcPr>
                  <w:tcW w:w="2966"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PE水箱，容积20L，2座化工泵2台，供药能力20L/h</w:t>
                  </w:r>
                </w:p>
              </w:tc>
              <w:tc>
                <w:tcPr>
                  <w:tcW w:w="521"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1套</w:t>
                  </w:r>
                </w:p>
              </w:tc>
            </w:tr>
            <w:tr w:rsidR="009D3472" w:rsidRPr="009D3472">
              <w:trPr>
                <w:trHeight w:val="340"/>
                <w:jc w:val="center"/>
              </w:trPr>
              <w:tc>
                <w:tcPr>
                  <w:tcW w:w="521"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990" w:type="pct"/>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NaClO加药系统</w:t>
                  </w:r>
                </w:p>
              </w:tc>
              <w:tc>
                <w:tcPr>
                  <w:tcW w:w="2966"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PE水箱，容积10L，3座化工泵2台，供药能力20L/h</w:t>
                  </w:r>
                </w:p>
              </w:tc>
              <w:tc>
                <w:tcPr>
                  <w:tcW w:w="521"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1套</w:t>
                  </w:r>
                </w:p>
              </w:tc>
            </w:tr>
            <w:tr w:rsidR="009D3472" w:rsidRPr="009D3472">
              <w:trPr>
                <w:trHeight w:val="340"/>
                <w:jc w:val="center"/>
              </w:trPr>
              <w:tc>
                <w:tcPr>
                  <w:tcW w:w="521"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990" w:type="pct"/>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氧化催化剂投加系统</w:t>
                  </w:r>
                </w:p>
              </w:tc>
              <w:tc>
                <w:tcPr>
                  <w:tcW w:w="2966"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PE水箱，容积10L，2座化工泵2台，搅拌机1台，供药能力20L/h</w:t>
                  </w:r>
                </w:p>
              </w:tc>
              <w:tc>
                <w:tcPr>
                  <w:tcW w:w="521"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2套</w:t>
                  </w:r>
                </w:p>
              </w:tc>
            </w:tr>
            <w:tr w:rsidR="009D3472" w:rsidRPr="009D3472">
              <w:trPr>
                <w:trHeight w:val="340"/>
                <w:jc w:val="center"/>
              </w:trPr>
              <w:tc>
                <w:tcPr>
                  <w:tcW w:w="521"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990" w:type="pct"/>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消泡剂投加系统</w:t>
                  </w:r>
                </w:p>
              </w:tc>
              <w:tc>
                <w:tcPr>
                  <w:tcW w:w="2966"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PE水箱，容积1L，1座化工小水泵2台</w:t>
                  </w:r>
                </w:p>
              </w:tc>
              <w:tc>
                <w:tcPr>
                  <w:tcW w:w="521"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1套</w:t>
                  </w:r>
                </w:p>
              </w:tc>
            </w:tr>
            <w:tr w:rsidR="009D3472" w:rsidRPr="009D3472">
              <w:trPr>
                <w:trHeight w:val="340"/>
                <w:jc w:val="center"/>
              </w:trPr>
              <w:tc>
                <w:tcPr>
                  <w:tcW w:w="521"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990" w:type="pct"/>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絮凝剂投加系统</w:t>
                  </w:r>
                </w:p>
              </w:tc>
              <w:tc>
                <w:tcPr>
                  <w:tcW w:w="2966"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PE水箱，容积3L，2座化工泵2台</w:t>
                  </w:r>
                </w:p>
              </w:tc>
              <w:tc>
                <w:tcPr>
                  <w:tcW w:w="521"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1套</w:t>
                  </w:r>
                </w:p>
              </w:tc>
            </w:tr>
            <w:tr w:rsidR="009D3472" w:rsidRPr="009D3472">
              <w:trPr>
                <w:trHeight w:val="340"/>
                <w:jc w:val="center"/>
              </w:trPr>
              <w:tc>
                <w:tcPr>
                  <w:tcW w:w="521"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990" w:type="pct"/>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混凝剂投加系统</w:t>
                  </w:r>
                </w:p>
              </w:tc>
              <w:tc>
                <w:tcPr>
                  <w:tcW w:w="2966"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PE水箱，容积1L，2座化工泵2台</w:t>
                  </w:r>
                </w:p>
              </w:tc>
              <w:tc>
                <w:tcPr>
                  <w:tcW w:w="521"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1套</w:t>
                  </w:r>
                </w:p>
              </w:tc>
            </w:tr>
            <w:tr w:rsidR="009D3472" w:rsidRPr="009D3472">
              <w:trPr>
                <w:trHeight w:val="340"/>
                <w:jc w:val="center"/>
              </w:trPr>
              <w:tc>
                <w:tcPr>
                  <w:tcW w:w="521" w:type="pct"/>
                  <w:vMerge w:val="restar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废乳化液处理单元</w:t>
                  </w:r>
                </w:p>
              </w:tc>
              <w:tc>
                <w:tcPr>
                  <w:tcW w:w="990" w:type="pct"/>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隔油池</w:t>
                  </w:r>
                </w:p>
              </w:tc>
              <w:tc>
                <w:tcPr>
                  <w:tcW w:w="2966"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钢筋混凝土，L*B*H=11.9*3.6*6m，池容250m</w:t>
                  </w:r>
                  <w:r w:rsidRPr="009D3472">
                    <w:rPr>
                      <w:rFonts w:ascii="华文仿宋" w:hAnsi="华文仿宋" w:cs="华文仿宋" w:hint="eastAsia"/>
                      <w:color w:val="000000" w:themeColor="text1"/>
                      <w:kern w:val="0"/>
                      <w:sz w:val="21"/>
                      <w:szCs w:val="21"/>
                      <w:vertAlign w:val="superscript"/>
                    </w:rPr>
                    <w:t>3</w:t>
                  </w:r>
                </w:p>
              </w:tc>
              <w:tc>
                <w:tcPr>
                  <w:tcW w:w="521"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1座</w:t>
                  </w:r>
                </w:p>
              </w:tc>
            </w:tr>
            <w:tr w:rsidR="009D3472" w:rsidRPr="009D3472">
              <w:trPr>
                <w:trHeight w:val="340"/>
                <w:jc w:val="center"/>
              </w:trPr>
              <w:tc>
                <w:tcPr>
                  <w:tcW w:w="521"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990" w:type="pct"/>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引气气浮设备</w:t>
                  </w:r>
                </w:p>
              </w:tc>
              <w:tc>
                <w:tcPr>
                  <w:tcW w:w="2966"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整机设备，碳钢材质</w:t>
                  </w:r>
                </w:p>
              </w:tc>
              <w:tc>
                <w:tcPr>
                  <w:tcW w:w="521"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1座</w:t>
                  </w:r>
                </w:p>
              </w:tc>
            </w:tr>
            <w:tr w:rsidR="009D3472" w:rsidRPr="009D3472">
              <w:trPr>
                <w:trHeight w:val="340"/>
                <w:jc w:val="center"/>
              </w:trPr>
              <w:tc>
                <w:tcPr>
                  <w:tcW w:w="521"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990" w:type="pct"/>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溶气气浮设备</w:t>
                  </w:r>
                </w:p>
              </w:tc>
              <w:tc>
                <w:tcPr>
                  <w:tcW w:w="2966"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整机设备，碳钢材质</w:t>
                  </w:r>
                </w:p>
              </w:tc>
              <w:tc>
                <w:tcPr>
                  <w:tcW w:w="521"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1座</w:t>
                  </w:r>
                </w:p>
              </w:tc>
            </w:tr>
            <w:tr w:rsidR="009D3472" w:rsidRPr="009D3472">
              <w:trPr>
                <w:trHeight w:val="340"/>
                <w:jc w:val="center"/>
              </w:trPr>
              <w:tc>
                <w:tcPr>
                  <w:tcW w:w="521"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990" w:type="pct"/>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中间水罐</w:t>
                  </w:r>
                </w:p>
              </w:tc>
              <w:tc>
                <w:tcPr>
                  <w:tcW w:w="2966"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容积5000L，PE材质</w:t>
                  </w:r>
                </w:p>
              </w:tc>
              <w:tc>
                <w:tcPr>
                  <w:tcW w:w="521"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1个</w:t>
                  </w:r>
                </w:p>
              </w:tc>
            </w:tr>
            <w:tr w:rsidR="009D3472" w:rsidRPr="009D3472">
              <w:trPr>
                <w:trHeight w:val="340"/>
                <w:jc w:val="center"/>
              </w:trPr>
              <w:tc>
                <w:tcPr>
                  <w:tcW w:w="521"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990" w:type="pct"/>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中间水罐</w:t>
                  </w:r>
                </w:p>
              </w:tc>
              <w:tc>
                <w:tcPr>
                  <w:tcW w:w="2966"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容积2L，PE材质</w:t>
                  </w:r>
                </w:p>
              </w:tc>
              <w:tc>
                <w:tcPr>
                  <w:tcW w:w="521"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3个</w:t>
                  </w:r>
                </w:p>
              </w:tc>
            </w:tr>
          </w:tbl>
          <w:p w:rsidR="008B0BDB" w:rsidRPr="009D3472" w:rsidRDefault="008B0BDB" w:rsidP="00897B9D">
            <w:pPr>
              <w:ind w:firstLine="440"/>
              <w:jc w:val="left"/>
              <w:rPr>
                <w:rFonts w:ascii="华文仿宋" w:hAnsi="华文仿宋" w:cs="华文仿宋"/>
                <w:color w:val="000000" w:themeColor="text1"/>
                <w:sz w:val="22"/>
              </w:rPr>
            </w:pPr>
          </w:p>
        </w:tc>
      </w:tr>
      <w:tr w:rsidR="009D3472" w:rsidRPr="009D3472">
        <w:trPr>
          <w:trHeight w:val="9771"/>
        </w:trPr>
        <w:tc>
          <w:tcPr>
            <w:tcW w:w="9963" w:type="dxa"/>
          </w:tcPr>
          <w:p w:rsidR="008B0BDB" w:rsidRPr="009D3472" w:rsidRDefault="007C7BE3" w:rsidP="00897B9D">
            <w:pPr>
              <w:ind w:firstLine="561"/>
              <w:rPr>
                <w:rFonts w:ascii="华文仿宋" w:hAnsi="华文仿宋" w:cs="华文仿宋"/>
                <w:b/>
                <w:bCs/>
                <w:color w:val="000000" w:themeColor="text1"/>
              </w:rPr>
            </w:pPr>
            <w:r w:rsidRPr="009D3472">
              <w:rPr>
                <w:rFonts w:ascii="华文仿宋" w:hAnsi="华文仿宋" w:cs="华文仿宋" w:hint="eastAsia"/>
                <w:b/>
                <w:bCs/>
                <w:color w:val="000000" w:themeColor="text1"/>
              </w:rPr>
              <w:lastRenderedPageBreak/>
              <w:t>污染防治措施及防治效果</w:t>
            </w:r>
          </w:p>
          <w:p w:rsidR="008B0BDB" w:rsidRPr="009D3472" w:rsidRDefault="007C7BE3" w:rsidP="00897B9D">
            <w:pPr>
              <w:ind w:firstLine="561"/>
              <w:rPr>
                <w:rFonts w:ascii="华文仿宋" w:hAnsi="华文仿宋" w:cs="华文仿宋"/>
                <w:b/>
                <w:bCs/>
                <w:color w:val="000000" w:themeColor="text1"/>
              </w:rPr>
            </w:pPr>
            <w:r w:rsidRPr="009D3472">
              <w:rPr>
                <w:rFonts w:ascii="华文仿宋" w:hAnsi="华文仿宋" w:cs="华文仿宋" w:hint="eastAsia"/>
                <w:b/>
                <w:bCs/>
                <w:color w:val="000000" w:themeColor="text1"/>
              </w:rPr>
              <w:t>1.污染物产生情况</w:t>
            </w:r>
          </w:p>
          <w:p w:rsidR="008B0BDB" w:rsidRPr="009D3472" w:rsidRDefault="007C7BE3" w:rsidP="00897B9D">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废水：本项目实行雨、污分流和清、浊分流原则；雨水经厂区内雨水管道系统收集后接入市政雨水管网后排入附近河道。本项目生活污水接管进入常州民生环保科技有限公司处理后最终排入长江；地面冲洗水、其他系统冲洗废水、喷淋塔吸收废水、洗膜废水、酸碱系统冲洗废水、气浮系统冲洗废水和无机氟化物系统冲洗废水经厂内预处理后，与含油系统废水、酸碱系统废水、有机卤化物系统废水、无机物氟化物系统废水和有机系统废水混合后接管至常州民生环保科技有限公司中水回用系统，不外排。</w:t>
            </w:r>
          </w:p>
          <w:p w:rsidR="008B0BDB" w:rsidRPr="009D3472" w:rsidRDefault="007C7BE3">
            <w:pPr>
              <w:pStyle w:val="ac"/>
              <w:rPr>
                <w:rFonts w:hint="default"/>
                <w:b/>
                <w:bCs/>
                <w:color w:val="000000" w:themeColor="text1"/>
              </w:rPr>
            </w:pPr>
            <w:r w:rsidRPr="009D3472">
              <w:rPr>
                <w:b/>
                <w:bCs/>
                <w:color w:val="000000" w:themeColor="text1"/>
              </w:rPr>
              <w:t>生产过程各类废水处理工艺</w:t>
            </w:r>
          </w:p>
          <w:tbl>
            <w:tblPr>
              <w:tblStyle w:val="TableNormal"/>
              <w:tblW w:w="4996"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3202"/>
              <w:gridCol w:w="1524"/>
              <w:gridCol w:w="5007"/>
            </w:tblGrid>
            <w:tr w:rsidR="009D3472" w:rsidRPr="009D3472">
              <w:trPr>
                <w:trHeight w:val="351"/>
              </w:trPr>
              <w:tc>
                <w:tcPr>
                  <w:tcW w:w="1645" w:type="pct"/>
                </w:tcPr>
                <w:p w:rsidR="008B0BDB" w:rsidRPr="009D3472" w:rsidRDefault="007C7BE3">
                  <w:pPr>
                    <w:pStyle w:val="ac"/>
                    <w:rPr>
                      <w:rFonts w:hint="default"/>
                      <w:b/>
                      <w:bCs/>
                      <w:color w:val="000000" w:themeColor="text1"/>
                    </w:rPr>
                  </w:pPr>
                  <w:r w:rsidRPr="009D3472">
                    <w:rPr>
                      <w:b/>
                      <w:bCs/>
                      <w:color w:val="000000" w:themeColor="text1"/>
                    </w:rPr>
                    <w:t>各类废水</w:t>
                  </w:r>
                </w:p>
              </w:tc>
              <w:tc>
                <w:tcPr>
                  <w:tcW w:w="783" w:type="pct"/>
                </w:tcPr>
                <w:p w:rsidR="008B0BDB" w:rsidRPr="009D3472" w:rsidRDefault="007C7BE3">
                  <w:pPr>
                    <w:pStyle w:val="ac"/>
                    <w:rPr>
                      <w:rFonts w:hint="default"/>
                      <w:b/>
                      <w:bCs/>
                      <w:color w:val="000000" w:themeColor="text1"/>
                    </w:rPr>
                  </w:pPr>
                  <w:r w:rsidRPr="009D3472">
                    <w:rPr>
                      <w:b/>
                      <w:bCs/>
                      <w:color w:val="000000" w:themeColor="text1"/>
                    </w:rPr>
                    <w:t>依托处理系统</w:t>
                  </w:r>
                </w:p>
              </w:tc>
              <w:tc>
                <w:tcPr>
                  <w:tcW w:w="2571" w:type="pct"/>
                </w:tcPr>
                <w:p w:rsidR="008B0BDB" w:rsidRPr="009D3472" w:rsidRDefault="007C7BE3">
                  <w:pPr>
                    <w:pStyle w:val="ac"/>
                    <w:rPr>
                      <w:rFonts w:hint="default"/>
                      <w:b/>
                      <w:bCs/>
                      <w:color w:val="000000" w:themeColor="text1"/>
                    </w:rPr>
                  </w:pPr>
                  <w:r w:rsidRPr="009D3472">
                    <w:rPr>
                      <w:b/>
                      <w:bCs/>
                      <w:color w:val="000000" w:themeColor="text1"/>
                    </w:rPr>
                    <w:t>具体工艺</w:t>
                  </w:r>
                </w:p>
              </w:tc>
            </w:tr>
            <w:tr w:rsidR="009D3472" w:rsidRPr="009D3472">
              <w:trPr>
                <w:trHeight w:val="316"/>
              </w:trPr>
              <w:tc>
                <w:tcPr>
                  <w:tcW w:w="1645" w:type="pct"/>
                </w:tcPr>
                <w:p w:rsidR="008B0BDB" w:rsidRPr="009D3472" w:rsidRDefault="007C7BE3">
                  <w:pPr>
                    <w:pStyle w:val="ac"/>
                    <w:rPr>
                      <w:rFonts w:hint="default"/>
                      <w:color w:val="000000" w:themeColor="text1"/>
                    </w:rPr>
                  </w:pPr>
                  <w:r w:rsidRPr="009D3472">
                    <w:rPr>
                      <w:color w:val="000000" w:themeColor="text1"/>
                    </w:rPr>
                    <w:t>地面冲洗水</w:t>
                  </w:r>
                </w:p>
              </w:tc>
              <w:tc>
                <w:tcPr>
                  <w:tcW w:w="783" w:type="pct"/>
                  <w:vMerge w:val="restart"/>
                  <w:tcBorders>
                    <w:bottom w:val="nil"/>
                  </w:tcBorders>
                </w:tcPr>
                <w:p w:rsidR="008B0BDB" w:rsidRPr="009D3472" w:rsidRDefault="008B0BDB">
                  <w:pPr>
                    <w:pStyle w:val="ac"/>
                    <w:rPr>
                      <w:rFonts w:hint="default"/>
                      <w:color w:val="000000" w:themeColor="text1"/>
                    </w:rPr>
                  </w:pPr>
                </w:p>
                <w:p w:rsidR="008B0BDB" w:rsidRPr="009D3472" w:rsidRDefault="007C7BE3">
                  <w:pPr>
                    <w:pStyle w:val="ac"/>
                    <w:rPr>
                      <w:rFonts w:hint="default"/>
                      <w:color w:val="000000" w:themeColor="text1"/>
                    </w:rPr>
                  </w:pPr>
                  <w:r w:rsidRPr="009D3472">
                    <w:rPr>
                      <w:color w:val="000000" w:themeColor="text1"/>
                    </w:rPr>
                    <w:t>有机系统处理</w:t>
                  </w:r>
                </w:p>
              </w:tc>
              <w:tc>
                <w:tcPr>
                  <w:tcW w:w="2571" w:type="pct"/>
                  <w:vMerge w:val="restart"/>
                  <w:tcBorders>
                    <w:bottom w:val="nil"/>
                  </w:tcBorders>
                </w:tcPr>
                <w:p w:rsidR="008B0BDB" w:rsidRPr="009D3472" w:rsidRDefault="008B0BDB">
                  <w:pPr>
                    <w:pStyle w:val="ac"/>
                    <w:rPr>
                      <w:rFonts w:hint="default"/>
                      <w:color w:val="000000" w:themeColor="text1"/>
                    </w:rPr>
                  </w:pPr>
                </w:p>
                <w:p w:rsidR="008B0BDB" w:rsidRPr="009D3472" w:rsidRDefault="007C7BE3">
                  <w:pPr>
                    <w:pStyle w:val="ac"/>
                    <w:rPr>
                      <w:rFonts w:hint="default"/>
                      <w:color w:val="000000" w:themeColor="text1"/>
                    </w:rPr>
                  </w:pPr>
                  <w:r w:rsidRPr="009D3472">
                    <w:rPr>
                      <w:color w:val="000000" w:themeColor="text1"/>
                    </w:rPr>
                    <w:t>本系统采用除油系统+氧化系统+蒸发系统进行处置。</w:t>
                  </w:r>
                </w:p>
              </w:tc>
            </w:tr>
            <w:tr w:rsidR="009D3472" w:rsidRPr="009D3472">
              <w:trPr>
                <w:trHeight w:val="317"/>
              </w:trPr>
              <w:tc>
                <w:tcPr>
                  <w:tcW w:w="1645" w:type="pct"/>
                </w:tcPr>
                <w:p w:rsidR="008B0BDB" w:rsidRPr="009D3472" w:rsidRDefault="007C7BE3">
                  <w:pPr>
                    <w:pStyle w:val="ac"/>
                    <w:rPr>
                      <w:rFonts w:hint="default"/>
                      <w:color w:val="000000" w:themeColor="text1"/>
                    </w:rPr>
                  </w:pPr>
                  <w:r w:rsidRPr="009D3472">
                    <w:rPr>
                      <w:color w:val="000000" w:themeColor="text1"/>
                    </w:rPr>
                    <w:t>其他系统冲洗废水</w:t>
                  </w:r>
                </w:p>
              </w:tc>
              <w:tc>
                <w:tcPr>
                  <w:tcW w:w="783" w:type="pct"/>
                  <w:vMerge/>
                  <w:tcBorders>
                    <w:top w:val="nil"/>
                    <w:bottom w:val="nil"/>
                  </w:tcBorders>
                </w:tcPr>
                <w:p w:rsidR="008B0BDB" w:rsidRPr="009D3472" w:rsidRDefault="008B0BDB">
                  <w:pPr>
                    <w:pStyle w:val="ac"/>
                    <w:rPr>
                      <w:rFonts w:hint="default"/>
                      <w:color w:val="000000" w:themeColor="text1"/>
                    </w:rPr>
                  </w:pPr>
                </w:p>
              </w:tc>
              <w:tc>
                <w:tcPr>
                  <w:tcW w:w="2571" w:type="pct"/>
                  <w:vMerge/>
                  <w:tcBorders>
                    <w:top w:val="nil"/>
                    <w:bottom w:val="nil"/>
                  </w:tcBorders>
                </w:tcPr>
                <w:p w:rsidR="008B0BDB" w:rsidRPr="009D3472" w:rsidRDefault="008B0BDB">
                  <w:pPr>
                    <w:pStyle w:val="ac"/>
                    <w:rPr>
                      <w:rFonts w:hint="default"/>
                      <w:color w:val="000000" w:themeColor="text1"/>
                    </w:rPr>
                  </w:pPr>
                </w:p>
              </w:tc>
            </w:tr>
            <w:tr w:rsidR="009D3472" w:rsidRPr="009D3472">
              <w:trPr>
                <w:trHeight w:val="316"/>
              </w:trPr>
              <w:tc>
                <w:tcPr>
                  <w:tcW w:w="1645" w:type="pct"/>
                </w:tcPr>
                <w:p w:rsidR="008B0BDB" w:rsidRPr="009D3472" w:rsidRDefault="007C7BE3">
                  <w:pPr>
                    <w:pStyle w:val="ac"/>
                    <w:rPr>
                      <w:rFonts w:hint="default"/>
                      <w:color w:val="000000" w:themeColor="text1"/>
                    </w:rPr>
                  </w:pPr>
                  <w:r w:rsidRPr="009D3472">
                    <w:rPr>
                      <w:color w:val="000000" w:themeColor="text1"/>
                    </w:rPr>
                    <w:t>喷淋塔吸收废水</w:t>
                  </w:r>
                </w:p>
              </w:tc>
              <w:tc>
                <w:tcPr>
                  <w:tcW w:w="783" w:type="pct"/>
                  <w:vMerge/>
                  <w:tcBorders>
                    <w:top w:val="nil"/>
                    <w:bottom w:val="nil"/>
                  </w:tcBorders>
                </w:tcPr>
                <w:p w:rsidR="008B0BDB" w:rsidRPr="009D3472" w:rsidRDefault="008B0BDB">
                  <w:pPr>
                    <w:pStyle w:val="ac"/>
                    <w:rPr>
                      <w:rFonts w:hint="default"/>
                      <w:color w:val="000000" w:themeColor="text1"/>
                    </w:rPr>
                  </w:pPr>
                </w:p>
              </w:tc>
              <w:tc>
                <w:tcPr>
                  <w:tcW w:w="2571" w:type="pct"/>
                  <w:vMerge/>
                  <w:tcBorders>
                    <w:top w:val="nil"/>
                    <w:bottom w:val="nil"/>
                  </w:tcBorders>
                </w:tcPr>
                <w:p w:rsidR="008B0BDB" w:rsidRPr="009D3472" w:rsidRDefault="008B0BDB">
                  <w:pPr>
                    <w:pStyle w:val="ac"/>
                    <w:rPr>
                      <w:rFonts w:hint="default"/>
                      <w:color w:val="000000" w:themeColor="text1"/>
                    </w:rPr>
                  </w:pPr>
                </w:p>
              </w:tc>
            </w:tr>
            <w:tr w:rsidR="009D3472" w:rsidRPr="009D3472">
              <w:trPr>
                <w:trHeight w:val="317"/>
              </w:trPr>
              <w:tc>
                <w:tcPr>
                  <w:tcW w:w="1645" w:type="pct"/>
                </w:tcPr>
                <w:p w:rsidR="008B0BDB" w:rsidRPr="009D3472" w:rsidRDefault="007C7BE3">
                  <w:pPr>
                    <w:pStyle w:val="ac"/>
                    <w:rPr>
                      <w:rFonts w:hint="default"/>
                      <w:color w:val="000000" w:themeColor="text1"/>
                    </w:rPr>
                  </w:pPr>
                  <w:r w:rsidRPr="009D3472">
                    <w:rPr>
                      <w:color w:val="000000" w:themeColor="text1"/>
                    </w:rPr>
                    <w:t>初期雨水</w:t>
                  </w:r>
                </w:p>
              </w:tc>
              <w:tc>
                <w:tcPr>
                  <w:tcW w:w="783" w:type="pct"/>
                  <w:vMerge/>
                  <w:tcBorders>
                    <w:top w:val="nil"/>
                  </w:tcBorders>
                </w:tcPr>
                <w:p w:rsidR="008B0BDB" w:rsidRPr="009D3472" w:rsidRDefault="008B0BDB">
                  <w:pPr>
                    <w:pStyle w:val="ac"/>
                    <w:rPr>
                      <w:rFonts w:hint="default"/>
                      <w:color w:val="000000" w:themeColor="text1"/>
                    </w:rPr>
                  </w:pPr>
                </w:p>
              </w:tc>
              <w:tc>
                <w:tcPr>
                  <w:tcW w:w="2571" w:type="pct"/>
                  <w:vMerge/>
                  <w:tcBorders>
                    <w:top w:val="nil"/>
                  </w:tcBorders>
                </w:tcPr>
                <w:p w:rsidR="008B0BDB" w:rsidRPr="009D3472" w:rsidRDefault="008B0BDB">
                  <w:pPr>
                    <w:pStyle w:val="ac"/>
                    <w:rPr>
                      <w:rFonts w:hint="default"/>
                      <w:color w:val="000000" w:themeColor="text1"/>
                    </w:rPr>
                  </w:pPr>
                </w:p>
              </w:tc>
            </w:tr>
            <w:tr w:rsidR="009D3472" w:rsidRPr="009D3472">
              <w:trPr>
                <w:trHeight w:val="317"/>
              </w:trPr>
              <w:tc>
                <w:tcPr>
                  <w:tcW w:w="1645" w:type="pct"/>
                </w:tcPr>
                <w:p w:rsidR="008B0BDB" w:rsidRPr="009D3472" w:rsidRDefault="007C7BE3">
                  <w:pPr>
                    <w:pStyle w:val="ac"/>
                    <w:rPr>
                      <w:rFonts w:hint="default"/>
                      <w:color w:val="000000" w:themeColor="text1"/>
                    </w:rPr>
                  </w:pPr>
                  <w:r w:rsidRPr="009D3472">
                    <w:rPr>
                      <w:color w:val="000000" w:themeColor="text1"/>
                    </w:rPr>
                    <w:t>洗膜废水</w:t>
                  </w:r>
                </w:p>
              </w:tc>
              <w:tc>
                <w:tcPr>
                  <w:tcW w:w="783" w:type="pct"/>
                  <w:vMerge w:val="restart"/>
                  <w:tcBorders>
                    <w:bottom w:val="nil"/>
                  </w:tcBorders>
                </w:tcPr>
                <w:p w:rsidR="008B0BDB" w:rsidRPr="009D3472" w:rsidRDefault="008B0BDB">
                  <w:pPr>
                    <w:pStyle w:val="ac"/>
                    <w:rPr>
                      <w:rFonts w:hint="default"/>
                      <w:color w:val="000000" w:themeColor="text1"/>
                    </w:rPr>
                  </w:pPr>
                </w:p>
                <w:p w:rsidR="008B0BDB" w:rsidRPr="009D3472" w:rsidRDefault="008B0BDB">
                  <w:pPr>
                    <w:pStyle w:val="ac"/>
                    <w:rPr>
                      <w:rFonts w:hint="default"/>
                      <w:color w:val="000000" w:themeColor="text1"/>
                    </w:rPr>
                  </w:pPr>
                </w:p>
                <w:p w:rsidR="008B0BDB" w:rsidRPr="009D3472" w:rsidRDefault="007C7BE3">
                  <w:pPr>
                    <w:pStyle w:val="ac"/>
                    <w:rPr>
                      <w:rFonts w:hint="default"/>
                      <w:color w:val="000000" w:themeColor="text1"/>
                    </w:rPr>
                  </w:pPr>
                  <w:r w:rsidRPr="009D3472">
                    <w:rPr>
                      <w:color w:val="000000" w:themeColor="text1"/>
                    </w:rPr>
                    <w:t>酸碱系统处理</w:t>
                  </w:r>
                </w:p>
              </w:tc>
              <w:tc>
                <w:tcPr>
                  <w:tcW w:w="2571" w:type="pct"/>
                  <w:vMerge w:val="restart"/>
                  <w:tcBorders>
                    <w:bottom w:val="nil"/>
                  </w:tcBorders>
                </w:tcPr>
                <w:p w:rsidR="008B0BDB" w:rsidRPr="009D3472" w:rsidRDefault="007C7BE3">
                  <w:pPr>
                    <w:pStyle w:val="ac"/>
                    <w:rPr>
                      <w:rFonts w:hint="default"/>
                      <w:color w:val="000000" w:themeColor="text1"/>
                    </w:rPr>
                  </w:pPr>
                  <w:r w:rsidRPr="009D3472">
                    <w:rPr>
                      <w:color w:val="000000" w:themeColor="text1"/>
                    </w:rPr>
                    <w:t>中和结束后，利用DTRO进一步去除和降低废液中的盐分和COD等污染物含量。DTRO浓水回流至原水端，当浓水含盐量超过40000mg/L时单独收集后续进入蒸发单元进行处理。</w:t>
                  </w:r>
                </w:p>
              </w:tc>
            </w:tr>
            <w:tr w:rsidR="009D3472" w:rsidRPr="009D3472">
              <w:trPr>
                <w:trHeight w:val="848"/>
              </w:trPr>
              <w:tc>
                <w:tcPr>
                  <w:tcW w:w="1645" w:type="pct"/>
                </w:tcPr>
                <w:p w:rsidR="008B0BDB" w:rsidRPr="009D3472" w:rsidRDefault="008B0BDB">
                  <w:pPr>
                    <w:pStyle w:val="ac"/>
                    <w:rPr>
                      <w:rFonts w:hint="default"/>
                      <w:color w:val="000000" w:themeColor="text1"/>
                    </w:rPr>
                  </w:pPr>
                </w:p>
                <w:p w:rsidR="008B0BDB" w:rsidRPr="009D3472" w:rsidRDefault="007C7BE3">
                  <w:pPr>
                    <w:pStyle w:val="ac"/>
                    <w:rPr>
                      <w:rFonts w:hint="default"/>
                      <w:color w:val="000000" w:themeColor="text1"/>
                    </w:rPr>
                  </w:pPr>
                  <w:r w:rsidRPr="009D3472">
                    <w:rPr>
                      <w:color w:val="000000" w:themeColor="text1"/>
                    </w:rPr>
                    <w:t>酸碱系统冲洗废水</w:t>
                  </w:r>
                </w:p>
              </w:tc>
              <w:tc>
                <w:tcPr>
                  <w:tcW w:w="783" w:type="pct"/>
                  <w:vMerge/>
                  <w:tcBorders>
                    <w:top w:val="nil"/>
                  </w:tcBorders>
                </w:tcPr>
                <w:p w:rsidR="008B0BDB" w:rsidRPr="009D3472" w:rsidRDefault="008B0BDB">
                  <w:pPr>
                    <w:pStyle w:val="ac"/>
                    <w:rPr>
                      <w:rFonts w:hint="default"/>
                      <w:color w:val="000000" w:themeColor="text1"/>
                    </w:rPr>
                  </w:pPr>
                </w:p>
              </w:tc>
              <w:tc>
                <w:tcPr>
                  <w:tcW w:w="2571" w:type="pct"/>
                  <w:vMerge/>
                  <w:tcBorders>
                    <w:top w:val="nil"/>
                  </w:tcBorders>
                </w:tcPr>
                <w:p w:rsidR="008B0BDB" w:rsidRPr="009D3472" w:rsidRDefault="008B0BDB">
                  <w:pPr>
                    <w:pStyle w:val="ac"/>
                    <w:rPr>
                      <w:rFonts w:hint="default"/>
                      <w:color w:val="000000" w:themeColor="text1"/>
                    </w:rPr>
                  </w:pPr>
                </w:p>
              </w:tc>
            </w:tr>
            <w:tr w:rsidR="009D3472" w:rsidRPr="009D3472">
              <w:trPr>
                <w:trHeight w:val="659"/>
              </w:trPr>
              <w:tc>
                <w:tcPr>
                  <w:tcW w:w="1645" w:type="pct"/>
                </w:tcPr>
                <w:p w:rsidR="008B0BDB" w:rsidRPr="009D3472" w:rsidRDefault="008B0BDB">
                  <w:pPr>
                    <w:pStyle w:val="ac"/>
                    <w:rPr>
                      <w:rFonts w:hint="default"/>
                      <w:color w:val="000000" w:themeColor="text1"/>
                    </w:rPr>
                  </w:pPr>
                </w:p>
                <w:p w:rsidR="008B0BDB" w:rsidRPr="009D3472" w:rsidRDefault="007C7BE3">
                  <w:pPr>
                    <w:pStyle w:val="ac"/>
                    <w:rPr>
                      <w:rFonts w:hint="default"/>
                      <w:color w:val="000000" w:themeColor="text1"/>
                    </w:rPr>
                  </w:pPr>
                  <w:r w:rsidRPr="009D3472">
                    <w:rPr>
                      <w:color w:val="000000" w:themeColor="text1"/>
                    </w:rPr>
                    <w:t>气浮系统冲洗废水</w:t>
                  </w:r>
                </w:p>
              </w:tc>
              <w:tc>
                <w:tcPr>
                  <w:tcW w:w="783" w:type="pct"/>
                </w:tcPr>
                <w:p w:rsidR="008B0BDB" w:rsidRPr="009D3472" w:rsidRDefault="008B0BDB">
                  <w:pPr>
                    <w:pStyle w:val="ac"/>
                    <w:rPr>
                      <w:rFonts w:hint="default"/>
                      <w:color w:val="000000" w:themeColor="text1"/>
                    </w:rPr>
                  </w:pPr>
                </w:p>
                <w:p w:rsidR="008B0BDB" w:rsidRPr="009D3472" w:rsidRDefault="007C7BE3">
                  <w:pPr>
                    <w:pStyle w:val="ac"/>
                    <w:rPr>
                      <w:rFonts w:hint="default"/>
                      <w:color w:val="000000" w:themeColor="text1"/>
                    </w:rPr>
                  </w:pPr>
                  <w:r w:rsidRPr="009D3472">
                    <w:rPr>
                      <w:color w:val="000000" w:themeColor="text1"/>
                    </w:rPr>
                    <w:t>含油系统处理</w:t>
                  </w:r>
                </w:p>
              </w:tc>
              <w:tc>
                <w:tcPr>
                  <w:tcW w:w="2571" w:type="pct"/>
                </w:tcPr>
                <w:p w:rsidR="008B0BDB" w:rsidRPr="009D3472" w:rsidRDefault="007C7BE3">
                  <w:pPr>
                    <w:pStyle w:val="ac"/>
                    <w:rPr>
                      <w:rFonts w:hint="default"/>
                      <w:color w:val="000000" w:themeColor="text1"/>
                    </w:rPr>
                  </w:pPr>
                  <w:r w:rsidRPr="009D3472">
                    <w:rPr>
                      <w:color w:val="000000" w:themeColor="text1"/>
                    </w:rPr>
                    <w:t>除油工艺采用的二级气浮除油，分别为一级涡凹气浮设备、二级溶气气浮设备。</w:t>
                  </w:r>
                </w:p>
              </w:tc>
            </w:tr>
          </w:tbl>
          <w:p w:rsidR="008B0BDB" w:rsidRPr="009D3472" w:rsidRDefault="007C7BE3">
            <w:pPr>
              <w:ind w:firstLine="560"/>
              <w:rPr>
                <w:rFonts w:ascii="华文仿宋" w:hAnsi="华文仿宋" w:cs="华文仿宋"/>
                <w:color w:val="000000" w:themeColor="text1"/>
                <w:szCs w:val="28"/>
              </w:rPr>
            </w:pPr>
            <w:r w:rsidRPr="009D3472">
              <w:rPr>
                <w:rFonts w:ascii="华文仿宋" w:hAnsi="华文仿宋" w:cs="华文仿宋" w:hint="eastAsia"/>
                <w:color w:val="000000" w:themeColor="text1"/>
                <w:szCs w:val="28"/>
              </w:rPr>
              <w:t>废气：本项目有组织废气分类收集、处理，各类废液收集池及预处理池均加盖收集废气，捕集率不低于99%，有机废气处理率不低于92%，酸碱废气处理率不低于95%；车间及危废仓库等处理区域采用管道收集和吸风罩收集，管道捕集率不低于95%，吸风罩收集率不低于90%，有机废气处理率不低于92%，酸碱废气处理率不低于95%；具体见下表</w:t>
            </w:r>
            <w:r w:rsidRPr="009D3472">
              <w:rPr>
                <w:rFonts w:ascii="华文仿宋" w:hAnsi="华文仿宋" w:cs="华文仿宋" w:hint="eastAsia"/>
                <w:color w:val="000000" w:themeColor="text1"/>
                <w:spacing w:val="-8"/>
                <w:szCs w:val="28"/>
              </w:rPr>
              <w:t>。</w:t>
            </w:r>
          </w:p>
          <w:p w:rsidR="008B0BDB" w:rsidRPr="009D3472" w:rsidRDefault="007C7BE3" w:rsidP="00897B9D">
            <w:pPr>
              <w:pStyle w:val="a4"/>
              <w:spacing w:line="240" w:lineRule="exact"/>
              <w:ind w:firstLine="428"/>
              <w:jc w:val="center"/>
              <w:outlineLvl w:val="4"/>
              <w:rPr>
                <w:rFonts w:ascii="华文仿宋" w:eastAsia="华文仿宋" w:hAnsi="华文仿宋" w:cs="华文仿宋"/>
                <w:color w:val="000000" w:themeColor="text1"/>
                <w:sz w:val="20"/>
                <w:szCs w:val="20"/>
                <w:lang w:eastAsia="zh-CN"/>
              </w:rPr>
            </w:pPr>
            <w:r w:rsidRPr="009D3472">
              <w:rPr>
                <w:rFonts w:ascii="华文仿宋" w:eastAsia="华文仿宋" w:hAnsi="华文仿宋" w:cs="华文仿宋" w:hint="eastAsia"/>
                <w:color w:val="000000" w:themeColor="text1"/>
                <w:spacing w:val="7"/>
                <w:sz w:val="20"/>
                <w:szCs w:val="20"/>
                <w:lang w:eastAsia="zh-CN"/>
                <w14:textOutline w14:w="3797" w14:cap="sq" w14:cmpd="sng" w14:algn="ctr">
                  <w14:solidFill>
                    <w14:srgbClr w14:val="000000"/>
                  </w14:solidFill>
                  <w14:prstDash w14:val="solid"/>
                  <w14:bevel/>
                </w14:textOutline>
              </w:rPr>
              <w:t>有组织废气收集、处理</w:t>
            </w:r>
            <w:r w:rsidRPr="009D3472">
              <w:rPr>
                <w:rFonts w:ascii="华文仿宋" w:eastAsia="华文仿宋" w:hAnsi="华文仿宋" w:cs="华文仿宋" w:hint="eastAsia"/>
                <w:color w:val="000000" w:themeColor="text1"/>
                <w:spacing w:val="6"/>
                <w:sz w:val="20"/>
                <w:szCs w:val="20"/>
                <w:lang w:eastAsia="zh-CN"/>
                <w14:textOutline w14:w="3797" w14:cap="sq" w14:cmpd="sng" w14:algn="ctr">
                  <w14:solidFill>
                    <w14:srgbClr w14:val="000000"/>
                  </w14:solidFill>
                  <w14:prstDash w14:val="solid"/>
                  <w14:bevel/>
                </w14:textOutline>
              </w:rPr>
              <w:t>情况</w:t>
            </w:r>
          </w:p>
          <w:p w:rsidR="008B0BDB" w:rsidRPr="009D3472" w:rsidRDefault="008B0BDB" w:rsidP="00897B9D">
            <w:pPr>
              <w:spacing w:line="34" w:lineRule="exact"/>
              <w:ind w:firstLine="560"/>
              <w:rPr>
                <w:rFonts w:ascii="华文仿宋" w:hAnsi="华文仿宋" w:cs="华文仿宋"/>
                <w:color w:val="000000" w:themeColor="text1"/>
              </w:rPr>
            </w:pPr>
          </w:p>
          <w:tbl>
            <w:tblPr>
              <w:tblStyle w:val="TableNormal"/>
              <w:tblW w:w="4997"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829"/>
              <w:gridCol w:w="1887"/>
              <w:gridCol w:w="1104"/>
              <w:gridCol w:w="3265"/>
              <w:gridCol w:w="1782"/>
              <w:gridCol w:w="868"/>
            </w:tblGrid>
            <w:tr w:rsidR="009D3472" w:rsidRPr="009D3472">
              <w:trPr>
                <w:trHeight w:val="649"/>
              </w:trPr>
              <w:tc>
                <w:tcPr>
                  <w:tcW w:w="426" w:type="pct"/>
                  <w:vAlign w:val="center"/>
                </w:tcPr>
                <w:p w:rsidR="008B0BDB" w:rsidRPr="009D3472" w:rsidRDefault="007C7BE3">
                  <w:pPr>
                    <w:pStyle w:val="ac"/>
                    <w:rPr>
                      <w:rFonts w:hint="default"/>
                      <w:b/>
                      <w:bCs/>
                      <w:color w:val="000000" w:themeColor="text1"/>
                    </w:rPr>
                  </w:pPr>
                  <w:r w:rsidRPr="009D3472">
                    <w:rPr>
                      <w:b/>
                      <w:bCs/>
                      <w:color w:val="000000" w:themeColor="text1"/>
                    </w:rPr>
                    <w:t>污染</w:t>
                  </w:r>
                </w:p>
                <w:p w:rsidR="008B0BDB" w:rsidRPr="009D3472" w:rsidRDefault="007C7BE3">
                  <w:pPr>
                    <w:pStyle w:val="ac"/>
                    <w:rPr>
                      <w:rFonts w:hint="default"/>
                      <w:b/>
                      <w:bCs/>
                      <w:color w:val="000000" w:themeColor="text1"/>
                    </w:rPr>
                  </w:pPr>
                  <w:r w:rsidRPr="009D3472">
                    <w:rPr>
                      <w:b/>
                      <w:bCs/>
                      <w:color w:val="000000" w:themeColor="text1"/>
                    </w:rPr>
                    <w:t>源</w:t>
                  </w:r>
                </w:p>
              </w:tc>
              <w:tc>
                <w:tcPr>
                  <w:tcW w:w="968" w:type="pct"/>
                  <w:vAlign w:val="center"/>
                </w:tcPr>
                <w:p w:rsidR="008B0BDB" w:rsidRPr="009D3472" w:rsidRDefault="007C7BE3">
                  <w:pPr>
                    <w:pStyle w:val="ac"/>
                    <w:rPr>
                      <w:rFonts w:hint="default"/>
                      <w:b/>
                      <w:bCs/>
                      <w:color w:val="000000" w:themeColor="text1"/>
                    </w:rPr>
                  </w:pPr>
                  <w:r w:rsidRPr="009D3472">
                    <w:rPr>
                      <w:b/>
                      <w:bCs/>
                      <w:color w:val="000000" w:themeColor="text1"/>
                    </w:rPr>
                    <w:t>废气源</w:t>
                  </w:r>
                </w:p>
              </w:tc>
              <w:tc>
                <w:tcPr>
                  <w:tcW w:w="567" w:type="pct"/>
                  <w:vAlign w:val="center"/>
                </w:tcPr>
                <w:p w:rsidR="008B0BDB" w:rsidRPr="009D3472" w:rsidRDefault="007C7BE3">
                  <w:pPr>
                    <w:pStyle w:val="ac"/>
                    <w:rPr>
                      <w:rFonts w:hint="default"/>
                      <w:b/>
                      <w:bCs/>
                      <w:color w:val="000000" w:themeColor="text1"/>
                    </w:rPr>
                  </w:pPr>
                  <w:r w:rsidRPr="009D3472">
                    <w:rPr>
                      <w:b/>
                      <w:bCs/>
                      <w:color w:val="000000" w:themeColor="text1"/>
                    </w:rPr>
                    <w:t>废气收集方式</w:t>
                  </w:r>
                </w:p>
              </w:tc>
              <w:tc>
                <w:tcPr>
                  <w:tcW w:w="1676" w:type="pct"/>
                  <w:vAlign w:val="center"/>
                </w:tcPr>
                <w:p w:rsidR="008B0BDB" w:rsidRPr="009D3472" w:rsidRDefault="007C7BE3">
                  <w:pPr>
                    <w:pStyle w:val="ac"/>
                    <w:rPr>
                      <w:rFonts w:hint="default"/>
                      <w:b/>
                      <w:bCs/>
                      <w:color w:val="000000" w:themeColor="text1"/>
                    </w:rPr>
                  </w:pPr>
                  <w:r w:rsidRPr="009D3472">
                    <w:rPr>
                      <w:b/>
                      <w:bCs/>
                      <w:color w:val="000000" w:themeColor="text1"/>
                    </w:rPr>
                    <w:t>污染物</w:t>
                  </w:r>
                </w:p>
              </w:tc>
              <w:tc>
                <w:tcPr>
                  <w:tcW w:w="914" w:type="pct"/>
                  <w:vAlign w:val="center"/>
                </w:tcPr>
                <w:p w:rsidR="008B0BDB" w:rsidRPr="009D3472" w:rsidRDefault="007C7BE3">
                  <w:pPr>
                    <w:pStyle w:val="ac"/>
                    <w:rPr>
                      <w:rFonts w:hint="default"/>
                      <w:b/>
                      <w:bCs/>
                      <w:color w:val="000000" w:themeColor="text1"/>
                    </w:rPr>
                  </w:pPr>
                  <w:r w:rsidRPr="009D3472">
                    <w:rPr>
                      <w:b/>
                      <w:bCs/>
                      <w:color w:val="000000" w:themeColor="text1"/>
                    </w:rPr>
                    <w:t>处理措施</w:t>
                  </w:r>
                </w:p>
              </w:tc>
              <w:tc>
                <w:tcPr>
                  <w:tcW w:w="446" w:type="pct"/>
                  <w:vAlign w:val="center"/>
                </w:tcPr>
                <w:p w:rsidR="008B0BDB" w:rsidRPr="009D3472" w:rsidRDefault="007C7BE3">
                  <w:pPr>
                    <w:pStyle w:val="ac"/>
                    <w:rPr>
                      <w:rFonts w:hint="default"/>
                      <w:b/>
                      <w:bCs/>
                      <w:color w:val="000000" w:themeColor="text1"/>
                    </w:rPr>
                  </w:pPr>
                  <w:r w:rsidRPr="009D3472">
                    <w:rPr>
                      <w:b/>
                      <w:bCs/>
                      <w:color w:val="000000" w:themeColor="text1"/>
                    </w:rPr>
                    <w:t>排气</w:t>
                  </w:r>
                </w:p>
                <w:p w:rsidR="008B0BDB" w:rsidRPr="009D3472" w:rsidRDefault="007C7BE3">
                  <w:pPr>
                    <w:pStyle w:val="ac"/>
                    <w:rPr>
                      <w:rFonts w:hint="default"/>
                      <w:b/>
                      <w:bCs/>
                      <w:color w:val="000000" w:themeColor="text1"/>
                    </w:rPr>
                  </w:pPr>
                  <w:r w:rsidRPr="009D3472">
                    <w:rPr>
                      <w:b/>
                      <w:bCs/>
                      <w:color w:val="000000" w:themeColor="text1"/>
                    </w:rPr>
                    <w:t>筒</w:t>
                  </w:r>
                </w:p>
              </w:tc>
            </w:tr>
            <w:tr w:rsidR="009D3472" w:rsidRPr="009D3472">
              <w:trPr>
                <w:trHeight w:val="325"/>
              </w:trPr>
              <w:tc>
                <w:tcPr>
                  <w:tcW w:w="426" w:type="pct"/>
                  <w:vMerge w:val="restart"/>
                  <w:tcBorders>
                    <w:bottom w:val="nil"/>
                  </w:tcBorders>
                  <w:vAlign w:val="center"/>
                </w:tcPr>
                <w:p w:rsidR="008B0BDB" w:rsidRPr="009D3472" w:rsidRDefault="007C7BE3">
                  <w:pPr>
                    <w:pStyle w:val="ac"/>
                    <w:rPr>
                      <w:rFonts w:hint="default"/>
                      <w:color w:val="000000" w:themeColor="text1"/>
                    </w:rPr>
                  </w:pPr>
                  <w:r w:rsidRPr="009D3472">
                    <w:rPr>
                      <w:color w:val="000000" w:themeColor="text1"/>
                    </w:rPr>
                    <w:t>池体</w:t>
                  </w:r>
                </w:p>
                <w:p w:rsidR="008B0BDB" w:rsidRPr="009D3472" w:rsidRDefault="007C7BE3">
                  <w:pPr>
                    <w:pStyle w:val="ac"/>
                    <w:rPr>
                      <w:rFonts w:hint="default"/>
                      <w:color w:val="000000" w:themeColor="text1"/>
                    </w:rPr>
                  </w:pPr>
                  <w:r w:rsidRPr="009D3472">
                    <w:rPr>
                      <w:color w:val="000000" w:themeColor="text1"/>
                    </w:rPr>
                    <w:t>区域</w:t>
                  </w:r>
                </w:p>
              </w:tc>
              <w:tc>
                <w:tcPr>
                  <w:tcW w:w="968" w:type="pct"/>
                  <w:vAlign w:val="center"/>
                </w:tcPr>
                <w:p w:rsidR="008B0BDB" w:rsidRPr="009D3472" w:rsidRDefault="007C7BE3">
                  <w:pPr>
                    <w:pStyle w:val="ac"/>
                    <w:rPr>
                      <w:rFonts w:hint="default"/>
                      <w:color w:val="000000" w:themeColor="text1"/>
                    </w:rPr>
                  </w:pPr>
                  <w:r w:rsidRPr="009D3472">
                    <w:rPr>
                      <w:color w:val="000000" w:themeColor="text1"/>
                    </w:rPr>
                    <w:t>收集池</w:t>
                  </w:r>
                </w:p>
              </w:tc>
              <w:tc>
                <w:tcPr>
                  <w:tcW w:w="567" w:type="pct"/>
                  <w:vMerge w:val="restart"/>
                  <w:tcBorders>
                    <w:bottom w:val="nil"/>
                  </w:tcBorders>
                  <w:vAlign w:val="center"/>
                </w:tcPr>
                <w:p w:rsidR="008B0BDB" w:rsidRPr="009D3472" w:rsidRDefault="007C7BE3">
                  <w:pPr>
                    <w:pStyle w:val="ac"/>
                    <w:rPr>
                      <w:rFonts w:hint="default"/>
                      <w:color w:val="000000" w:themeColor="text1"/>
                    </w:rPr>
                  </w:pPr>
                  <w:r w:rsidRPr="009D3472">
                    <w:rPr>
                      <w:color w:val="000000" w:themeColor="text1"/>
                    </w:rPr>
                    <w:t>整体加盖密闭</w:t>
                  </w:r>
                </w:p>
              </w:tc>
              <w:tc>
                <w:tcPr>
                  <w:tcW w:w="1676" w:type="pct"/>
                  <w:vMerge w:val="restart"/>
                  <w:tcBorders>
                    <w:bottom w:val="nil"/>
                  </w:tcBorders>
                  <w:vAlign w:val="center"/>
                </w:tcPr>
                <w:p w:rsidR="008B0BDB" w:rsidRPr="009D3472" w:rsidRDefault="007C7BE3">
                  <w:pPr>
                    <w:pStyle w:val="ac"/>
                    <w:rPr>
                      <w:rFonts w:hint="default"/>
                      <w:color w:val="000000" w:themeColor="text1"/>
                    </w:rPr>
                  </w:pPr>
                  <w:r w:rsidRPr="009D3472">
                    <w:rPr>
                      <w:color w:val="000000" w:themeColor="text1"/>
                    </w:rPr>
                    <w:t>非甲烷总烃、苯、甲苯、二甲苯、苯乙烯、挥发酚、氯仿、氯苯、1,2-二</w:t>
                  </w:r>
                  <w:r w:rsidRPr="009D3472">
                    <w:rPr>
                      <w:color w:val="000000" w:themeColor="text1"/>
                    </w:rPr>
                    <w:lastRenderedPageBreak/>
                    <w:t>氯乙烷、1,2-二氯苯、氯化氢</w:t>
                  </w:r>
                </w:p>
              </w:tc>
              <w:tc>
                <w:tcPr>
                  <w:tcW w:w="914" w:type="pct"/>
                  <w:vMerge w:val="restart"/>
                  <w:tcBorders>
                    <w:bottom w:val="nil"/>
                  </w:tcBorders>
                  <w:vAlign w:val="center"/>
                </w:tcPr>
                <w:p w:rsidR="008B0BDB" w:rsidRPr="009D3472" w:rsidRDefault="007C7BE3">
                  <w:pPr>
                    <w:pStyle w:val="ac"/>
                    <w:rPr>
                      <w:rFonts w:hint="default"/>
                      <w:color w:val="000000" w:themeColor="text1"/>
                    </w:rPr>
                  </w:pPr>
                  <w:r w:rsidRPr="009D3472">
                    <w:rPr>
                      <w:color w:val="000000" w:themeColor="text1"/>
                    </w:rPr>
                    <w:lastRenderedPageBreak/>
                    <w:t>碱喷淋+水喷淋+生物除臭+光催化氧</w:t>
                  </w:r>
                  <w:r w:rsidRPr="009D3472">
                    <w:rPr>
                      <w:color w:val="000000" w:themeColor="text1"/>
                    </w:rPr>
                    <w:lastRenderedPageBreak/>
                    <w:t>化+活性炭吸附</w:t>
                  </w:r>
                </w:p>
              </w:tc>
              <w:tc>
                <w:tcPr>
                  <w:tcW w:w="446" w:type="pct"/>
                  <w:vMerge w:val="restart"/>
                  <w:tcBorders>
                    <w:bottom w:val="nil"/>
                  </w:tcBorders>
                  <w:vAlign w:val="center"/>
                </w:tcPr>
                <w:p w:rsidR="008B0BDB" w:rsidRPr="009D3472" w:rsidRDefault="007C7BE3">
                  <w:pPr>
                    <w:pStyle w:val="ac"/>
                    <w:rPr>
                      <w:rFonts w:hint="default"/>
                      <w:color w:val="000000" w:themeColor="text1"/>
                    </w:rPr>
                  </w:pPr>
                  <w:r w:rsidRPr="009D3472">
                    <w:rPr>
                      <w:color w:val="000000" w:themeColor="text1"/>
                    </w:rPr>
                    <w:lastRenderedPageBreak/>
                    <w:t>1#</w:t>
                  </w:r>
                </w:p>
              </w:tc>
            </w:tr>
            <w:tr w:rsidR="009D3472" w:rsidRPr="009D3472">
              <w:trPr>
                <w:trHeight w:val="325"/>
              </w:trPr>
              <w:tc>
                <w:tcPr>
                  <w:tcW w:w="426" w:type="pct"/>
                  <w:vMerge/>
                  <w:tcBorders>
                    <w:top w:val="nil"/>
                    <w:bottom w:val="nil"/>
                  </w:tcBorders>
                  <w:vAlign w:val="center"/>
                </w:tcPr>
                <w:p w:rsidR="008B0BDB" w:rsidRPr="009D3472" w:rsidRDefault="008B0BDB">
                  <w:pPr>
                    <w:pStyle w:val="ac"/>
                    <w:rPr>
                      <w:rFonts w:hint="default"/>
                      <w:color w:val="000000" w:themeColor="text1"/>
                    </w:rPr>
                  </w:pPr>
                </w:p>
              </w:tc>
              <w:tc>
                <w:tcPr>
                  <w:tcW w:w="968" w:type="pct"/>
                  <w:vAlign w:val="center"/>
                </w:tcPr>
                <w:p w:rsidR="008B0BDB" w:rsidRPr="009D3472" w:rsidRDefault="007C7BE3">
                  <w:pPr>
                    <w:pStyle w:val="ac"/>
                    <w:rPr>
                      <w:rFonts w:hint="default"/>
                      <w:color w:val="000000" w:themeColor="text1"/>
                    </w:rPr>
                  </w:pPr>
                  <w:r w:rsidRPr="009D3472">
                    <w:rPr>
                      <w:color w:val="000000" w:themeColor="text1"/>
                    </w:rPr>
                    <w:t>中转池</w:t>
                  </w:r>
                </w:p>
              </w:tc>
              <w:tc>
                <w:tcPr>
                  <w:tcW w:w="567" w:type="pct"/>
                  <w:vMerge/>
                  <w:tcBorders>
                    <w:top w:val="nil"/>
                    <w:bottom w:val="nil"/>
                  </w:tcBorders>
                  <w:vAlign w:val="center"/>
                </w:tcPr>
                <w:p w:rsidR="008B0BDB" w:rsidRPr="009D3472" w:rsidRDefault="008B0BDB">
                  <w:pPr>
                    <w:pStyle w:val="ac"/>
                    <w:rPr>
                      <w:rFonts w:hint="default"/>
                      <w:color w:val="000000" w:themeColor="text1"/>
                    </w:rPr>
                  </w:pPr>
                </w:p>
              </w:tc>
              <w:tc>
                <w:tcPr>
                  <w:tcW w:w="1676" w:type="pct"/>
                  <w:vMerge/>
                  <w:tcBorders>
                    <w:top w:val="nil"/>
                    <w:bottom w:val="nil"/>
                  </w:tcBorders>
                  <w:vAlign w:val="center"/>
                </w:tcPr>
                <w:p w:rsidR="008B0BDB" w:rsidRPr="009D3472" w:rsidRDefault="008B0BDB">
                  <w:pPr>
                    <w:pStyle w:val="ac"/>
                    <w:rPr>
                      <w:rFonts w:hint="default"/>
                      <w:color w:val="000000" w:themeColor="text1"/>
                    </w:rPr>
                  </w:pPr>
                </w:p>
              </w:tc>
              <w:tc>
                <w:tcPr>
                  <w:tcW w:w="914" w:type="pct"/>
                  <w:vMerge/>
                  <w:tcBorders>
                    <w:top w:val="nil"/>
                    <w:bottom w:val="nil"/>
                  </w:tcBorders>
                  <w:vAlign w:val="center"/>
                </w:tcPr>
                <w:p w:rsidR="008B0BDB" w:rsidRPr="009D3472" w:rsidRDefault="008B0BDB">
                  <w:pPr>
                    <w:pStyle w:val="ac"/>
                    <w:rPr>
                      <w:rFonts w:hint="default"/>
                      <w:color w:val="000000" w:themeColor="text1"/>
                    </w:rPr>
                  </w:pPr>
                </w:p>
              </w:tc>
              <w:tc>
                <w:tcPr>
                  <w:tcW w:w="446" w:type="pct"/>
                  <w:vMerge/>
                  <w:tcBorders>
                    <w:top w:val="nil"/>
                    <w:bottom w:val="nil"/>
                  </w:tcBorders>
                  <w:vAlign w:val="center"/>
                </w:tcPr>
                <w:p w:rsidR="008B0BDB" w:rsidRPr="009D3472" w:rsidRDefault="008B0BDB">
                  <w:pPr>
                    <w:pStyle w:val="ac"/>
                    <w:rPr>
                      <w:rFonts w:hint="default"/>
                      <w:color w:val="000000" w:themeColor="text1"/>
                    </w:rPr>
                  </w:pPr>
                </w:p>
              </w:tc>
            </w:tr>
            <w:tr w:rsidR="009D3472" w:rsidRPr="009D3472">
              <w:trPr>
                <w:trHeight w:val="624"/>
              </w:trPr>
              <w:tc>
                <w:tcPr>
                  <w:tcW w:w="426" w:type="pct"/>
                  <w:vMerge/>
                  <w:tcBorders>
                    <w:top w:val="nil"/>
                  </w:tcBorders>
                  <w:vAlign w:val="center"/>
                </w:tcPr>
                <w:p w:rsidR="008B0BDB" w:rsidRPr="009D3472" w:rsidRDefault="008B0BDB">
                  <w:pPr>
                    <w:pStyle w:val="ac"/>
                    <w:rPr>
                      <w:rFonts w:hint="default"/>
                      <w:color w:val="000000" w:themeColor="text1"/>
                    </w:rPr>
                  </w:pPr>
                </w:p>
              </w:tc>
              <w:tc>
                <w:tcPr>
                  <w:tcW w:w="968" w:type="pct"/>
                  <w:vAlign w:val="center"/>
                </w:tcPr>
                <w:p w:rsidR="008B0BDB" w:rsidRPr="009D3472" w:rsidRDefault="007C7BE3">
                  <w:pPr>
                    <w:pStyle w:val="ac"/>
                    <w:rPr>
                      <w:rFonts w:hint="default"/>
                      <w:color w:val="000000" w:themeColor="text1"/>
                    </w:rPr>
                  </w:pPr>
                  <w:r w:rsidRPr="009D3472">
                    <w:rPr>
                      <w:color w:val="000000" w:themeColor="text1"/>
                    </w:rPr>
                    <w:t>处理池</w:t>
                  </w:r>
                </w:p>
              </w:tc>
              <w:tc>
                <w:tcPr>
                  <w:tcW w:w="567" w:type="pct"/>
                  <w:vMerge/>
                  <w:tcBorders>
                    <w:top w:val="nil"/>
                  </w:tcBorders>
                  <w:vAlign w:val="center"/>
                </w:tcPr>
                <w:p w:rsidR="008B0BDB" w:rsidRPr="009D3472" w:rsidRDefault="008B0BDB">
                  <w:pPr>
                    <w:pStyle w:val="ac"/>
                    <w:rPr>
                      <w:rFonts w:hint="default"/>
                      <w:color w:val="000000" w:themeColor="text1"/>
                    </w:rPr>
                  </w:pPr>
                </w:p>
              </w:tc>
              <w:tc>
                <w:tcPr>
                  <w:tcW w:w="1676" w:type="pct"/>
                  <w:vMerge/>
                  <w:tcBorders>
                    <w:top w:val="nil"/>
                  </w:tcBorders>
                  <w:vAlign w:val="center"/>
                </w:tcPr>
                <w:p w:rsidR="008B0BDB" w:rsidRPr="009D3472" w:rsidRDefault="008B0BDB">
                  <w:pPr>
                    <w:pStyle w:val="ac"/>
                    <w:rPr>
                      <w:rFonts w:hint="default"/>
                      <w:color w:val="000000" w:themeColor="text1"/>
                    </w:rPr>
                  </w:pPr>
                </w:p>
              </w:tc>
              <w:tc>
                <w:tcPr>
                  <w:tcW w:w="914" w:type="pct"/>
                  <w:vMerge/>
                  <w:tcBorders>
                    <w:top w:val="nil"/>
                  </w:tcBorders>
                  <w:vAlign w:val="center"/>
                </w:tcPr>
                <w:p w:rsidR="008B0BDB" w:rsidRPr="009D3472" w:rsidRDefault="008B0BDB">
                  <w:pPr>
                    <w:pStyle w:val="ac"/>
                    <w:rPr>
                      <w:rFonts w:hint="default"/>
                      <w:color w:val="000000" w:themeColor="text1"/>
                    </w:rPr>
                  </w:pPr>
                </w:p>
              </w:tc>
              <w:tc>
                <w:tcPr>
                  <w:tcW w:w="446" w:type="pct"/>
                  <w:vMerge/>
                  <w:tcBorders>
                    <w:top w:val="nil"/>
                  </w:tcBorders>
                  <w:vAlign w:val="center"/>
                </w:tcPr>
                <w:p w:rsidR="008B0BDB" w:rsidRPr="009D3472" w:rsidRDefault="008B0BDB">
                  <w:pPr>
                    <w:pStyle w:val="ac"/>
                    <w:rPr>
                      <w:rFonts w:hint="default"/>
                      <w:color w:val="000000" w:themeColor="text1"/>
                    </w:rPr>
                  </w:pPr>
                </w:p>
              </w:tc>
            </w:tr>
            <w:tr w:rsidR="009D3472" w:rsidRPr="009D3472">
              <w:trPr>
                <w:trHeight w:val="342"/>
              </w:trPr>
              <w:tc>
                <w:tcPr>
                  <w:tcW w:w="426" w:type="pct"/>
                  <w:vMerge w:val="restart"/>
                  <w:tcBorders>
                    <w:bottom w:val="nil"/>
                  </w:tcBorders>
                  <w:vAlign w:val="center"/>
                </w:tcPr>
                <w:p w:rsidR="008B0BDB" w:rsidRPr="009D3472" w:rsidRDefault="007C7BE3">
                  <w:pPr>
                    <w:pStyle w:val="ac"/>
                    <w:rPr>
                      <w:rFonts w:hint="default"/>
                      <w:color w:val="000000" w:themeColor="text1"/>
                    </w:rPr>
                  </w:pPr>
                  <w:r w:rsidRPr="009D3472">
                    <w:rPr>
                      <w:color w:val="000000" w:themeColor="text1"/>
                    </w:rPr>
                    <w:lastRenderedPageBreak/>
                    <w:t>车间</w:t>
                  </w:r>
                </w:p>
                <w:p w:rsidR="008B0BDB" w:rsidRPr="009D3472" w:rsidRDefault="007C7BE3">
                  <w:pPr>
                    <w:pStyle w:val="ac"/>
                    <w:rPr>
                      <w:rFonts w:hint="default"/>
                      <w:color w:val="000000" w:themeColor="text1"/>
                    </w:rPr>
                  </w:pPr>
                  <w:r w:rsidRPr="009D3472">
                    <w:rPr>
                      <w:color w:val="000000" w:themeColor="text1"/>
                    </w:rPr>
                    <w:t>区域</w:t>
                  </w:r>
                </w:p>
              </w:tc>
              <w:tc>
                <w:tcPr>
                  <w:tcW w:w="968" w:type="pct"/>
                  <w:vAlign w:val="center"/>
                </w:tcPr>
                <w:p w:rsidR="008B0BDB" w:rsidRPr="009D3472" w:rsidRDefault="007C7BE3">
                  <w:pPr>
                    <w:pStyle w:val="ac"/>
                    <w:rPr>
                      <w:rFonts w:hint="default"/>
                      <w:color w:val="000000" w:themeColor="text1"/>
                    </w:rPr>
                  </w:pPr>
                  <w:r w:rsidRPr="009D3472">
                    <w:rPr>
                      <w:color w:val="000000" w:themeColor="text1"/>
                    </w:rPr>
                    <w:t>蒸发单元</w:t>
                  </w:r>
                </w:p>
              </w:tc>
              <w:tc>
                <w:tcPr>
                  <w:tcW w:w="567" w:type="pct"/>
                  <w:vMerge w:val="restart"/>
                  <w:tcBorders>
                    <w:bottom w:val="nil"/>
                  </w:tcBorders>
                  <w:vAlign w:val="center"/>
                </w:tcPr>
                <w:p w:rsidR="008B0BDB" w:rsidRPr="009D3472" w:rsidRDefault="007C7BE3">
                  <w:pPr>
                    <w:pStyle w:val="ac"/>
                    <w:rPr>
                      <w:rFonts w:hint="default"/>
                      <w:color w:val="000000" w:themeColor="text1"/>
                    </w:rPr>
                  </w:pPr>
                  <w:r w:rsidRPr="009D3472">
                    <w:rPr>
                      <w:color w:val="000000" w:themeColor="text1"/>
                    </w:rPr>
                    <w:t>管道收集</w:t>
                  </w:r>
                </w:p>
              </w:tc>
              <w:tc>
                <w:tcPr>
                  <w:tcW w:w="1676" w:type="pct"/>
                  <w:vMerge w:val="restart"/>
                  <w:tcBorders>
                    <w:bottom w:val="nil"/>
                  </w:tcBorders>
                  <w:vAlign w:val="center"/>
                </w:tcPr>
                <w:p w:rsidR="008B0BDB" w:rsidRPr="009D3472" w:rsidRDefault="007C7BE3">
                  <w:pPr>
                    <w:pStyle w:val="ac"/>
                    <w:rPr>
                      <w:rFonts w:hint="default"/>
                      <w:color w:val="000000" w:themeColor="text1"/>
                    </w:rPr>
                  </w:pPr>
                  <w:r w:rsidRPr="009D3472">
                    <w:rPr>
                      <w:color w:val="000000" w:themeColor="text1"/>
                    </w:rPr>
                    <w:t>非甲烷总烃、苯、甲苯、二甲苯、苯乙烯、挥发酚、氯仿、氯苯、1,2-二氯乙烷、1,2-二氯苯、氯化氢</w:t>
                  </w:r>
                </w:p>
              </w:tc>
              <w:tc>
                <w:tcPr>
                  <w:tcW w:w="914" w:type="pct"/>
                  <w:vMerge w:val="restart"/>
                  <w:tcBorders>
                    <w:bottom w:val="nil"/>
                  </w:tcBorders>
                  <w:vAlign w:val="center"/>
                </w:tcPr>
                <w:p w:rsidR="008B0BDB" w:rsidRPr="009D3472" w:rsidRDefault="007C7BE3">
                  <w:pPr>
                    <w:pStyle w:val="ac"/>
                    <w:rPr>
                      <w:rFonts w:hint="default"/>
                      <w:color w:val="000000" w:themeColor="text1"/>
                    </w:rPr>
                  </w:pPr>
                  <w:r w:rsidRPr="009D3472">
                    <w:rPr>
                      <w:color w:val="000000" w:themeColor="text1"/>
                    </w:rPr>
                    <w:t>碱喷淋+水喷淋+生物除臭+光催化氧化+活性炭吸附</w:t>
                  </w:r>
                </w:p>
              </w:tc>
              <w:tc>
                <w:tcPr>
                  <w:tcW w:w="446" w:type="pct"/>
                  <w:vMerge w:val="restart"/>
                  <w:tcBorders>
                    <w:bottom w:val="nil"/>
                  </w:tcBorders>
                  <w:vAlign w:val="center"/>
                </w:tcPr>
                <w:p w:rsidR="008B0BDB" w:rsidRPr="009D3472" w:rsidRDefault="007C7BE3">
                  <w:pPr>
                    <w:pStyle w:val="ac"/>
                    <w:rPr>
                      <w:rFonts w:hint="default"/>
                      <w:color w:val="000000" w:themeColor="text1"/>
                    </w:rPr>
                  </w:pPr>
                  <w:r w:rsidRPr="009D3472">
                    <w:rPr>
                      <w:color w:val="000000" w:themeColor="text1"/>
                    </w:rPr>
                    <w:t>2#</w:t>
                  </w:r>
                </w:p>
              </w:tc>
            </w:tr>
            <w:tr w:rsidR="009D3472" w:rsidRPr="009D3472">
              <w:trPr>
                <w:trHeight w:val="342"/>
              </w:trPr>
              <w:tc>
                <w:tcPr>
                  <w:tcW w:w="426" w:type="pct"/>
                  <w:vMerge/>
                  <w:tcBorders>
                    <w:top w:val="nil"/>
                    <w:bottom w:val="nil"/>
                  </w:tcBorders>
                  <w:vAlign w:val="center"/>
                </w:tcPr>
                <w:p w:rsidR="008B0BDB" w:rsidRPr="009D3472" w:rsidRDefault="008B0BDB">
                  <w:pPr>
                    <w:pStyle w:val="ac"/>
                    <w:rPr>
                      <w:rFonts w:hint="default"/>
                      <w:color w:val="000000" w:themeColor="text1"/>
                    </w:rPr>
                  </w:pPr>
                </w:p>
              </w:tc>
              <w:tc>
                <w:tcPr>
                  <w:tcW w:w="968" w:type="pct"/>
                  <w:vAlign w:val="center"/>
                </w:tcPr>
                <w:p w:rsidR="008B0BDB" w:rsidRPr="009D3472" w:rsidRDefault="007C7BE3">
                  <w:pPr>
                    <w:pStyle w:val="ac"/>
                    <w:rPr>
                      <w:rFonts w:hint="default"/>
                      <w:color w:val="000000" w:themeColor="text1"/>
                    </w:rPr>
                  </w:pPr>
                  <w:r w:rsidRPr="009D3472">
                    <w:rPr>
                      <w:color w:val="000000" w:themeColor="text1"/>
                    </w:rPr>
                    <w:t>催化氧化单元</w:t>
                  </w:r>
                </w:p>
              </w:tc>
              <w:tc>
                <w:tcPr>
                  <w:tcW w:w="567" w:type="pct"/>
                  <w:vMerge/>
                  <w:tcBorders>
                    <w:top w:val="nil"/>
                  </w:tcBorders>
                  <w:vAlign w:val="center"/>
                </w:tcPr>
                <w:p w:rsidR="008B0BDB" w:rsidRPr="009D3472" w:rsidRDefault="008B0BDB">
                  <w:pPr>
                    <w:pStyle w:val="ac"/>
                    <w:rPr>
                      <w:rFonts w:hint="default"/>
                      <w:color w:val="000000" w:themeColor="text1"/>
                    </w:rPr>
                  </w:pPr>
                </w:p>
              </w:tc>
              <w:tc>
                <w:tcPr>
                  <w:tcW w:w="1676" w:type="pct"/>
                  <w:vMerge/>
                  <w:tcBorders>
                    <w:top w:val="nil"/>
                    <w:bottom w:val="nil"/>
                  </w:tcBorders>
                  <w:vAlign w:val="center"/>
                </w:tcPr>
                <w:p w:rsidR="008B0BDB" w:rsidRPr="009D3472" w:rsidRDefault="008B0BDB">
                  <w:pPr>
                    <w:pStyle w:val="ac"/>
                    <w:rPr>
                      <w:rFonts w:hint="default"/>
                      <w:color w:val="000000" w:themeColor="text1"/>
                    </w:rPr>
                  </w:pPr>
                </w:p>
              </w:tc>
              <w:tc>
                <w:tcPr>
                  <w:tcW w:w="914" w:type="pct"/>
                  <w:vMerge/>
                  <w:tcBorders>
                    <w:top w:val="nil"/>
                    <w:bottom w:val="nil"/>
                  </w:tcBorders>
                  <w:vAlign w:val="center"/>
                </w:tcPr>
                <w:p w:rsidR="008B0BDB" w:rsidRPr="009D3472" w:rsidRDefault="008B0BDB">
                  <w:pPr>
                    <w:pStyle w:val="ac"/>
                    <w:rPr>
                      <w:rFonts w:hint="default"/>
                      <w:color w:val="000000" w:themeColor="text1"/>
                    </w:rPr>
                  </w:pPr>
                </w:p>
              </w:tc>
              <w:tc>
                <w:tcPr>
                  <w:tcW w:w="446" w:type="pct"/>
                  <w:vMerge/>
                  <w:tcBorders>
                    <w:top w:val="nil"/>
                    <w:bottom w:val="nil"/>
                  </w:tcBorders>
                  <w:vAlign w:val="center"/>
                </w:tcPr>
                <w:p w:rsidR="008B0BDB" w:rsidRPr="009D3472" w:rsidRDefault="008B0BDB">
                  <w:pPr>
                    <w:pStyle w:val="ac"/>
                    <w:rPr>
                      <w:rFonts w:hint="default"/>
                      <w:color w:val="000000" w:themeColor="text1"/>
                    </w:rPr>
                  </w:pPr>
                </w:p>
              </w:tc>
            </w:tr>
            <w:tr w:rsidR="009D3472" w:rsidRPr="009D3472">
              <w:trPr>
                <w:trHeight w:val="342"/>
              </w:trPr>
              <w:tc>
                <w:tcPr>
                  <w:tcW w:w="426" w:type="pct"/>
                  <w:vMerge/>
                  <w:tcBorders>
                    <w:top w:val="nil"/>
                    <w:bottom w:val="nil"/>
                  </w:tcBorders>
                  <w:vAlign w:val="center"/>
                </w:tcPr>
                <w:p w:rsidR="008B0BDB" w:rsidRPr="009D3472" w:rsidRDefault="008B0BDB">
                  <w:pPr>
                    <w:pStyle w:val="ac"/>
                    <w:rPr>
                      <w:rFonts w:hint="default"/>
                      <w:color w:val="000000" w:themeColor="text1"/>
                    </w:rPr>
                  </w:pPr>
                </w:p>
              </w:tc>
              <w:tc>
                <w:tcPr>
                  <w:tcW w:w="968" w:type="pct"/>
                  <w:vAlign w:val="center"/>
                </w:tcPr>
                <w:p w:rsidR="008B0BDB" w:rsidRPr="009D3472" w:rsidRDefault="007C7BE3">
                  <w:pPr>
                    <w:pStyle w:val="ac"/>
                    <w:rPr>
                      <w:rFonts w:hint="default"/>
                      <w:color w:val="000000" w:themeColor="text1"/>
                    </w:rPr>
                  </w:pPr>
                  <w:r w:rsidRPr="009D3472">
                    <w:rPr>
                      <w:color w:val="000000" w:themeColor="text1"/>
                    </w:rPr>
                    <w:t>污泥处理单元</w:t>
                  </w:r>
                </w:p>
              </w:tc>
              <w:tc>
                <w:tcPr>
                  <w:tcW w:w="567" w:type="pct"/>
                  <w:vMerge w:val="restart"/>
                  <w:tcBorders>
                    <w:bottom w:val="nil"/>
                  </w:tcBorders>
                  <w:vAlign w:val="center"/>
                </w:tcPr>
                <w:p w:rsidR="008B0BDB" w:rsidRPr="009D3472" w:rsidRDefault="007C7BE3">
                  <w:pPr>
                    <w:pStyle w:val="ac"/>
                    <w:rPr>
                      <w:rFonts w:hint="default"/>
                      <w:color w:val="000000" w:themeColor="text1"/>
                    </w:rPr>
                  </w:pPr>
                  <w:r w:rsidRPr="009D3472">
                    <w:rPr>
                      <w:color w:val="000000" w:themeColor="text1"/>
                    </w:rPr>
                    <w:t>集气罩</w:t>
                  </w:r>
                </w:p>
                <w:p w:rsidR="008B0BDB" w:rsidRPr="009D3472" w:rsidRDefault="007C7BE3">
                  <w:pPr>
                    <w:pStyle w:val="ac"/>
                    <w:rPr>
                      <w:rFonts w:hint="default"/>
                      <w:color w:val="000000" w:themeColor="text1"/>
                    </w:rPr>
                  </w:pPr>
                  <w:r w:rsidRPr="009D3472">
                    <w:rPr>
                      <w:color w:val="000000" w:themeColor="text1"/>
                    </w:rPr>
                    <w:t>收集</w:t>
                  </w:r>
                </w:p>
              </w:tc>
              <w:tc>
                <w:tcPr>
                  <w:tcW w:w="1676" w:type="pct"/>
                  <w:vMerge/>
                  <w:tcBorders>
                    <w:top w:val="nil"/>
                    <w:bottom w:val="nil"/>
                  </w:tcBorders>
                  <w:vAlign w:val="center"/>
                </w:tcPr>
                <w:p w:rsidR="008B0BDB" w:rsidRPr="009D3472" w:rsidRDefault="008B0BDB">
                  <w:pPr>
                    <w:pStyle w:val="ac"/>
                    <w:rPr>
                      <w:rFonts w:hint="default"/>
                      <w:color w:val="000000" w:themeColor="text1"/>
                    </w:rPr>
                  </w:pPr>
                </w:p>
              </w:tc>
              <w:tc>
                <w:tcPr>
                  <w:tcW w:w="914" w:type="pct"/>
                  <w:vMerge/>
                  <w:tcBorders>
                    <w:top w:val="nil"/>
                    <w:bottom w:val="nil"/>
                  </w:tcBorders>
                  <w:vAlign w:val="center"/>
                </w:tcPr>
                <w:p w:rsidR="008B0BDB" w:rsidRPr="009D3472" w:rsidRDefault="008B0BDB">
                  <w:pPr>
                    <w:pStyle w:val="ac"/>
                    <w:rPr>
                      <w:rFonts w:hint="default"/>
                      <w:color w:val="000000" w:themeColor="text1"/>
                    </w:rPr>
                  </w:pPr>
                </w:p>
              </w:tc>
              <w:tc>
                <w:tcPr>
                  <w:tcW w:w="446" w:type="pct"/>
                  <w:vMerge/>
                  <w:tcBorders>
                    <w:top w:val="nil"/>
                    <w:bottom w:val="nil"/>
                  </w:tcBorders>
                  <w:vAlign w:val="center"/>
                </w:tcPr>
                <w:p w:rsidR="008B0BDB" w:rsidRPr="009D3472" w:rsidRDefault="008B0BDB">
                  <w:pPr>
                    <w:pStyle w:val="ac"/>
                    <w:rPr>
                      <w:rFonts w:hint="default"/>
                      <w:color w:val="000000" w:themeColor="text1"/>
                    </w:rPr>
                  </w:pPr>
                </w:p>
              </w:tc>
            </w:tr>
            <w:tr w:rsidR="009D3472" w:rsidRPr="009D3472">
              <w:trPr>
                <w:trHeight w:val="347"/>
              </w:trPr>
              <w:tc>
                <w:tcPr>
                  <w:tcW w:w="426" w:type="pct"/>
                  <w:vMerge/>
                  <w:tcBorders>
                    <w:top w:val="nil"/>
                  </w:tcBorders>
                  <w:vAlign w:val="center"/>
                </w:tcPr>
                <w:p w:rsidR="008B0BDB" w:rsidRPr="009D3472" w:rsidRDefault="008B0BDB">
                  <w:pPr>
                    <w:pStyle w:val="ac"/>
                    <w:rPr>
                      <w:rFonts w:hint="default"/>
                      <w:color w:val="000000" w:themeColor="text1"/>
                    </w:rPr>
                  </w:pPr>
                </w:p>
              </w:tc>
              <w:tc>
                <w:tcPr>
                  <w:tcW w:w="968" w:type="pct"/>
                  <w:vAlign w:val="center"/>
                </w:tcPr>
                <w:p w:rsidR="008B0BDB" w:rsidRPr="009D3472" w:rsidRDefault="007C7BE3">
                  <w:pPr>
                    <w:pStyle w:val="ac"/>
                    <w:rPr>
                      <w:rFonts w:hint="default"/>
                      <w:color w:val="000000" w:themeColor="text1"/>
                    </w:rPr>
                  </w:pPr>
                  <w:r w:rsidRPr="009D3472">
                    <w:rPr>
                      <w:color w:val="000000" w:themeColor="text1"/>
                    </w:rPr>
                    <w:t>次生危废仓库</w:t>
                  </w:r>
                </w:p>
              </w:tc>
              <w:tc>
                <w:tcPr>
                  <w:tcW w:w="567" w:type="pct"/>
                  <w:vMerge/>
                  <w:tcBorders>
                    <w:top w:val="nil"/>
                  </w:tcBorders>
                  <w:vAlign w:val="center"/>
                </w:tcPr>
                <w:p w:rsidR="008B0BDB" w:rsidRPr="009D3472" w:rsidRDefault="008B0BDB">
                  <w:pPr>
                    <w:pStyle w:val="ac"/>
                    <w:rPr>
                      <w:rFonts w:hint="default"/>
                      <w:color w:val="000000" w:themeColor="text1"/>
                    </w:rPr>
                  </w:pPr>
                </w:p>
              </w:tc>
              <w:tc>
                <w:tcPr>
                  <w:tcW w:w="1676" w:type="pct"/>
                  <w:vMerge/>
                  <w:tcBorders>
                    <w:top w:val="nil"/>
                  </w:tcBorders>
                  <w:vAlign w:val="center"/>
                </w:tcPr>
                <w:p w:rsidR="008B0BDB" w:rsidRPr="009D3472" w:rsidRDefault="008B0BDB">
                  <w:pPr>
                    <w:pStyle w:val="ac"/>
                    <w:rPr>
                      <w:rFonts w:hint="default"/>
                      <w:color w:val="000000" w:themeColor="text1"/>
                    </w:rPr>
                  </w:pPr>
                </w:p>
              </w:tc>
              <w:tc>
                <w:tcPr>
                  <w:tcW w:w="914" w:type="pct"/>
                  <w:vMerge/>
                  <w:tcBorders>
                    <w:top w:val="nil"/>
                  </w:tcBorders>
                  <w:vAlign w:val="center"/>
                </w:tcPr>
                <w:p w:rsidR="008B0BDB" w:rsidRPr="009D3472" w:rsidRDefault="008B0BDB">
                  <w:pPr>
                    <w:pStyle w:val="ac"/>
                    <w:rPr>
                      <w:rFonts w:hint="default"/>
                      <w:color w:val="000000" w:themeColor="text1"/>
                    </w:rPr>
                  </w:pPr>
                </w:p>
              </w:tc>
              <w:tc>
                <w:tcPr>
                  <w:tcW w:w="446" w:type="pct"/>
                  <w:vMerge/>
                  <w:tcBorders>
                    <w:top w:val="nil"/>
                  </w:tcBorders>
                  <w:vAlign w:val="center"/>
                </w:tcPr>
                <w:p w:rsidR="008B0BDB" w:rsidRPr="009D3472" w:rsidRDefault="008B0BDB">
                  <w:pPr>
                    <w:pStyle w:val="ac"/>
                    <w:rPr>
                      <w:rFonts w:hint="default"/>
                      <w:color w:val="000000" w:themeColor="text1"/>
                    </w:rPr>
                  </w:pPr>
                </w:p>
              </w:tc>
            </w:tr>
          </w:tbl>
          <w:p w:rsidR="008B0BDB" w:rsidRPr="009D3472" w:rsidRDefault="007C7BE3" w:rsidP="00897B9D">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固废：本项目建成后生产过程中产生的次生危废包含废油、污泥、蒸发残渣、废超滤膜、废DTRO膜、废包装袋、废活性炭、废紫外线灯管、废劳保用品、实验室废液，均作为危险废物委托有资质单位处理。设置一座次生危废仓库（位于车间南侧，占地面积200m</w:t>
            </w:r>
            <w:r w:rsidRPr="009D3472">
              <w:rPr>
                <w:rFonts w:ascii="华文仿宋" w:hAnsi="华文仿宋" w:cs="华文仿宋" w:hint="eastAsia"/>
                <w:color w:val="000000" w:themeColor="text1"/>
                <w:vertAlign w:val="superscript"/>
              </w:rPr>
              <w:t>2</w:t>
            </w:r>
            <w:r w:rsidRPr="009D3472">
              <w:rPr>
                <w:rFonts w:ascii="华文仿宋" w:hAnsi="华文仿宋" w:cs="华文仿宋" w:hint="eastAsia"/>
                <w:color w:val="000000" w:themeColor="text1"/>
              </w:rPr>
              <w:t>），用于存放处理过程中产生的次生危废，按照要求对其进行分类管理，储存过程中做好防渗、防漏等措施，防止对土壤及地下水的污染；本项目收集废液，通过有资质运输单位收集运送至厂内处置的危废分类贮存于相应池体内。</w:t>
            </w:r>
          </w:p>
          <w:p w:rsidR="008B0BDB" w:rsidRPr="009D3472" w:rsidRDefault="007C7BE3" w:rsidP="00897B9D">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噪声：本项目噪声源有：离心过滤器、各类泵等机械设备。为了减少本项目噪声对周围环境的影响，将对项目噪声源进行分类治理，以期达到最好的降噪效果。采取的防治措施主要有：a、尽量选用噪声较小的螺杆式压缩机，不选用活塞式压缩机；b、设备安装减振垫，进出口安装消声器，同时在设备与管道连接处利用柔性接口。c、采用封闭式车间，安装隔声门窗，墙壁持吸声材料；d、保持设备良好的运行状态。经采取以上措施，对真空机组的降噪量可控制在25~30dB（A）以上。</w:t>
            </w:r>
          </w:p>
          <w:p w:rsidR="008B0BDB" w:rsidRPr="009D3472" w:rsidRDefault="007C7BE3" w:rsidP="00897B9D">
            <w:pPr>
              <w:ind w:firstLine="561"/>
              <w:rPr>
                <w:rFonts w:ascii="华文仿宋" w:hAnsi="华文仿宋" w:cs="华文仿宋"/>
                <w:b/>
                <w:bCs/>
                <w:color w:val="000000" w:themeColor="text1"/>
              </w:rPr>
            </w:pPr>
            <w:r w:rsidRPr="009D3472">
              <w:rPr>
                <w:rFonts w:ascii="华文仿宋" w:hAnsi="华文仿宋" w:cs="华文仿宋" w:hint="eastAsia"/>
                <w:b/>
                <w:bCs/>
                <w:color w:val="000000" w:themeColor="text1"/>
              </w:rPr>
              <w:t>2、污染防治设施及工作原理</w:t>
            </w:r>
          </w:p>
          <w:p w:rsidR="008B0BDB" w:rsidRPr="009D3472" w:rsidRDefault="007C7BE3" w:rsidP="00897B9D">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2.1废气</w:t>
            </w:r>
          </w:p>
          <w:p w:rsidR="008B0BDB" w:rsidRPr="009D3472" w:rsidRDefault="007C7BE3" w:rsidP="00897B9D">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（1）碱喷淋+水喷淋</w:t>
            </w:r>
          </w:p>
          <w:p w:rsidR="008B0BDB" w:rsidRPr="009D3472" w:rsidRDefault="007C7BE3" w:rsidP="00897B9D">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①废气处理工艺及原理</w:t>
            </w:r>
          </w:p>
          <w:p w:rsidR="008B0BDB" w:rsidRPr="009D3472" w:rsidRDefault="007C7BE3" w:rsidP="00897B9D">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一级水喷淋（碱液）净化器，是一种湿式净化设备，喷淋塔内主要填料为多面空心球，采用螺旋喷嘴使水液雾化。粉尘经过惯性碰撞、拦截和凝聚等作用而被水滴捕获，同污水收集汇总沉淀；喷淋用水循环使用，净化采用碱液吸收中和</w:t>
            </w:r>
            <w:r w:rsidRPr="009D3472">
              <w:rPr>
                <w:rFonts w:ascii="华文仿宋" w:hAnsi="华文仿宋" w:cs="华文仿宋" w:hint="eastAsia"/>
                <w:color w:val="000000" w:themeColor="text1"/>
              </w:rPr>
              <w:lastRenderedPageBreak/>
              <w:t>让废水保持中性。</w:t>
            </w:r>
          </w:p>
          <w:p w:rsidR="008B0BDB" w:rsidRPr="009D3472" w:rsidRDefault="007C7BE3" w:rsidP="00897B9D">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二级水喷淋净化器，喷淋塔内主要填料为多面空心球，采用螺旋喷嘴使水液雾化。粉尘经过惯性碰撞、拦截和凝聚等作用而被水滴捕获，同污水收集汇总沉淀；喷淋用水循环使用，净化气体经过多面空心球除雾后通过风管和风机进入下一级净化器。它具有结构简单、阻力小且不易堵塞等优点，对处理含尘量大气体较为合适，采用这种净化设备，除尘率高，运行成本低，但其体积稍大。</w:t>
            </w:r>
          </w:p>
          <w:p w:rsidR="008B0BDB" w:rsidRPr="009D3472" w:rsidRDefault="007C7BE3" w:rsidP="00897B9D">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本项目酸性废气主要污染物氯化氢、硫酸雾、氟化氢、硫化氢，碱性废气为氨气，水溶性均较高，极易溶于碱和水，利用污染物遇水可溶、吸收的特性，将废气与液相、气相充分接触、混合，实现将废气净化的目的。碱/水喷淋吸收采用立式两相逆向流填料吸收塔。气体从塔体下方进气口沿切向进入净化塔，在通风机的动力作用下，迅速充满进气段空间，然后均匀地通过均流段上升到填料吸收段。在填料的表面上，气相中污染物被液相吸收。污染物随吸收液流入下部贮液槽。未完全吸收的气体继续上升进入喷淋段。在喷淋段中吸收液从均布的喷嘴高速喷出，形成无数细小雾滴与气体充分混合、接触、继续发生吸收作用。塔体的最上部是除雾段，气体中所夹带的吸收液雾滴在这里被清除下来，经过处理后的洁净空气从净化塔上端烟囱放入大气。</w:t>
            </w:r>
          </w:p>
          <w:p w:rsidR="008B0BDB" w:rsidRPr="009D3472" w:rsidRDefault="007C7BE3" w:rsidP="00897B9D">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控制系统配有液位传感器，液位传感器连接进水电磁阀，当循环水箱液位低于设定值时，进水电磁阀打开补水；当循环水箱液位达到设定值时进水电磁阀关闭。该设置可以避免系统无液工作。同时配有循环水箱排污出口，由电磁阀控制。系统工作一段时间后，洗涤液会形成一定比例的残液，此时排污电磁阀会根据控制系统的指令打开排出残液。该设置可以确保洗涤液始终处于有效状态。整个系统可自动运行无需值守。</w:t>
            </w:r>
          </w:p>
          <w:p w:rsidR="008B0BDB" w:rsidRPr="009D3472" w:rsidRDefault="007C7BE3" w:rsidP="00897B9D">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（2）生物除臭</w:t>
            </w:r>
          </w:p>
          <w:p w:rsidR="008B0BDB" w:rsidRPr="009D3472" w:rsidRDefault="007C7BE3" w:rsidP="00897B9D">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生物除臭装置配套以下设备：</w:t>
            </w:r>
          </w:p>
          <w:p w:rsidR="008B0BDB" w:rsidRPr="009D3472" w:rsidRDefault="007C7BE3" w:rsidP="00897B9D">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①预洗池：为生物除臭滤池系统内较小的池子，与风机直接相连，位于一体</w:t>
            </w:r>
            <w:r w:rsidRPr="009D3472">
              <w:rPr>
                <w:rFonts w:ascii="华文仿宋" w:hAnsi="华文仿宋" w:cs="华文仿宋" w:hint="eastAsia"/>
                <w:color w:val="000000" w:themeColor="text1"/>
              </w:rPr>
              <w:lastRenderedPageBreak/>
              <w:t>化生物滤池前端，紧靠风机房。内置比表面积大的多面空心球组成的填料层、24小时持续运行的喷淋系统。预洗池起到除尘、调pH、调湿、调温的作用；</w:t>
            </w:r>
          </w:p>
          <w:p w:rsidR="008B0BDB" w:rsidRPr="009D3472" w:rsidRDefault="007C7BE3" w:rsidP="00897B9D">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②生物滤池：为生物除臭滤池系统内较大的池子，与排气筒相连。内置有机无机混合填料，经过特殊的级配处理，具有比表面积高、酸碱缓冲、易于微生物挂膜、不易堵塞等特性。生物滤池除臭的主要场所。</w:t>
            </w:r>
          </w:p>
          <w:p w:rsidR="008B0BDB" w:rsidRPr="009D3472" w:rsidRDefault="007C7BE3" w:rsidP="00897B9D">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生物滤池通常由填料、布气及配水系统所组成。用于生物滤池的材质有堆肥、泥炭及各种合成材料。为保持堆肥或泥炭生物滤池填料的一定孔隙率，需向其中掺和诸如泡沫聚苯乙烯团粒、木屑、树皮以及陶瓷和塑料材料的所谓膨胀介质。生物滤池的核心是菌液微生物的使用，因绝大部分易挥发的恶臭或VOCs通过生物滴滤池处理恶臭或VOCs的前提是易溶于水，对于水等体积溶解2体积以下（在100kpa的压强下的溶解度）恶臭或VOCs，其处理效果较差。本项目硫化氢、氨气等恶臭气体均易溶于水，因此采用生物滤池处理效果较佳，吸收效果可达80%～95%。</w:t>
            </w:r>
          </w:p>
          <w:p w:rsidR="008B0BDB" w:rsidRPr="009D3472" w:rsidRDefault="007C7BE3" w:rsidP="00897B9D">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（3）活性炭吸附+光催化氧化</w:t>
            </w:r>
          </w:p>
          <w:p w:rsidR="008B0BDB" w:rsidRPr="009D3472" w:rsidRDefault="007C7BE3" w:rsidP="00897B9D">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①有机废气处理工艺及原理</w:t>
            </w:r>
          </w:p>
          <w:p w:rsidR="008B0BDB" w:rsidRPr="009D3472" w:rsidRDefault="007C7BE3" w:rsidP="00897B9D">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本项目有机废气种类包括非甲烷总烃、甲苯、二氯甲烷等有机物；废气进入光催化氧化+活性炭吸附装置。</w:t>
            </w:r>
          </w:p>
          <w:p w:rsidR="008B0BDB" w:rsidRPr="009D3472" w:rsidRDefault="007C7BE3" w:rsidP="00897B9D">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光催化是利用TiO</w:t>
            </w:r>
            <w:r w:rsidRPr="009D3472">
              <w:rPr>
                <w:rFonts w:ascii="华文仿宋" w:hAnsi="华文仿宋" w:cs="华文仿宋" w:hint="eastAsia"/>
                <w:color w:val="000000" w:themeColor="text1"/>
                <w:vertAlign w:val="subscript"/>
              </w:rPr>
              <w:t>2</w:t>
            </w:r>
            <w:r w:rsidRPr="009D3472">
              <w:rPr>
                <w:rFonts w:ascii="华文仿宋" w:hAnsi="华文仿宋" w:cs="华文仿宋" w:hint="eastAsia"/>
                <w:color w:val="000000" w:themeColor="text1"/>
              </w:rPr>
              <w:t>作为催化剂的光催化过程，反应条件温和，光解迅速，产物为CO</w:t>
            </w:r>
            <w:r w:rsidRPr="009D3472">
              <w:rPr>
                <w:rFonts w:ascii="华文仿宋" w:hAnsi="华文仿宋" w:cs="华文仿宋" w:hint="eastAsia"/>
                <w:color w:val="000000" w:themeColor="text1"/>
                <w:vertAlign w:val="subscript"/>
              </w:rPr>
              <w:t>2</w:t>
            </w:r>
            <w:r w:rsidRPr="009D3472">
              <w:rPr>
                <w:rFonts w:ascii="华文仿宋" w:hAnsi="华文仿宋" w:cs="华文仿宋" w:hint="eastAsia"/>
                <w:color w:val="000000" w:themeColor="text1"/>
              </w:rPr>
              <w:t>和H</w:t>
            </w:r>
            <w:r w:rsidRPr="009D3472">
              <w:rPr>
                <w:rFonts w:ascii="华文仿宋" w:hAnsi="华文仿宋" w:cs="华文仿宋" w:hint="eastAsia"/>
                <w:color w:val="000000" w:themeColor="text1"/>
                <w:vertAlign w:val="subscript"/>
              </w:rPr>
              <w:t>2</w:t>
            </w:r>
            <w:r w:rsidRPr="009D3472">
              <w:rPr>
                <w:rFonts w:ascii="华文仿宋" w:hAnsi="华文仿宋" w:cs="华文仿宋" w:hint="eastAsia"/>
                <w:color w:val="000000" w:themeColor="text1"/>
              </w:rPr>
              <w:t>O或其它，而且适用范围广，包括烃、醇、醛、酮、氨等有机物，都能通过TiO</w:t>
            </w:r>
            <w:r w:rsidRPr="009D3472">
              <w:rPr>
                <w:rFonts w:ascii="华文仿宋" w:hAnsi="华文仿宋" w:cs="华文仿宋" w:hint="eastAsia"/>
                <w:color w:val="000000" w:themeColor="text1"/>
                <w:vertAlign w:val="subscript"/>
              </w:rPr>
              <w:t>2</w:t>
            </w:r>
            <w:r w:rsidRPr="009D3472">
              <w:rPr>
                <w:rFonts w:ascii="华文仿宋" w:hAnsi="华文仿宋" w:cs="华文仿宋" w:hint="eastAsia"/>
                <w:color w:val="000000" w:themeColor="text1"/>
              </w:rPr>
              <w:t>光催化清除。其机理主要是光催化剂二氧化钛吸收光子，与表面的水反应产生羟基自由基和活性氧物质，其中羟基自由基（•OH）是光催化反应的一种主要的活性物质，对光催化氧化起决定作用。设备采用304不锈钢材质，进口位置设置除水海绵，185nm波段紫外灯之间100mm，在紫外灯末端组合中间和末端安装铝基光触媒。</w:t>
            </w:r>
          </w:p>
          <w:p w:rsidR="008B0BDB" w:rsidRPr="009D3472" w:rsidRDefault="007C7BE3" w:rsidP="00897B9D">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活性炭吸附箱体采用pp防紫外线板制成，活性炭为不规则形状椰壳活性炭，</w:t>
            </w:r>
            <w:r w:rsidRPr="009D3472">
              <w:rPr>
                <w:rFonts w:ascii="华文仿宋" w:hAnsi="华文仿宋" w:cs="华文仿宋" w:hint="eastAsia"/>
                <w:color w:val="000000" w:themeColor="text1"/>
              </w:rPr>
              <w:lastRenderedPageBreak/>
              <w:t>活性炭吸附装置进口装有导流板降低压损；活性炭填充以抽屉的形式，废气进入活性炭吸附设备，废气分流分别垂直向上和向下进入活性炭床层，达到降低塔体流速（1.23m/s），提高有效停留时间（0.33s），延长废气穿透活性炭的周期。装置设计为上下各两层，每次更换只需将中间两层进行更换，而上下外侧两层活性炭抽屉（未吸附饱和）转移至中间两层，新更换的活性炭抽屉放置在上下外侧两层，可充分利用活性炭的吸附量，降低活性炭的更换量。活性炭吸附箱体内设置压力差检测装置，当活性炭吸附装置进出口两侧压力差达到一定量时，切换阀门至备用活性炭箱体进行吸附，全天候满足处理效率和排放标准。</w:t>
            </w:r>
          </w:p>
          <w:p w:rsidR="008B0BDB" w:rsidRPr="009D3472" w:rsidRDefault="008B0BDB" w:rsidP="00897B9D">
            <w:pPr>
              <w:ind w:firstLine="440"/>
              <w:jc w:val="left"/>
              <w:rPr>
                <w:rFonts w:ascii="华文仿宋" w:hAnsi="华文仿宋" w:cs="华文仿宋"/>
                <w:color w:val="000000" w:themeColor="text1"/>
                <w:sz w:val="22"/>
              </w:rPr>
            </w:pPr>
          </w:p>
          <w:p w:rsidR="008B0BDB" w:rsidRPr="009D3472" w:rsidRDefault="008B0BDB" w:rsidP="00897B9D">
            <w:pPr>
              <w:ind w:firstLine="440"/>
              <w:jc w:val="left"/>
              <w:rPr>
                <w:rFonts w:ascii="华文仿宋" w:hAnsi="华文仿宋" w:cs="华文仿宋"/>
                <w:color w:val="000000" w:themeColor="text1"/>
                <w:sz w:val="22"/>
              </w:rPr>
            </w:pPr>
          </w:p>
          <w:p w:rsidR="008B0BDB" w:rsidRPr="009D3472" w:rsidRDefault="008B0BDB" w:rsidP="00897B9D">
            <w:pPr>
              <w:ind w:firstLine="440"/>
              <w:jc w:val="left"/>
              <w:rPr>
                <w:rFonts w:ascii="华文仿宋" w:hAnsi="华文仿宋" w:cs="华文仿宋"/>
                <w:color w:val="000000" w:themeColor="text1"/>
                <w:sz w:val="22"/>
              </w:rPr>
            </w:pPr>
          </w:p>
          <w:p w:rsidR="008B0BDB" w:rsidRPr="009D3472" w:rsidRDefault="008B0BDB" w:rsidP="00897B9D">
            <w:pPr>
              <w:ind w:firstLine="440"/>
              <w:jc w:val="left"/>
              <w:rPr>
                <w:rFonts w:ascii="华文仿宋" w:hAnsi="华文仿宋" w:cs="华文仿宋"/>
                <w:color w:val="000000" w:themeColor="text1"/>
                <w:sz w:val="22"/>
              </w:rPr>
            </w:pPr>
          </w:p>
          <w:p w:rsidR="008B0BDB" w:rsidRPr="009D3472" w:rsidRDefault="008B0BDB" w:rsidP="00897B9D">
            <w:pPr>
              <w:ind w:firstLine="440"/>
              <w:jc w:val="left"/>
              <w:rPr>
                <w:rFonts w:ascii="华文仿宋" w:hAnsi="华文仿宋" w:cs="华文仿宋"/>
                <w:color w:val="000000" w:themeColor="text1"/>
                <w:sz w:val="22"/>
              </w:rPr>
            </w:pPr>
          </w:p>
          <w:p w:rsidR="008B0BDB" w:rsidRPr="009D3472" w:rsidRDefault="008B0BDB" w:rsidP="00897B9D">
            <w:pPr>
              <w:ind w:firstLine="440"/>
              <w:jc w:val="left"/>
              <w:rPr>
                <w:rFonts w:ascii="华文仿宋" w:hAnsi="华文仿宋" w:cs="华文仿宋"/>
                <w:color w:val="000000" w:themeColor="text1"/>
                <w:sz w:val="22"/>
              </w:rPr>
            </w:pPr>
          </w:p>
          <w:p w:rsidR="008B0BDB" w:rsidRPr="009D3472" w:rsidRDefault="008B0BDB" w:rsidP="00897B9D">
            <w:pPr>
              <w:ind w:firstLine="440"/>
              <w:jc w:val="left"/>
              <w:rPr>
                <w:rFonts w:ascii="华文仿宋" w:hAnsi="华文仿宋" w:cs="华文仿宋"/>
                <w:color w:val="000000" w:themeColor="text1"/>
                <w:sz w:val="22"/>
              </w:rPr>
            </w:pPr>
          </w:p>
          <w:p w:rsidR="008B0BDB" w:rsidRPr="009D3472" w:rsidRDefault="008B0BDB" w:rsidP="00897B9D">
            <w:pPr>
              <w:ind w:firstLine="440"/>
              <w:jc w:val="left"/>
              <w:rPr>
                <w:rFonts w:ascii="华文仿宋" w:hAnsi="华文仿宋" w:cs="华文仿宋"/>
                <w:color w:val="000000" w:themeColor="text1"/>
                <w:sz w:val="22"/>
              </w:rPr>
            </w:pPr>
          </w:p>
          <w:p w:rsidR="008B0BDB" w:rsidRPr="009D3472" w:rsidRDefault="008B0BDB" w:rsidP="00897B9D">
            <w:pPr>
              <w:ind w:firstLine="440"/>
              <w:jc w:val="left"/>
              <w:rPr>
                <w:rFonts w:ascii="华文仿宋" w:hAnsi="华文仿宋" w:cs="华文仿宋"/>
                <w:color w:val="000000" w:themeColor="text1"/>
                <w:sz w:val="22"/>
              </w:rPr>
            </w:pPr>
          </w:p>
          <w:p w:rsidR="008B0BDB" w:rsidRPr="009D3472" w:rsidRDefault="008B0BDB" w:rsidP="00897B9D">
            <w:pPr>
              <w:ind w:firstLine="440"/>
              <w:jc w:val="left"/>
              <w:rPr>
                <w:rFonts w:ascii="华文仿宋" w:hAnsi="华文仿宋" w:cs="华文仿宋"/>
                <w:color w:val="000000" w:themeColor="text1"/>
                <w:sz w:val="22"/>
              </w:rPr>
            </w:pPr>
          </w:p>
          <w:p w:rsidR="008B0BDB" w:rsidRPr="009D3472" w:rsidRDefault="008B0BDB" w:rsidP="00897B9D">
            <w:pPr>
              <w:ind w:firstLine="440"/>
              <w:jc w:val="left"/>
              <w:rPr>
                <w:rFonts w:ascii="华文仿宋" w:hAnsi="华文仿宋" w:cs="华文仿宋"/>
                <w:color w:val="000000" w:themeColor="text1"/>
                <w:sz w:val="22"/>
              </w:rPr>
            </w:pPr>
          </w:p>
          <w:p w:rsidR="008B0BDB" w:rsidRPr="009D3472" w:rsidRDefault="008B0BDB" w:rsidP="00897B9D">
            <w:pPr>
              <w:ind w:firstLine="440"/>
              <w:jc w:val="left"/>
              <w:rPr>
                <w:rFonts w:ascii="华文仿宋" w:hAnsi="华文仿宋" w:cs="华文仿宋"/>
                <w:color w:val="000000" w:themeColor="text1"/>
                <w:sz w:val="22"/>
              </w:rPr>
            </w:pPr>
          </w:p>
          <w:p w:rsidR="008B0BDB" w:rsidRPr="009D3472" w:rsidRDefault="008B0BDB" w:rsidP="00897B9D">
            <w:pPr>
              <w:ind w:firstLine="440"/>
              <w:jc w:val="left"/>
              <w:rPr>
                <w:rFonts w:ascii="华文仿宋" w:hAnsi="华文仿宋" w:cs="华文仿宋"/>
                <w:color w:val="000000" w:themeColor="text1"/>
                <w:sz w:val="22"/>
              </w:rPr>
            </w:pPr>
          </w:p>
          <w:p w:rsidR="008B0BDB" w:rsidRPr="009D3472" w:rsidRDefault="008B0BDB" w:rsidP="00897B9D">
            <w:pPr>
              <w:ind w:firstLine="440"/>
              <w:jc w:val="left"/>
              <w:rPr>
                <w:rFonts w:ascii="华文仿宋" w:hAnsi="华文仿宋" w:cs="华文仿宋"/>
                <w:color w:val="000000" w:themeColor="text1"/>
                <w:sz w:val="22"/>
              </w:rPr>
            </w:pPr>
          </w:p>
          <w:p w:rsidR="008B0BDB" w:rsidRPr="009D3472" w:rsidRDefault="008B0BDB" w:rsidP="00897B9D">
            <w:pPr>
              <w:ind w:firstLine="440"/>
              <w:jc w:val="left"/>
              <w:rPr>
                <w:rFonts w:ascii="华文仿宋" w:hAnsi="华文仿宋" w:cs="华文仿宋"/>
                <w:color w:val="000000" w:themeColor="text1"/>
                <w:sz w:val="22"/>
              </w:rPr>
            </w:pPr>
          </w:p>
          <w:p w:rsidR="008B0BDB" w:rsidRPr="009D3472" w:rsidRDefault="008B0BDB">
            <w:pPr>
              <w:ind w:firstLineChars="0" w:firstLine="0"/>
              <w:jc w:val="left"/>
              <w:rPr>
                <w:rFonts w:ascii="华文仿宋" w:hAnsi="华文仿宋" w:cs="华文仿宋"/>
                <w:color w:val="000000" w:themeColor="text1"/>
                <w:sz w:val="22"/>
              </w:rPr>
            </w:pPr>
          </w:p>
        </w:tc>
      </w:tr>
    </w:tbl>
    <w:p w:rsidR="008B0BDB" w:rsidRPr="009D3472" w:rsidRDefault="008B0BDB" w:rsidP="00897B9D">
      <w:pPr>
        <w:ind w:firstLine="560"/>
        <w:jc w:val="left"/>
        <w:rPr>
          <w:rFonts w:ascii="华文仿宋" w:hAnsi="华文仿宋" w:cs="华文仿宋"/>
          <w:color w:val="000000" w:themeColor="text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6"/>
      </w:tblGrid>
      <w:tr w:rsidR="009D3472" w:rsidRPr="009D3472">
        <w:trPr>
          <w:trHeight w:val="13372"/>
        </w:trPr>
        <w:tc>
          <w:tcPr>
            <w:tcW w:w="10206" w:type="dxa"/>
            <w:tcBorders>
              <w:top w:val="single" w:sz="4" w:space="0" w:color="auto"/>
              <w:left w:val="single" w:sz="4" w:space="0" w:color="auto"/>
              <w:bottom w:val="single" w:sz="4" w:space="0" w:color="auto"/>
              <w:right w:val="single" w:sz="4" w:space="0" w:color="auto"/>
            </w:tcBorders>
          </w:tcPr>
          <w:p w:rsidR="008B0BDB" w:rsidRPr="009D3472" w:rsidRDefault="007C7BE3" w:rsidP="00897B9D">
            <w:pPr>
              <w:ind w:firstLine="561"/>
              <w:rPr>
                <w:rFonts w:ascii="华文仿宋" w:hAnsi="华文仿宋" w:cs="华文仿宋"/>
                <w:b/>
                <w:color w:val="000000" w:themeColor="text1"/>
              </w:rPr>
            </w:pPr>
            <w:r w:rsidRPr="009D3472">
              <w:rPr>
                <w:rFonts w:ascii="华文仿宋" w:hAnsi="华文仿宋" w:cs="华文仿宋" w:hint="eastAsia"/>
                <w:b/>
                <w:color w:val="000000" w:themeColor="text1"/>
              </w:rPr>
              <w:lastRenderedPageBreak/>
              <w:t>2.1生产废水处理流程图</w:t>
            </w:r>
          </w:p>
          <w:p w:rsidR="008B0BDB" w:rsidRPr="009D3472" w:rsidRDefault="007C7BE3" w:rsidP="00897B9D">
            <w:pPr>
              <w:ind w:firstLine="560"/>
              <w:rPr>
                <w:rFonts w:ascii="华文仿宋" w:hAnsi="华文仿宋" w:cs="华文仿宋"/>
                <w:color w:val="000000" w:themeColor="text1"/>
              </w:rPr>
            </w:pPr>
            <w:r w:rsidRPr="009D3472">
              <w:rPr>
                <w:rFonts w:ascii="华文仿宋" w:hAnsi="华文仿宋" w:cs="华文仿宋" w:hint="eastAsia"/>
                <w:color w:val="000000" w:themeColor="text1"/>
                <w:szCs w:val="28"/>
              </w:rPr>
              <w:t>本项目实行雨、污分流和清、浊分流原则；雨水经厂区内雨水管道系统收集后接入市政雨水管网后排入附近河道。本项目生活污水接管进入常州民生环保科技有限公司处理后最终排入长江；地面冲洗水、其他系统冲洗废水、喷淋塔吸收废水、洗膜废水、酸碱系统冲洗废水、气浮系统冲洗废水和无机氟化物系统冲洗废水经厂内预处理后，与含油系统废水、酸碱系统废水、有机卤化物系统废水、无机物氟化物系统废水和有机系统废水混合后接管至常州民生环保科技有限公司中水回用系统，不外排。</w:t>
            </w:r>
            <w:r w:rsidRPr="009D3472">
              <w:rPr>
                <w:rFonts w:ascii="华文仿宋" w:hAnsi="华文仿宋" w:cs="华文仿宋" w:hint="eastAsia"/>
                <w:color w:val="000000" w:themeColor="text1"/>
              </w:rPr>
              <w:t>厂区不单独设置污水站，污水治理设施依托危废处理生产线。</w:t>
            </w:r>
          </w:p>
          <w:p w:rsidR="008B0BDB" w:rsidRPr="009D3472" w:rsidRDefault="007C7BE3" w:rsidP="00897B9D">
            <w:pPr>
              <w:ind w:firstLine="561"/>
              <w:rPr>
                <w:rFonts w:ascii="华文仿宋" w:hAnsi="华文仿宋" w:cs="华文仿宋"/>
                <w:b/>
                <w:color w:val="000000" w:themeColor="text1"/>
              </w:rPr>
            </w:pPr>
            <w:r w:rsidRPr="009D3472">
              <w:rPr>
                <w:rFonts w:ascii="华文仿宋" w:hAnsi="华文仿宋" w:cs="华文仿宋" w:hint="eastAsia"/>
                <w:b/>
                <w:color w:val="000000" w:themeColor="text1"/>
              </w:rPr>
              <w:t>3.污染防治效果（监测数据）</w:t>
            </w:r>
          </w:p>
          <w:p w:rsidR="008B0BDB" w:rsidRPr="009D3472" w:rsidRDefault="007C7BE3">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与江苏科发检测技术有限公司签订了厂区监测服务合同，每年按照环评规定的监测频次对厂区废气、废水和噪声等进行监测，如发生不良情况，及时采取措施加以防范和处理，防止污染事故的发生。</w:t>
            </w:r>
          </w:p>
          <w:p w:rsidR="008B0BDB" w:rsidRPr="009D3472" w:rsidRDefault="008B0BDB" w:rsidP="00897B9D">
            <w:pPr>
              <w:ind w:firstLine="560"/>
              <w:rPr>
                <w:rFonts w:ascii="华文仿宋" w:hAnsi="华文仿宋" w:cs="华文仿宋"/>
                <w:color w:val="000000" w:themeColor="text1"/>
              </w:rPr>
            </w:pPr>
          </w:p>
          <w:p w:rsidR="008B0BDB" w:rsidRPr="009D3472" w:rsidRDefault="008B0BDB" w:rsidP="00897B9D">
            <w:pPr>
              <w:ind w:firstLine="560"/>
              <w:rPr>
                <w:rFonts w:ascii="华文仿宋" w:hAnsi="华文仿宋" w:cs="华文仿宋"/>
                <w:color w:val="000000" w:themeColor="text1"/>
              </w:rPr>
            </w:pPr>
          </w:p>
        </w:tc>
      </w:tr>
      <w:tr w:rsidR="009D3472" w:rsidRPr="009D3472">
        <w:trPr>
          <w:trHeight w:val="13218"/>
        </w:trPr>
        <w:tc>
          <w:tcPr>
            <w:tcW w:w="10206" w:type="dxa"/>
            <w:tcBorders>
              <w:top w:val="single" w:sz="4" w:space="0" w:color="auto"/>
              <w:left w:val="single" w:sz="4" w:space="0" w:color="auto"/>
              <w:bottom w:val="single" w:sz="4" w:space="0" w:color="auto"/>
              <w:right w:val="single" w:sz="4" w:space="0" w:color="auto"/>
            </w:tcBorders>
          </w:tcPr>
          <w:p w:rsidR="008B0BDB" w:rsidRPr="009D3472" w:rsidRDefault="007C7BE3" w:rsidP="00897B9D">
            <w:pPr>
              <w:ind w:firstLine="561"/>
              <w:rPr>
                <w:rFonts w:ascii="华文仿宋" w:hAnsi="华文仿宋" w:cs="华文仿宋"/>
                <w:b/>
                <w:color w:val="000000" w:themeColor="text1"/>
              </w:rPr>
            </w:pPr>
            <w:r w:rsidRPr="009D3472">
              <w:rPr>
                <w:rFonts w:ascii="华文仿宋" w:hAnsi="华文仿宋" w:cs="华文仿宋" w:hint="eastAsia"/>
                <w:b/>
                <w:color w:val="000000" w:themeColor="text1"/>
              </w:rPr>
              <w:lastRenderedPageBreak/>
              <w:t>预防和处理污染事故和其他突发性事件的方案和资金保障计划</w:t>
            </w:r>
          </w:p>
          <w:p w:rsidR="008B0BDB" w:rsidRPr="009D3472" w:rsidRDefault="007C7BE3" w:rsidP="00897B9D">
            <w:pPr>
              <w:ind w:firstLine="561"/>
              <w:jc w:val="left"/>
              <w:rPr>
                <w:rFonts w:ascii="华文仿宋" w:hAnsi="华文仿宋" w:cs="华文仿宋"/>
                <w:b/>
                <w:color w:val="000000" w:themeColor="text1"/>
              </w:rPr>
            </w:pPr>
            <w:r w:rsidRPr="009D3472">
              <w:rPr>
                <w:rFonts w:ascii="华文仿宋" w:hAnsi="华文仿宋" w:cs="华文仿宋" w:hint="eastAsia"/>
                <w:b/>
                <w:color w:val="000000" w:themeColor="text1"/>
              </w:rPr>
              <w:t>1.废物分析的主要仪器、设备及分析项目</w:t>
            </w:r>
          </w:p>
          <w:p w:rsidR="008B0BDB" w:rsidRPr="009D3472" w:rsidRDefault="007C7BE3" w:rsidP="00897B9D">
            <w:pPr>
              <w:ind w:firstLine="561"/>
              <w:rPr>
                <w:rFonts w:ascii="华文仿宋" w:hAnsi="华文仿宋" w:cs="华文仿宋"/>
                <w:b/>
                <w:color w:val="000000" w:themeColor="text1"/>
              </w:rPr>
            </w:pPr>
            <w:r w:rsidRPr="009D3472">
              <w:rPr>
                <w:rFonts w:ascii="华文仿宋" w:hAnsi="华文仿宋" w:cs="华文仿宋" w:hint="eastAsia"/>
                <w:b/>
                <w:color w:val="000000" w:themeColor="text1"/>
              </w:rPr>
              <w:t>1.1废物分析的主要仪器、设备清单</w:t>
            </w:r>
          </w:p>
          <w:tbl>
            <w:tblPr>
              <w:tblW w:w="4826" w:type="pct"/>
              <w:tblLayout w:type="fixed"/>
              <w:tblLook w:val="04A0" w:firstRow="1" w:lastRow="0" w:firstColumn="1" w:lastColumn="0" w:noHBand="0" w:noVBand="1"/>
            </w:tblPr>
            <w:tblGrid>
              <w:gridCol w:w="408"/>
              <w:gridCol w:w="1137"/>
              <w:gridCol w:w="617"/>
              <w:gridCol w:w="410"/>
              <w:gridCol w:w="2318"/>
              <w:gridCol w:w="4743"/>
            </w:tblGrid>
            <w:tr w:rsidR="009D3472" w:rsidRPr="009D3472">
              <w:trPr>
                <w:trHeight w:val="660"/>
              </w:trPr>
              <w:tc>
                <w:tcPr>
                  <w:tcW w:w="2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B0BDB" w:rsidRPr="009D3472" w:rsidRDefault="007C7BE3">
                  <w:pPr>
                    <w:pStyle w:val="ac"/>
                    <w:rPr>
                      <w:rFonts w:hint="default"/>
                      <w:color w:val="000000" w:themeColor="text1"/>
                    </w:rPr>
                  </w:pPr>
                  <w:r w:rsidRPr="009D3472">
                    <w:rPr>
                      <w:color w:val="000000" w:themeColor="text1"/>
                    </w:rPr>
                    <w:t>序号</w:t>
                  </w:r>
                </w:p>
              </w:tc>
              <w:tc>
                <w:tcPr>
                  <w:tcW w:w="5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B0BDB" w:rsidRPr="009D3472" w:rsidRDefault="007C7BE3">
                  <w:pPr>
                    <w:pStyle w:val="ac"/>
                    <w:rPr>
                      <w:rFonts w:hint="default"/>
                      <w:color w:val="000000" w:themeColor="text1"/>
                    </w:rPr>
                  </w:pPr>
                  <w:r w:rsidRPr="009D3472">
                    <w:rPr>
                      <w:color w:val="000000" w:themeColor="text1"/>
                    </w:rPr>
                    <w:t>名称</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B0BDB" w:rsidRPr="009D3472" w:rsidRDefault="007C7BE3">
                  <w:pPr>
                    <w:pStyle w:val="ac"/>
                    <w:rPr>
                      <w:rFonts w:hint="default"/>
                      <w:color w:val="000000" w:themeColor="text1"/>
                    </w:rPr>
                  </w:pPr>
                  <w:r w:rsidRPr="009D3472">
                    <w:rPr>
                      <w:color w:val="000000" w:themeColor="text1"/>
                    </w:rPr>
                    <w:t>型号</w:t>
                  </w:r>
                </w:p>
              </w:tc>
              <w:tc>
                <w:tcPr>
                  <w:tcW w:w="21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B0BDB" w:rsidRPr="009D3472" w:rsidRDefault="007C7BE3">
                  <w:pPr>
                    <w:pStyle w:val="ac"/>
                    <w:rPr>
                      <w:rFonts w:hint="default"/>
                      <w:color w:val="000000" w:themeColor="text1"/>
                    </w:rPr>
                  </w:pPr>
                  <w:r w:rsidRPr="009D3472">
                    <w:rPr>
                      <w:color w:val="000000" w:themeColor="text1"/>
                    </w:rPr>
                    <w:t>数量</w:t>
                  </w:r>
                </w:p>
              </w:tc>
              <w:tc>
                <w:tcPr>
                  <w:tcW w:w="12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B0BDB" w:rsidRPr="009D3472" w:rsidRDefault="007C7BE3">
                  <w:pPr>
                    <w:pStyle w:val="ac"/>
                    <w:rPr>
                      <w:rFonts w:hint="default"/>
                      <w:color w:val="000000" w:themeColor="text1"/>
                    </w:rPr>
                  </w:pPr>
                  <w:r w:rsidRPr="009D3472">
                    <w:rPr>
                      <w:color w:val="000000" w:themeColor="text1"/>
                    </w:rPr>
                    <w:t>分析因子</w:t>
                  </w:r>
                </w:p>
              </w:tc>
              <w:tc>
                <w:tcPr>
                  <w:tcW w:w="24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B0BDB" w:rsidRPr="009D3472" w:rsidRDefault="007C7BE3">
                  <w:pPr>
                    <w:pStyle w:val="ac"/>
                    <w:rPr>
                      <w:rFonts w:hint="default"/>
                      <w:color w:val="000000" w:themeColor="text1"/>
                    </w:rPr>
                  </w:pPr>
                  <w:r w:rsidRPr="009D3472">
                    <w:rPr>
                      <w:color w:val="000000" w:themeColor="text1"/>
                    </w:rPr>
                    <w:t>分析范围</w:t>
                  </w:r>
                </w:p>
              </w:tc>
            </w:tr>
            <w:tr w:rsidR="009D3472" w:rsidRPr="009D3472">
              <w:trPr>
                <w:trHeight w:val="660"/>
              </w:trPr>
              <w:tc>
                <w:tcPr>
                  <w:tcW w:w="2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B0BDB" w:rsidRPr="009D3472" w:rsidRDefault="007C7BE3">
                  <w:pPr>
                    <w:pStyle w:val="ac"/>
                    <w:rPr>
                      <w:rFonts w:hint="default"/>
                      <w:color w:val="000000" w:themeColor="text1"/>
                    </w:rPr>
                  </w:pPr>
                  <w:r w:rsidRPr="009D3472">
                    <w:rPr>
                      <w:color w:val="000000" w:themeColor="text1"/>
                    </w:rPr>
                    <w:t>1</w:t>
                  </w:r>
                </w:p>
              </w:tc>
              <w:tc>
                <w:tcPr>
                  <w:tcW w:w="5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B0BDB" w:rsidRPr="009D3472" w:rsidRDefault="007C7BE3">
                  <w:pPr>
                    <w:pStyle w:val="ac"/>
                    <w:rPr>
                      <w:rFonts w:hint="default"/>
                      <w:color w:val="000000" w:themeColor="text1"/>
                    </w:rPr>
                  </w:pPr>
                  <w:r w:rsidRPr="009D3472">
                    <w:rPr>
                      <w:color w:val="000000" w:themeColor="text1"/>
                    </w:rPr>
                    <w:t>多参数水质分析仪1</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B0BDB" w:rsidRPr="009D3472" w:rsidRDefault="007C7BE3">
                  <w:pPr>
                    <w:pStyle w:val="ac"/>
                    <w:rPr>
                      <w:rFonts w:hint="default"/>
                      <w:color w:val="000000" w:themeColor="text1"/>
                    </w:rPr>
                  </w:pPr>
                  <w:r w:rsidRPr="009D3472">
                    <w:rPr>
                      <w:color w:val="000000" w:themeColor="text1"/>
                    </w:rPr>
                    <w:t>SH-3900A</w:t>
                  </w:r>
                </w:p>
              </w:tc>
              <w:tc>
                <w:tcPr>
                  <w:tcW w:w="21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B0BDB" w:rsidRPr="009D3472" w:rsidRDefault="007C7BE3">
                  <w:pPr>
                    <w:pStyle w:val="ac"/>
                    <w:rPr>
                      <w:rFonts w:hint="default"/>
                      <w:color w:val="000000" w:themeColor="text1"/>
                    </w:rPr>
                  </w:pPr>
                  <w:r w:rsidRPr="009D3472">
                    <w:rPr>
                      <w:color w:val="000000" w:themeColor="text1"/>
                    </w:rPr>
                    <w:t>1</w:t>
                  </w:r>
                </w:p>
              </w:tc>
              <w:tc>
                <w:tcPr>
                  <w:tcW w:w="12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B0BDB" w:rsidRPr="009D3472" w:rsidRDefault="007C7BE3">
                  <w:pPr>
                    <w:pStyle w:val="ac"/>
                    <w:rPr>
                      <w:rFonts w:hint="default"/>
                      <w:color w:val="000000" w:themeColor="text1"/>
                    </w:rPr>
                  </w:pPr>
                  <w:r w:rsidRPr="009D3472">
                    <w:rPr>
                      <w:color w:val="000000" w:themeColor="text1"/>
                    </w:rPr>
                    <w:t>COD\氨氮\总磷\总氮</w:t>
                  </w:r>
                </w:p>
              </w:tc>
              <w:tc>
                <w:tcPr>
                  <w:tcW w:w="24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B0BDB" w:rsidRPr="009D3472" w:rsidRDefault="007C7BE3">
                  <w:pPr>
                    <w:pStyle w:val="ac"/>
                    <w:rPr>
                      <w:rFonts w:hint="default"/>
                      <w:color w:val="000000" w:themeColor="text1"/>
                    </w:rPr>
                  </w:pPr>
                  <w:r w:rsidRPr="009D3472">
                    <w:rPr>
                      <w:color w:val="000000" w:themeColor="text1"/>
                    </w:rPr>
                    <w:t>COD:0~1000\氨氮：0~5\总磷：0~0.5\总氮：0~5</w:t>
                  </w:r>
                </w:p>
              </w:tc>
            </w:tr>
            <w:tr w:rsidR="009D3472" w:rsidRPr="009D3472">
              <w:trPr>
                <w:trHeight w:val="660"/>
              </w:trPr>
              <w:tc>
                <w:tcPr>
                  <w:tcW w:w="2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B0BDB" w:rsidRPr="009D3472" w:rsidRDefault="007C7BE3">
                  <w:pPr>
                    <w:pStyle w:val="ac"/>
                    <w:rPr>
                      <w:rFonts w:hint="default"/>
                      <w:color w:val="000000" w:themeColor="text1"/>
                    </w:rPr>
                  </w:pPr>
                  <w:r w:rsidRPr="009D3472">
                    <w:rPr>
                      <w:color w:val="000000" w:themeColor="text1"/>
                    </w:rPr>
                    <w:t>2</w:t>
                  </w:r>
                </w:p>
              </w:tc>
              <w:tc>
                <w:tcPr>
                  <w:tcW w:w="5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B0BDB" w:rsidRPr="009D3472" w:rsidRDefault="007C7BE3">
                  <w:pPr>
                    <w:pStyle w:val="ac"/>
                    <w:rPr>
                      <w:rFonts w:hint="default"/>
                      <w:color w:val="000000" w:themeColor="text1"/>
                    </w:rPr>
                  </w:pPr>
                  <w:r w:rsidRPr="009D3472">
                    <w:rPr>
                      <w:color w:val="000000" w:themeColor="text1"/>
                    </w:rPr>
                    <w:t>多功能水质分析仪</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B0BDB" w:rsidRPr="009D3472" w:rsidRDefault="007C7BE3">
                  <w:pPr>
                    <w:pStyle w:val="ac"/>
                    <w:rPr>
                      <w:rFonts w:hint="default"/>
                      <w:color w:val="000000" w:themeColor="text1"/>
                    </w:rPr>
                  </w:pPr>
                  <w:r w:rsidRPr="009D3472">
                    <w:rPr>
                      <w:color w:val="000000" w:themeColor="text1"/>
                    </w:rPr>
                    <w:t>HQ40d</w:t>
                  </w:r>
                </w:p>
              </w:tc>
              <w:tc>
                <w:tcPr>
                  <w:tcW w:w="21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B0BDB" w:rsidRPr="009D3472" w:rsidRDefault="007C7BE3">
                  <w:pPr>
                    <w:pStyle w:val="ac"/>
                    <w:rPr>
                      <w:rFonts w:hint="default"/>
                      <w:color w:val="000000" w:themeColor="text1"/>
                    </w:rPr>
                  </w:pPr>
                  <w:r w:rsidRPr="009D3472">
                    <w:rPr>
                      <w:color w:val="000000" w:themeColor="text1"/>
                    </w:rPr>
                    <w:t>1</w:t>
                  </w:r>
                </w:p>
              </w:tc>
              <w:tc>
                <w:tcPr>
                  <w:tcW w:w="12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B0BDB" w:rsidRPr="009D3472" w:rsidRDefault="007C7BE3">
                  <w:pPr>
                    <w:pStyle w:val="ac"/>
                    <w:rPr>
                      <w:rFonts w:hint="default"/>
                      <w:color w:val="000000" w:themeColor="text1"/>
                    </w:rPr>
                  </w:pPr>
                  <w:r w:rsidRPr="009D3472">
                    <w:rPr>
                      <w:color w:val="000000" w:themeColor="text1"/>
                    </w:rPr>
                    <w:t>PH，电导率，溶解氧，氧化还原电位等指标</w:t>
                  </w:r>
                </w:p>
              </w:tc>
              <w:tc>
                <w:tcPr>
                  <w:tcW w:w="24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B0BDB" w:rsidRPr="009D3472" w:rsidRDefault="007C7BE3">
                  <w:pPr>
                    <w:pStyle w:val="ac"/>
                    <w:rPr>
                      <w:rFonts w:hint="default"/>
                      <w:color w:val="000000" w:themeColor="text1"/>
                    </w:rPr>
                  </w:pPr>
                  <w:r w:rsidRPr="009D3472">
                    <w:rPr>
                      <w:color w:val="000000" w:themeColor="text1"/>
                    </w:rPr>
                    <w:t>COD:0~10000\氨氮：0~160\总磷：0~100\总氮：0~100\浊度：0~250\色度：0~500\悬浮物：0~1000</w:t>
                  </w:r>
                </w:p>
              </w:tc>
            </w:tr>
            <w:tr w:rsidR="009D3472" w:rsidRPr="009D3472">
              <w:trPr>
                <w:trHeight w:val="660"/>
              </w:trPr>
              <w:tc>
                <w:tcPr>
                  <w:tcW w:w="2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B0BDB" w:rsidRPr="009D3472" w:rsidRDefault="007C7BE3">
                  <w:pPr>
                    <w:pStyle w:val="ac"/>
                    <w:rPr>
                      <w:rFonts w:hint="default"/>
                      <w:color w:val="000000" w:themeColor="text1"/>
                    </w:rPr>
                  </w:pPr>
                  <w:r w:rsidRPr="009D3472">
                    <w:rPr>
                      <w:color w:val="000000" w:themeColor="text1"/>
                    </w:rPr>
                    <w:t>3</w:t>
                  </w:r>
                </w:p>
              </w:tc>
              <w:tc>
                <w:tcPr>
                  <w:tcW w:w="5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B0BDB" w:rsidRPr="009D3472" w:rsidRDefault="007C7BE3">
                  <w:pPr>
                    <w:pStyle w:val="ac"/>
                    <w:rPr>
                      <w:rFonts w:hint="default"/>
                      <w:color w:val="000000" w:themeColor="text1"/>
                    </w:rPr>
                  </w:pPr>
                  <w:r w:rsidRPr="009D3472">
                    <w:rPr>
                      <w:color w:val="000000" w:themeColor="text1"/>
                    </w:rPr>
                    <w:t>原子荧光光谱仪</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B0BDB" w:rsidRPr="009D3472" w:rsidRDefault="007C7BE3">
                  <w:pPr>
                    <w:pStyle w:val="ac"/>
                    <w:rPr>
                      <w:rFonts w:hint="default"/>
                      <w:color w:val="000000" w:themeColor="text1"/>
                    </w:rPr>
                  </w:pPr>
                  <w:r w:rsidRPr="009D3472">
                    <w:rPr>
                      <w:color w:val="000000" w:themeColor="text1"/>
                    </w:rPr>
                    <w:t>AFS-8220</w:t>
                  </w:r>
                </w:p>
              </w:tc>
              <w:tc>
                <w:tcPr>
                  <w:tcW w:w="21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B0BDB" w:rsidRPr="009D3472" w:rsidRDefault="007C7BE3">
                  <w:pPr>
                    <w:pStyle w:val="ac"/>
                    <w:rPr>
                      <w:rFonts w:hint="default"/>
                      <w:color w:val="000000" w:themeColor="text1"/>
                    </w:rPr>
                  </w:pPr>
                  <w:r w:rsidRPr="009D3472">
                    <w:rPr>
                      <w:color w:val="000000" w:themeColor="text1"/>
                    </w:rPr>
                    <w:t>1</w:t>
                  </w:r>
                </w:p>
              </w:tc>
              <w:tc>
                <w:tcPr>
                  <w:tcW w:w="12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B0BDB" w:rsidRPr="009D3472" w:rsidRDefault="007C7BE3">
                  <w:pPr>
                    <w:pStyle w:val="ac"/>
                    <w:rPr>
                      <w:rFonts w:hint="default"/>
                      <w:color w:val="000000" w:themeColor="text1"/>
                    </w:rPr>
                  </w:pPr>
                  <w:r w:rsidRPr="009D3472">
                    <w:rPr>
                      <w:color w:val="000000" w:themeColor="text1"/>
                    </w:rPr>
                    <w:t>HJ694-2014水质汞、砷、硒、铋和锑、镉、铅、铬的测定</w:t>
                  </w:r>
                </w:p>
              </w:tc>
              <w:tc>
                <w:tcPr>
                  <w:tcW w:w="24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B0BDB" w:rsidRPr="009D3472" w:rsidRDefault="007C7BE3">
                  <w:pPr>
                    <w:pStyle w:val="ac"/>
                    <w:rPr>
                      <w:rFonts w:hint="default"/>
                      <w:color w:val="000000" w:themeColor="text1"/>
                    </w:rPr>
                  </w:pPr>
                  <w:r w:rsidRPr="009D3472">
                    <w:rPr>
                      <w:color w:val="000000" w:themeColor="text1"/>
                    </w:rPr>
                    <w:t>砷 、铋、锑元素小于 0.01ug/L, 汞（冷原子）小于 0.001ug/L。镉、铅、铬小于 0.01ug/L,</w:t>
                  </w:r>
                </w:p>
              </w:tc>
            </w:tr>
            <w:tr w:rsidR="009D3472" w:rsidRPr="009D3472">
              <w:trPr>
                <w:trHeight w:val="660"/>
              </w:trPr>
              <w:tc>
                <w:tcPr>
                  <w:tcW w:w="2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B0BDB" w:rsidRPr="009D3472" w:rsidRDefault="007C7BE3">
                  <w:pPr>
                    <w:pStyle w:val="ac"/>
                    <w:rPr>
                      <w:rFonts w:hint="default"/>
                      <w:color w:val="000000" w:themeColor="text1"/>
                    </w:rPr>
                  </w:pPr>
                  <w:r w:rsidRPr="009D3472">
                    <w:rPr>
                      <w:color w:val="000000" w:themeColor="text1"/>
                    </w:rPr>
                    <w:t>4</w:t>
                  </w:r>
                </w:p>
              </w:tc>
              <w:tc>
                <w:tcPr>
                  <w:tcW w:w="5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B0BDB" w:rsidRPr="009D3472" w:rsidRDefault="007C7BE3">
                  <w:pPr>
                    <w:pStyle w:val="ac"/>
                    <w:rPr>
                      <w:rFonts w:hint="default"/>
                      <w:color w:val="000000" w:themeColor="text1"/>
                    </w:rPr>
                  </w:pPr>
                  <w:r w:rsidRPr="009D3472">
                    <w:rPr>
                      <w:color w:val="000000" w:themeColor="text1"/>
                    </w:rPr>
                    <w:t>紫外分光光度计</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B0BDB" w:rsidRPr="009D3472" w:rsidRDefault="007C7BE3">
                  <w:pPr>
                    <w:pStyle w:val="ac"/>
                    <w:rPr>
                      <w:rFonts w:hint="default"/>
                      <w:color w:val="000000" w:themeColor="text1"/>
                    </w:rPr>
                  </w:pPr>
                  <w:r w:rsidRPr="009D3472">
                    <w:rPr>
                      <w:color w:val="000000" w:themeColor="text1"/>
                    </w:rPr>
                    <w:t>TU-1900</w:t>
                  </w:r>
                </w:p>
              </w:tc>
              <w:tc>
                <w:tcPr>
                  <w:tcW w:w="21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B0BDB" w:rsidRPr="009D3472" w:rsidRDefault="007C7BE3">
                  <w:pPr>
                    <w:pStyle w:val="ac"/>
                    <w:rPr>
                      <w:rFonts w:hint="default"/>
                      <w:color w:val="000000" w:themeColor="text1"/>
                    </w:rPr>
                  </w:pPr>
                  <w:r w:rsidRPr="009D3472">
                    <w:rPr>
                      <w:color w:val="000000" w:themeColor="text1"/>
                    </w:rPr>
                    <w:t>1</w:t>
                  </w:r>
                </w:p>
              </w:tc>
              <w:tc>
                <w:tcPr>
                  <w:tcW w:w="12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B0BDB" w:rsidRPr="009D3472" w:rsidRDefault="007C7BE3">
                  <w:pPr>
                    <w:pStyle w:val="ac"/>
                    <w:rPr>
                      <w:rFonts w:hint="default"/>
                      <w:color w:val="000000" w:themeColor="text1"/>
                    </w:rPr>
                  </w:pPr>
                  <w:r w:rsidRPr="009D3472">
                    <w:rPr>
                      <w:color w:val="000000" w:themeColor="text1"/>
                    </w:rPr>
                    <w:t>甲醛、挥发酚、氨氮、总氮，总磷等指标</w:t>
                  </w:r>
                </w:p>
              </w:tc>
              <w:tc>
                <w:tcPr>
                  <w:tcW w:w="24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B0BDB" w:rsidRPr="009D3472" w:rsidRDefault="007C7BE3">
                  <w:pPr>
                    <w:pStyle w:val="ac"/>
                    <w:rPr>
                      <w:rFonts w:hint="default"/>
                      <w:color w:val="000000" w:themeColor="text1"/>
                    </w:rPr>
                  </w:pPr>
                  <w:r w:rsidRPr="009D3472">
                    <w:rPr>
                      <w:color w:val="000000" w:themeColor="text1"/>
                    </w:rPr>
                    <w:t>1、波长范围： 190nm～900nm</w:t>
                  </w:r>
                  <w:r w:rsidRPr="009D3472">
                    <w:rPr>
                      <w:color w:val="000000" w:themeColor="text1"/>
                    </w:rPr>
                    <w:br/>
                    <w:t>2、 波长准确度：±0.3nm（开机自动校准）</w:t>
                  </w:r>
                  <w:r w:rsidRPr="009D3472">
                    <w:rPr>
                      <w:color w:val="000000" w:themeColor="text1"/>
                    </w:rPr>
                    <w:br/>
                    <w:t>3、 波长重复性：0.1nm</w:t>
                  </w:r>
                  <w:r w:rsidRPr="009D3472">
                    <w:rPr>
                      <w:color w:val="000000" w:themeColor="text1"/>
                    </w:rPr>
                    <w:br/>
                    <w:t xml:space="preserve">4、 光谱带宽： TU-1900:2nm  </w:t>
                  </w:r>
                  <w:r w:rsidRPr="009D3472">
                    <w:rPr>
                      <w:color w:val="000000" w:themeColor="text1"/>
                    </w:rPr>
                    <w:br/>
                    <w:t>5、 杂散光：≤0.01%T(220nm,NaI； 360nm,NaNo2)</w:t>
                  </w:r>
                  <w:r w:rsidRPr="009D3472">
                    <w:rPr>
                      <w:color w:val="000000" w:themeColor="text1"/>
                    </w:rPr>
                    <w:br/>
                    <w:t>6、 光度方式： 透过率、吸光度、反射率、能量</w:t>
                  </w:r>
                  <w:r w:rsidRPr="009D3472">
                    <w:rPr>
                      <w:color w:val="000000" w:themeColor="text1"/>
                    </w:rPr>
                    <w:br/>
                    <w:t>7、 光度范围： -4.0～4.0Abs</w:t>
                  </w:r>
                  <w:r w:rsidRPr="009D3472">
                    <w:rPr>
                      <w:color w:val="000000" w:themeColor="text1"/>
                    </w:rPr>
                    <w:br/>
                    <w:t>8、 光度准确度：±0.002Abs(0～0.5Abs)；±0.004Abs(0.5～1.0Abs)；</w:t>
                  </w:r>
                  <w:r w:rsidRPr="009D3472">
                    <w:rPr>
                      <w:color w:val="000000" w:themeColor="text1"/>
                    </w:rPr>
                    <w:br/>
                    <w:t xml:space="preserve">  ±0.3%T(0～T)</w:t>
                  </w:r>
                  <w:r w:rsidRPr="009D3472">
                    <w:rPr>
                      <w:color w:val="000000" w:themeColor="text1"/>
                    </w:rPr>
                    <w:br/>
                    <w:t>9、 光度重复性：0.001Abs(0～0.5Abs)；0.002Abs(0.5～1.0Abs)</w:t>
                  </w:r>
                  <w:r w:rsidRPr="009D3472">
                    <w:rPr>
                      <w:color w:val="000000" w:themeColor="text1"/>
                    </w:rPr>
                    <w:br/>
                    <w:t>10、基线平直度：±0.001Abs</w:t>
                  </w:r>
                  <w:r w:rsidRPr="009D3472">
                    <w:rPr>
                      <w:color w:val="000000" w:themeColor="text1"/>
                    </w:rPr>
                    <w:br/>
                    <w:t>11、基线漂移： 0.0004Abs/h(500nm, 0Abs预热2小时后）</w:t>
                  </w:r>
                  <w:r w:rsidRPr="009D3472">
                    <w:rPr>
                      <w:color w:val="000000" w:themeColor="text1"/>
                    </w:rPr>
                    <w:br/>
                    <w:t>12、光度噪声： ±0.0004Abs</w:t>
                  </w:r>
                </w:p>
              </w:tc>
            </w:tr>
            <w:tr w:rsidR="009D3472" w:rsidRPr="009D3472">
              <w:trPr>
                <w:trHeight w:val="660"/>
              </w:trPr>
              <w:tc>
                <w:tcPr>
                  <w:tcW w:w="2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B0BDB" w:rsidRPr="009D3472" w:rsidRDefault="007C7BE3">
                  <w:pPr>
                    <w:pStyle w:val="ac"/>
                    <w:rPr>
                      <w:rFonts w:hint="default"/>
                      <w:color w:val="000000" w:themeColor="text1"/>
                    </w:rPr>
                  </w:pPr>
                  <w:r w:rsidRPr="009D3472">
                    <w:rPr>
                      <w:color w:val="000000" w:themeColor="text1"/>
                    </w:rPr>
                    <w:t>5</w:t>
                  </w:r>
                </w:p>
              </w:tc>
              <w:tc>
                <w:tcPr>
                  <w:tcW w:w="5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B0BDB" w:rsidRPr="009D3472" w:rsidRDefault="007C7BE3">
                  <w:pPr>
                    <w:pStyle w:val="ac"/>
                    <w:rPr>
                      <w:rFonts w:hint="default"/>
                      <w:color w:val="000000" w:themeColor="text1"/>
                    </w:rPr>
                  </w:pPr>
                  <w:r w:rsidRPr="009D3472">
                    <w:rPr>
                      <w:color w:val="000000" w:themeColor="text1"/>
                    </w:rPr>
                    <w:t>气相色谱质谱联用仪</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B0BDB" w:rsidRPr="009D3472" w:rsidRDefault="007C7BE3">
                  <w:pPr>
                    <w:pStyle w:val="ac"/>
                    <w:rPr>
                      <w:rFonts w:hint="default"/>
                      <w:color w:val="000000" w:themeColor="text1"/>
                    </w:rPr>
                  </w:pPr>
                  <w:r w:rsidRPr="009D3472">
                    <w:rPr>
                      <w:color w:val="000000" w:themeColor="text1"/>
                    </w:rPr>
                    <w:t>/</w:t>
                  </w:r>
                </w:p>
              </w:tc>
              <w:tc>
                <w:tcPr>
                  <w:tcW w:w="21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B0BDB" w:rsidRPr="009D3472" w:rsidRDefault="007C7BE3">
                  <w:pPr>
                    <w:pStyle w:val="ac"/>
                    <w:rPr>
                      <w:rFonts w:hint="default"/>
                      <w:color w:val="000000" w:themeColor="text1"/>
                    </w:rPr>
                  </w:pPr>
                  <w:r w:rsidRPr="009D3472">
                    <w:rPr>
                      <w:color w:val="000000" w:themeColor="text1"/>
                    </w:rPr>
                    <w:t>1</w:t>
                  </w:r>
                </w:p>
              </w:tc>
              <w:tc>
                <w:tcPr>
                  <w:tcW w:w="12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B0BDB" w:rsidRPr="009D3472" w:rsidRDefault="007C7BE3">
                  <w:pPr>
                    <w:pStyle w:val="ac"/>
                    <w:rPr>
                      <w:rFonts w:hint="default"/>
                      <w:color w:val="000000" w:themeColor="text1"/>
                    </w:rPr>
                  </w:pPr>
                  <w:r w:rsidRPr="009D3472">
                    <w:rPr>
                      <w:color w:val="000000" w:themeColor="text1"/>
                    </w:rPr>
                    <w:t>HJ639-2012中水质57种挥发性有机物的测定</w:t>
                  </w:r>
                </w:p>
              </w:tc>
              <w:tc>
                <w:tcPr>
                  <w:tcW w:w="24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B0BDB" w:rsidRPr="009D3472" w:rsidRDefault="007C7BE3">
                  <w:pPr>
                    <w:pStyle w:val="ac"/>
                    <w:rPr>
                      <w:rFonts w:hint="default"/>
                      <w:color w:val="000000" w:themeColor="text1"/>
                    </w:rPr>
                  </w:pPr>
                  <w:r w:rsidRPr="009D3472">
                    <w:rPr>
                      <w:color w:val="000000" w:themeColor="text1"/>
                    </w:rPr>
                    <w:t>各类气体：0~800（ng/m3）</w:t>
                  </w:r>
                </w:p>
              </w:tc>
            </w:tr>
            <w:tr w:rsidR="009D3472" w:rsidRPr="009D3472">
              <w:trPr>
                <w:trHeight w:val="660"/>
              </w:trPr>
              <w:tc>
                <w:tcPr>
                  <w:tcW w:w="2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B0BDB" w:rsidRPr="009D3472" w:rsidRDefault="007C7BE3">
                  <w:pPr>
                    <w:pStyle w:val="ac"/>
                    <w:rPr>
                      <w:rFonts w:hint="default"/>
                      <w:color w:val="000000" w:themeColor="text1"/>
                    </w:rPr>
                  </w:pPr>
                  <w:r w:rsidRPr="009D3472">
                    <w:rPr>
                      <w:color w:val="000000" w:themeColor="text1"/>
                    </w:rPr>
                    <w:t>6</w:t>
                  </w:r>
                </w:p>
              </w:tc>
              <w:tc>
                <w:tcPr>
                  <w:tcW w:w="5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B0BDB" w:rsidRPr="009D3472" w:rsidRDefault="007C7BE3">
                  <w:pPr>
                    <w:pStyle w:val="ac"/>
                    <w:rPr>
                      <w:rFonts w:hint="default"/>
                      <w:color w:val="000000" w:themeColor="text1"/>
                    </w:rPr>
                  </w:pPr>
                  <w:r w:rsidRPr="009D3472">
                    <w:rPr>
                      <w:color w:val="000000" w:themeColor="text1"/>
                    </w:rPr>
                    <w:t>分析天平</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B0BDB" w:rsidRPr="009D3472" w:rsidRDefault="007C7BE3">
                  <w:pPr>
                    <w:pStyle w:val="ac"/>
                    <w:rPr>
                      <w:rFonts w:hint="default"/>
                      <w:color w:val="000000" w:themeColor="text1"/>
                    </w:rPr>
                  </w:pPr>
                  <w:r w:rsidRPr="009D3472">
                    <w:rPr>
                      <w:color w:val="000000" w:themeColor="text1"/>
                    </w:rPr>
                    <w:t>/</w:t>
                  </w:r>
                </w:p>
              </w:tc>
              <w:tc>
                <w:tcPr>
                  <w:tcW w:w="21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B0BDB" w:rsidRPr="009D3472" w:rsidRDefault="007C7BE3">
                  <w:pPr>
                    <w:pStyle w:val="ac"/>
                    <w:rPr>
                      <w:rFonts w:hint="default"/>
                      <w:color w:val="000000" w:themeColor="text1"/>
                    </w:rPr>
                  </w:pPr>
                  <w:r w:rsidRPr="009D3472">
                    <w:rPr>
                      <w:color w:val="000000" w:themeColor="text1"/>
                    </w:rPr>
                    <w:t>1</w:t>
                  </w:r>
                </w:p>
              </w:tc>
              <w:tc>
                <w:tcPr>
                  <w:tcW w:w="12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B0BDB" w:rsidRPr="009D3472" w:rsidRDefault="007C7BE3">
                  <w:pPr>
                    <w:pStyle w:val="ac"/>
                    <w:rPr>
                      <w:rFonts w:hint="default"/>
                      <w:color w:val="000000" w:themeColor="text1"/>
                    </w:rPr>
                  </w:pPr>
                  <w:r w:rsidRPr="009D3472">
                    <w:rPr>
                      <w:color w:val="000000" w:themeColor="text1"/>
                    </w:rPr>
                    <w:t>SS，全盐量</w:t>
                  </w:r>
                </w:p>
              </w:tc>
              <w:tc>
                <w:tcPr>
                  <w:tcW w:w="24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B0BDB" w:rsidRPr="009D3472" w:rsidRDefault="007C7BE3">
                  <w:pPr>
                    <w:pStyle w:val="ac"/>
                    <w:rPr>
                      <w:rFonts w:hint="default"/>
                      <w:color w:val="000000" w:themeColor="text1"/>
                    </w:rPr>
                  </w:pPr>
                  <w:r w:rsidRPr="009D3472">
                    <w:rPr>
                      <w:color w:val="000000" w:themeColor="text1"/>
                    </w:rPr>
                    <w:t>最大量程1kg，可读性为0.01mg</w:t>
                  </w:r>
                </w:p>
              </w:tc>
            </w:tr>
            <w:tr w:rsidR="009D3472" w:rsidRPr="009D3472">
              <w:trPr>
                <w:trHeight w:val="660"/>
              </w:trPr>
              <w:tc>
                <w:tcPr>
                  <w:tcW w:w="2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B0BDB" w:rsidRPr="009D3472" w:rsidRDefault="007C7BE3">
                  <w:pPr>
                    <w:pStyle w:val="ac"/>
                    <w:rPr>
                      <w:rFonts w:hint="default"/>
                      <w:color w:val="000000" w:themeColor="text1"/>
                    </w:rPr>
                  </w:pPr>
                  <w:r w:rsidRPr="009D3472">
                    <w:rPr>
                      <w:color w:val="000000" w:themeColor="text1"/>
                    </w:rPr>
                    <w:t>7</w:t>
                  </w:r>
                </w:p>
              </w:tc>
              <w:tc>
                <w:tcPr>
                  <w:tcW w:w="5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B0BDB" w:rsidRPr="009D3472" w:rsidRDefault="007C7BE3">
                  <w:pPr>
                    <w:pStyle w:val="ac"/>
                    <w:rPr>
                      <w:rFonts w:hint="default"/>
                      <w:color w:val="000000" w:themeColor="text1"/>
                    </w:rPr>
                  </w:pPr>
                  <w:r w:rsidRPr="009D3472">
                    <w:rPr>
                      <w:color w:val="000000" w:themeColor="text1"/>
                    </w:rPr>
                    <w:t>COD自动消解回流仪</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B0BDB" w:rsidRPr="009D3472" w:rsidRDefault="007C7BE3">
                  <w:pPr>
                    <w:pStyle w:val="ac"/>
                    <w:rPr>
                      <w:rFonts w:hint="default"/>
                      <w:color w:val="000000" w:themeColor="text1"/>
                    </w:rPr>
                  </w:pPr>
                  <w:r w:rsidRPr="009D3472">
                    <w:rPr>
                      <w:color w:val="000000" w:themeColor="text1"/>
                    </w:rPr>
                    <w:t>/</w:t>
                  </w:r>
                </w:p>
              </w:tc>
              <w:tc>
                <w:tcPr>
                  <w:tcW w:w="21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B0BDB" w:rsidRPr="009D3472" w:rsidRDefault="007C7BE3">
                  <w:pPr>
                    <w:pStyle w:val="ac"/>
                    <w:rPr>
                      <w:rFonts w:hint="default"/>
                      <w:color w:val="000000" w:themeColor="text1"/>
                    </w:rPr>
                  </w:pPr>
                  <w:r w:rsidRPr="009D3472">
                    <w:rPr>
                      <w:color w:val="000000" w:themeColor="text1"/>
                    </w:rPr>
                    <w:t>1</w:t>
                  </w:r>
                </w:p>
              </w:tc>
              <w:tc>
                <w:tcPr>
                  <w:tcW w:w="12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B0BDB" w:rsidRPr="009D3472" w:rsidRDefault="007C7BE3">
                  <w:pPr>
                    <w:pStyle w:val="ac"/>
                    <w:rPr>
                      <w:rFonts w:hint="default"/>
                      <w:color w:val="000000" w:themeColor="text1"/>
                    </w:rPr>
                  </w:pPr>
                  <w:r w:rsidRPr="009D3472">
                    <w:rPr>
                      <w:color w:val="000000" w:themeColor="text1"/>
                    </w:rPr>
                    <w:t>COD</w:t>
                  </w:r>
                </w:p>
              </w:tc>
              <w:tc>
                <w:tcPr>
                  <w:tcW w:w="24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B0BDB" w:rsidRPr="009D3472" w:rsidRDefault="007C7BE3">
                  <w:pPr>
                    <w:pStyle w:val="ac"/>
                    <w:rPr>
                      <w:rFonts w:hint="default"/>
                      <w:color w:val="000000" w:themeColor="text1"/>
                    </w:rPr>
                  </w:pPr>
                  <w:r w:rsidRPr="009D3472">
                    <w:rPr>
                      <w:color w:val="000000" w:themeColor="text1"/>
                    </w:rPr>
                    <w:t>可调温度范围37℃ -165℃，可调时间范围 1-480 分钟</w:t>
                  </w:r>
                </w:p>
              </w:tc>
            </w:tr>
            <w:tr w:rsidR="009D3472" w:rsidRPr="009D3472">
              <w:trPr>
                <w:trHeight w:val="660"/>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noWrap/>
                  <w:vAlign w:val="center"/>
                </w:tcPr>
                <w:p w:rsidR="008B0BDB" w:rsidRPr="009D3472" w:rsidRDefault="007C7BE3">
                  <w:pPr>
                    <w:pStyle w:val="ac"/>
                    <w:jc w:val="left"/>
                    <w:rPr>
                      <w:rFonts w:hint="default"/>
                      <w:color w:val="000000" w:themeColor="text1"/>
                    </w:rPr>
                  </w:pPr>
                  <w:r w:rsidRPr="009D3472">
                    <w:rPr>
                      <w:color w:val="000000" w:themeColor="text1"/>
                    </w:rPr>
                    <w:t>其他如烘箱、水浴锅、数控超声波清洗机、真空过滤机、显微镜等配套设施。</w:t>
                  </w:r>
                </w:p>
              </w:tc>
            </w:tr>
          </w:tbl>
          <w:p w:rsidR="008B0BDB" w:rsidRPr="009D3472" w:rsidRDefault="007C7BE3" w:rsidP="00897B9D">
            <w:pPr>
              <w:ind w:firstLine="561"/>
              <w:rPr>
                <w:rFonts w:ascii="华文仿宋" w:hAnsi="华文仿宋" w:cs="华文仿宋"/>
                <w:b/>
                <w:color w:val="000000" w:themeColor="text1"/>
              </w:rPr>
            </w:pPr>
            <w:r w:rsidRPr="009D3472">
              <w:rPr>
                <w:rFonts w:ascii="华文仿宋" w:hAnsi="华文仿宋" w:cs="华文仿宋" w:hint="eastAsia"/>
                <w:b/>
                <w:color w:val="000000" w:themeColor="text1"/>
              </w:rPr>
              <w:lastRenderedPageBreak/>
              <w:t>1.2废物的主要分析项目：</w:t>
            </w:r>
          </w:p>
          <w:p w:rsidR="008B0BDB" w:rsidRPr="009D3472" w:rsidRDefault="007C7BE3">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本项目处理的油/水、烃/水混合物或废乳化液、废矿物油与含矿物油废物、废有机溶剂与含有机溶剂废物、废酸、废碱、含酚废物、含有机卤化物废物和其他废物，入厂指标见下列各表。各股危废中重金属含量必须低于设备检出限。</w:t>
            </w:r>
          </w:p>
          <w:p w:rsidR="008B0BDB" w:rsidRPr="009D3472" w:rsidRDefault="007C7BE3">
            <w:pPr>
              <w:pStyle w:val="a4"/>
              <w:spacing w:line="240" w:lineRule="exact"/>
              <w:ind w:firstLineChars="0" w:firstLine="0"/>
              <w:jc w:val="center"/>
              <w:outlineLvl w:val="4"/>
              <w:rPr>
                <w:rFonts w:ascii="华文仿宋" w:eastAsia="华文仿宋" w:hAnsi="华文仿宋" w:cs="华文仿宋"/>
                <w:color w:val="000000" w:themeColor="text1"/>
                <w:sz w:val="20"/>
                <w:szCs w:val="20"/>
                <w:lang w:eastAsia="zh-CN"/>
              </w:rPr>
            </w:pPr>
            <w:r w:rsidRPr="009D3472">
              <w:rPr>
                <w:rFonts w:ascii="华文仿宋" w:eastAsia="华文仿宋" w:hAnsi="华文仿宋" w:cs="华文仿宋" w:hint="eastAsia"/>
                <w:color w:val="000000" w:themeColor="text1"/>
                <w:spacing w:val="8"/>
                <w:sz w:val="20"/>
                <w:szCs w:val="20"/>
                <w:lang w:eastAsia="zh-CN"/>
                <w14:textOutline w14:w="3797" w14:cap="sq" w14:cmpd="sng" w14:algn="ctr">
                  <w14:solidFill>
                    <w14:srgbClr w14:val="000000"/>
                  </w14:solidFill>
                  <w14:prstDash w14:val="solid"/>
                  <w14:bevel/>
                </w14:textOutline>
              </w:rPr>
              <w:t>废有机溶剂与含有机溶剂废物（</w:t>
            </w:r>
            <w:r w:rsidRPr="009D3472">
              <w:rPr>
                <w:rFonts w:ascii="华文仿宋" w:eastAsia="华文仿宋" w:hAnsi="华文仿宋" w:cs="华文仿宋" w:hint="eastAsia"/>
                <w:b/>
                <w:bCs/>
                <w:color w:val="000000" w:themeColor="text1"/>
                <w:sz w:val="20"/>
                <w:szCs w:val="20"/>
                <w:lang w:eastAsia="zh-CN"/>
              </w:rPr>
              <w:t>HW</w:t>
            </w:r>
            <w:r w:rsidRPr="009D3472">
              <w:rPr>
                <w:rFonts w:ascii="华文仿宋" w:eastAsia="华文仿宋" w:hAnsi="华文仿宋" w:cs="华文仿宋" w:hint="eastAsia"/>
                <w:b/>
                <w:bCs/>
                <w:color w:val="000000" w:themeColor="text1"/>
                <w:spacing w:val="8"/>
                <w:sz w:val="20"/>
                <w:szCs w:val="20"/>
                <w:lang w:eastAsia="zh-CN"/>
              </w:rPr>
              <w:t>06</w:t>
            </w:r>
            <w:r w:rsidRPr="009D3472">
              <w:rPr>
                <w:rFonts w:ascii="华文仿宋" w:eastAsia="华文仿宋" w:hAnsi="华文仿宋" w:cs="华文仿宋" w:hint="eastAsia"/>
                <w:color w:val="000000" w:themeColor="text1"/>
                <w:spacing w:val="8"/>
                <w:sz w:val="20"/>
                <w:szCs w:val="20"/>
                <w:lang w:eastAsia="zh-CN"/>
                <w14:textOutline w14:w="3797" w14:cap="sq" w14:cmpd="sng" w14:algn="ctr">
                  <w14:solidFill>
                    <w14:srgbClr w14:val="000000"/>
                  </w14:solidFill>
                  <w14:prstDash w14:val="solid"/>
                  <w14:bevel/>
                </w14:textOutline>
              </w:rPr>
              <w:t>）入厂指标</w:t>
            </w:r>
          </w:p>
          <w:tbl>
            <w:tblPr>
              <w:tblStyle w:val="TableNormal"/>
              <w:tblW w:w="4996"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81"/>
              <w:gridCol w:w="975"/>
              <w:gridCol w:w="755"/>
              <w:gridCol w:w="759"/>
              <w:gridCol w:w="759"/>
              <w:gridCol w:w="865"/>
              <w:gridCol w:w="759"/>
              <w:gridCol w:w="867"/>
              <w:gridCol w:w="868"/>
              <w:gridCol w:w="760"/>
              <w:gridCol w:w="762"/>
              <w:gridCol w:w="866"/>
            </w:tblGrid>
            <w:tr w:rsidR="009D3472" w:rsidRPr="009D3472">
              <w:trPr>
                <w:trHeight w:val="658"/>
              </w:trPr>
              <w:tc>
                <w:tcPr>
                  <w:tcW w:w="491" w:type="pct"/>
                  <w:vAlign w:val="center"/>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z w:val="20"/>
                      <w14:textOutline w14:w="3797" w14:cap="sq" w14:cmpd="sng" w14:algn="ctr">
                        <w14:solidFill>
                          <w14:srgbClr w14:val="000000"/>
                        </w14:solidFill>
                        <w14:prstDash w14:val="solid"/>
                        <w14:bevel/>
                      </w14:textOutline>
                    </w:rPr>
                    <w:t>类别</w:t>
                  </w:r>
                </w:p>
              </w:tc>
              <w:tc>
                <w:tcPr>
                  <w:tcW w:w="488" w:type="pct"/>
                  <w:vAlign w:val="center"/>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b/>
                      <w:bCs/>
                      <w:color w:val="000000" w:themeColor="text1"/>
                      <w:spacing w:val="4"/>
                      <w:sz w:val="20"/>
                    </w:rPr>
                    <w:t>COD</w:t>
                  </w:r>
                </w:p>
              </w:tc>
              <w:tc>
                <w:tcPr>
                  <w:tcW w:w="378" w:type="pct"/>
                  <w:vAlign w:val="center"/>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14:textOutline w14:w="3797" w14:cap="sq" w14:cmpd="sng" w14:algn="ctr">
                        <w14:solidFill>
                          <w14:srgbClr w14:val="000000"/>
                        </w14:solidFill>
                        <w14:prstDash w14:val="solid"/>
                        <w14:bevel/>
                      </w14:textOutline>
                    </w:rPr>
                    <w:t>悬浮物</w:t>
                  </w:r>
                </w:p>
              </w:tc>
              <w:tc>
                <w:tcPr>
                  <w:tcW w:w="380" w:type="pct"/>
                  <w:vAlign w:val="center"/>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1"/>
                      <w:sz w:val="20"/>
                      <w14:textOutline w14:w="3797" w14:cap="sq" w14:cmpd="sng" w14:algn="ctr">
                        <w14:solidFill>
                          <w14:srgbClr w14:val="000000"/>
                        </w14:solidFill>
                        <w14:prstDash w14:val="solid"/>
                        <w14:bevel/>
                      </w14:textOutline>
                    </w:rPr>
                    <w:t>氨氮</w:t>
                  </w:r>
                </w:p>
              </w:tc>
              <w:tc>
                <w:tcPr>
                  <w:tcW w:w="380" w:type="pct"/>
                  <w:vAlign w:val="center"/>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1"/>
                      <w:sz w:val="20"/>
                      <w14:textOutline w14:w="3797" w14:cap="sq" w14:cmpd="sng" w14:algn="ctr">
                        <w14:solidFill>
                          <w14:srgbClr w14:val="000000"/>
                        </w14:solidFill>
                        <w14:prstDash w14:val="solid"/>
                        <w14:bevel/>
                      </w14:textOutline>
                    </w:rPr>
                    <w:t>总氮</w:t>
                  </w:r>
                </w:p>
              </w:tc>
              <w:tc>
                <w:tcPr>
                  <w:tcW w:w="433" w:type="pct"/>
                  <w:vAlign w:val="center"/>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1"/>
                      <w:sz w:val="20"/>
                      <w14:textOutline w14:w="3797" w14:cap="sq" w14:cmpd="sng" w14:algn="ctr">
                        <w14:solidFill>
                          <w14:srgbClr w14:val="000000"/>
                        </w14:solidFill>
                        <w14:prstDash w14:val="solid"/>
                        <w14:bevel/>
                      </w14:textOutline>
                    </w:rPr>
                    <w:t>总磷</w:t>
                  </w:r>
                </w:p>
              </w:tc>
              <w:tc>
                <w:tcPr>
                  <w:tcW w:w="380" w:type="pct"/>
                  <w:vAlign w:val="center"/>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2"/>
                      <w:sz w:val="20"/>
                      <w14:textOutline w14:w="3797" w14:cap="sq" w14:cmpd="sng" w14:algn="ctr">
                        <w14:solidFill>
                          <w14:srgbClr w14:val="000000"/>
                        </w14:solidFill>
                        <w14:prstDash w14:val="solid"/>
                        <w14:bevel/>
                      </w14:textOutline>
                    </w:rPr>
                    <w:t>苯</w:t>
                  </w:r>
                </w:p>
              </w:tc>
              <w:tc>
                <w:tcPr>
                  <w:tcW w:w="434" w:type="pct"/>
                  <w:vAlign w:val="center"/>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10"/>
                      <w:sz w:val="20"/>
                      <w14:textOutline w14:w="3797" w14:cap="sq" w14:cmpd="sng" w14:algn="ctr">
                        <w14:solidFill>
                          <w14:srgbClr w14:val="000000"/>
                        </w14:solidFill>
                        <w14:prstDash w14:val="solid"/>
                        <w14:bevel/>
                      </w14:textOutline>
                    </w:rPr>
                    <w:t>甲苯</w:t>
                  </w:r>
                </w:p>
              </w:tc>
              <w:tc>
                <w:tcPr>
                  <w:tcW w:w="434" w:type="pct"/>
                  <w:vAlign w:val="center"/>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3"/>
                      <w:sz w:val="20"/>
                      <w14:textOutline w14:w="3797" w14:cap="sq" w14:cmpd="sng" w14:algn="ctr">
                        <w14:solidFill>
                          <w14:srgbClr w14:val="000000"/>
                        </w14:solidFill>
                        <w14:prstDash w14:val="solid"/>
                        <w14:bevel/>
                      </w14:textOutline>
                    </w:rPr>
                    <w:t>间，对</w:t>
                  </w:r>
                  <w:r w:rsidRPr="009D3472">
                    <w:rPr>
                      <w:rFonts w:ascii="华文仿宋" w:hAnsi="华文仿宋" w:cs="华文仿宋" w:hint="eastAsia"/>
                      <w:b/>
                      <w:bCs/>
                      <w:color w:val="000000" w:themeColor="text1"/>
                      <w:spacing w:val="3"/>
                      <w:sz w:val="20"/>
                    </w:rPr>
                    <w:t>-</w:t>
                  </w:r>
                  <w:r w:rsidRPr="009D3472">
                    <w:rPr>
                      <w:rFonts w:ascii="华文仿宋" w:hAnsi="华文仿宋" w:cs="华文仿宋" w:hint="eastAsia"/>
                      <w:color w:val="000000" w:themeColor="text1"/>
                      <w:spacing w:val="3"/>
                      <w:sz w:val="20"/>
                      <w14:textOutline w14:w="3797" w14:cap="sq" w14:cmpd="sng" w14:algn="ctr">
                        <w14:solidFill>
                          <w14:srgbClr w14:val="000000"/>
                        </w14:solidFill>
                        <w14:prstDash w14:val="solid"/>
                        <w14:bevel/>
                      </w14:textOutline>
                    </w:rPr>
                    <w:t>二</w:t>
                  </w:r>
                  <w:r w:rsidRPr="009D3472">
                    <w:rPr>
                      <w:rFonts w:ascii="华文仿宋" w:hAnsi="华文仿宋" w:cs="华文仿宋" w:hint="eastAsia"/>
                      <w:color w:val="000000" w:themeColor="text1"/>
                      <w:spacing w:val="-10"/>
                      <w:sz w:val="20"/>
                      <w14:textOutline w14:w="3797" w14:cap="sq" w14:cmpd="sng" w14:algn="ctr">
                        <w14:solidFill>
                          <w14:srgbClr w14:val="000000"/>
                        </w14:solidFill>
                        <w14:prstDash w14:val="solid"/>
                        <w14:bevel/>
                      </w14:textOutline>
                    </w:rPr>
                    <w:t>甲苯</w:t>
                  </w:r>
                </w:p>
              </w:tc>
              <w:tc>
                <w:tcPr>
                  <w:tcW w:w="380" w:type="pct"/>
                  <w:vAlign w:val="center"/>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9"/>
                      <w:sz w:val="20"/>
                      <w14:textOutline w14:w="3797" w14:cap="sq" w14:cmpd="sng" w14:algn="ctr">
                        <w14:solidFill>
                          <w14:srgbClr w14:val="000000"/>
                        </w14:solidFill>
                        <w14:prstDash w14:val="solid"/>
                        <w14:bevel/>
                      </w14:textOutline>
                    </w:rPr>
                    <w:t>邻</w:t>
                  </w:r>
                  <w:r w:rsidRPr="009D3472">
                    <w:rPr>
                      <w:rFonts w:ascii="华文仿宋" w:hAnsi="华文仿宋" w:cs="华文仿宋" w:hint="eastAsia"/>
                      <w:b/>
                      <w:bCs/>
                      <w:color w:val="000000" w:themeColor="text1"/>
                      <w:spacing w:val="-9"/>
                      <w:sz w:val="20"/>
                    </w:rPr>
                    <w:t>-</w:t>
                  </w:r>
                  <w:r w:rsidRPr="009D3472">
                    <w:rPr>
                      <w:rFonts w:ascii="华文仿宋" w:hAnsi="华文仿宋" w:cs="华文仿宋" w:hint="eastAsia"/>
                      <w:color w:val="000000" w:themeColor="text1"/>
                      <w:spacing w:val="-9"/>
                      <w:sz w:val="20"/>
                      <w14:textOutline w14:w="3797" w14:cap="sq" w14:cmpd="sng" w14:algn="ctr">
                        <w14:solidFill>
                          <w14:srgbClr w14:val="000000"/>
                        </w14:solidFill>
                        <w14:prstDash w14:val="solid"/>
                        <w14:bevel/>
                      </w14:textOutline>
                    </w:rPr>
                    <w:t>二甲</w:t>
                  </w:r>
                  <w:r w:rsidRPr="009D3472">
                    <w:rPr>
                      <w:rFonts w:ascii="华文仿宋" w:hAnsi="华文仿宋" w:cs="华文仿宋" w:hint="eastAsia"/>
                      <w:color w:val="000000" w:themeColor="text1"/>
                      <w:spacing w:val="2"/>
                      <w:sz w:val="20"/>
                      <w14:textOutline w14:w="3797" w14:cap="sq" w14:cmpd="sng" w14:algn="ctr">
                        <w14:solidFill>
                          <w14:srgbClr w14:val="000000"/>
                        </w14:solidFill>
                        <w14:prstDash w14:val="solid"/>
                        <w14:bevel/>
                      </w14:textOutline>
                    </w:rPr>
                    <w:t>苯</w:t>
                  </w:r>
                </w:p>
              </w:tc>
              <w:tc>
                <w:tcPr>
                  <w:tcW w:w="381" w:type="pct"/>
                  <w:vAlign w:val="center"/>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8"/>
                      <w:sz w:val="20"/>
                      <w14:textOutline w14:w="3797" w14:cap="sq" w14:cmpd="sng" w14:algn="ctr">
                        <w14:solidFill>
                          <w14:srgbClr w14:val="000000"/>
                        </w14:solidFill>
                        <w14:prstDash w14:val="solid"/>
                        <w14:bevel/>
                      </w14:textOutline>
                    </w:rPr>
                    <w:t>苯乙烯</w:t>
                  </w:r>
                </w:p>
              </w:tc>
              <w:tc>
                <w:tcPr>
                  <w:tcW w:w="433" w:type="pct"/>
                  <w:vAlign w:val="center"/>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2"/>
                      <w:sz w:val="20"/>
                      <w14:textOutline w14:w="3797" w14:cap="sq" w14:cmpd="sng" w14:algn="ctr">
                        <w14:solidFill>
                          <w14:srgbClr w14:val="000000"/>
                        </w14:solidFill>
                        <w14:prstDash w14:val="solid"/>
                        <w14:bevel/>
                      </w14:textOutline>
                    </w:rPr>
                    <w:t>盐分</w:t>
                  </w:r>
                </w:p>
              </w:tc>
            </w:tr>
            <w:tr w:rsidR="009D3472" w:rsidRPr="009D3472">
              <w:trPr>
                <w:trHeight w:val="334"/>
              </w:trPr>
              <w:tc>
                <w:tcPr>
                  <w:tcW w:w="491" w:type="pct"/>
                  <w:vAlign w:val="center"/>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z w:val="20"/>
                    </w:rPr>
                    <w:t>HW</w:t>
                  </w:r>
                  <w:r w:rsidRPr="009D3472">
                    <w:rPr>
                      <w:rFonts w:ascii="华文仿宋" w:hAnsi="华文仿宋" w:cs="华文仿宋" w:hint="eastAsia"/>
                      <w:color w:val="000000" w:themeColor="text1"/>
                      <w:spacing w:val="10"/>
                      <w:sz w:val="20"/>
                    </w:rPr>
                    <w:t>06</w:t>
                  </w:r>
                </w:p>
              </w:tc>
              <w:tc>
                <w:tcPr>
                  <w:tcW w:w="488" w:type="pct"/>
                  <w:vAlign w:val="center"/>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≤280000</w:t>
                  </w:r>
                </w:p>
              </w:tc>
              <w:tc>
                <w:tcPr>
                  <w:tcW w:w="378" w:type="pct"/>
                  <w:vAlign w:val="center"/>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≤1500</w:t>
                  </w:r>
                </w:p>
              </w:tc>
              <w:tc>
                <w:tcPr>
                  <w:tcW w:w="380" w:type="pct"/>
                  <w:vAlign w:val="center"/>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≤2540</w:t>
                  </w:r>
                </w:p>
              </w:tc>
              <w:tc>
                <w:tcPr>
                  <w:tcW w:w="380" w:type="pct"/>
                  <w:vAlign w:val="center"/>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≤5740</w:t>
                  </w:r>
                </w:p>
              </w:tc>
              <w:tc>
                <w:tcPr>
                  <w:tcW w:w="433" w:type="pct"/>
                  <w:vAlign w:val="center"/>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≤10</w:t>
                  </w:r>
                </w:p>
              </w:tc>
              <w:tc>
                <w:tcPr>
                  <w:tcW w:w="380" w:type="pct"/>
                  <w:vAlign w:val="center"/>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≤22</w:t>
                  </w:r>
                </w:p>
              </w:tc>
              <w:tc>
                <w:tcPr>
                  <w:tcW w:w="434" w:type="pct"/>
                  <w:vAlign w:val="center"/>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≤45</w:t>
                  </w:r>
                </w:p>
              </w:tc>
              <w:tc>
                <w:tcPr>
                  <w:tcW w:w="434" w:type="pct"/>
                  <w:vAlign w:val="center"/>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≤20</w:t>
                  </w:r>
                </w:p>
              </w:tc>
              <w:tc>
                <w:tcPr>
                  <w:tcW w:w="380" w:type="pct"/>
                  <w:vAlign w:val="center"/>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≤20</w:t>
                  </w:r>
                </w:p>
              </w:tc>
              <w:tc>
                <w:tcPr>
                  <w:tcW w:w="381" w:type="pct"/>
                  <w:vAlign w:val="center"/>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≤33</w:t>
                  </w:r>
                </w:p>
              </w:tc>
              <w:tc>
                <w:tcPr>
                  <w:tcW w:w="433" w:type="pct"/>
                  <w:vAlign w:val="center"/>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≤100000</w:t>
                  </w:r>
                </w:p>
              </w:tc>
            </w:tr>
          </w:tbl>
          <w:p w:rsidR="008B0BDB" w:rsidRPr="009D3472" w:rsidRDefault="007C7BE3">
            <w:pPr>
              <w:pStyle w:val="a4"/>
              <w:spacing w:line="240" w:lineRule="exact"/>
              <w:ind w:firstLineChars="0" w:firstLine="0"/>
              <w:jc w:val="center"/>
              <w:outlineLvl w:val="4"/>
              <w:rPr>
                <w:rFonts w:ascii="华文仿宋" w:eastAsia="华文仿宋" w:hAnsi="华文仿宋" w:cs="华文仿宋"/>
                <w:color w:val="000000" w:themeColor="text1"/>
                <w:sz w:val="20"/>
                <w:szCs w:val="20"/>
                <w:lang w:eastAsia="zh-CN"/>
              </w:rPr>
            </w:pPr>
            <w:r w:rsidRPr="009D3472">
              <w:rPr>
                <w:rFonts w:ascii="华文仿宋" w:eastAsia="华文仿宋" w:hAnsi="华文仿宋" w:cs="华文仿宋" w:hint="eastAsia"/>
                <w:color w:val="000000" w:themeColor="text1"/>
                <w:spacing w:val="8"/>
                <w:sz w:val="20"/>
                <w:szCs w:val="20"/>
                <w:lang w:eastAsia="zh-CN"/>
                <w14:textOutline w14:w="3797" w14:cap="sq" w14:cmpd="sng" w14:algn="ctr">
                  <w14:solidFill>
                    <w14:srgbClr w14:val="000000"/>
                  </w14:solidFill>
                  <w14:prstDash w14:val="solid"/>
                  <w14:bevel/>
                </w14:textOutline>
              </w:rPr>
              <w:t>废矿物油与含矿物油废物（</w:t>
            </w:r>
            <w:r w:rsidRPr="009D3472">
              <w:rPr>
                <w:rFonts w:ascii="华文仿宋" w:eastAsia="华文仿宋" w:hAnsi="华文仿宋" w:cs="华文仿宋" w:hint="eastAsia"/>
                <w:b/>
                <w:bCs/>
                <w:color w:val="000000" w:themeColor="text1"/>
                <w:sz w:val="20"/>
                <w:szCs w:val="20"/>
                <w:lang w:eastAsia="zh-CN"/>
              </w:rPr>
              <w:t>HW</w:t>
            </w:r>
            <w:r w:rsidRPr="009D3472">
              <w:rPr>
                <w:rFonts w:ascii="华文仿宋" w:eastAsia="华文仿宋" w:hAnsi="华文仿宋" w:cs="华文仿宋" w:hint="eastAsia"/>
                <w:b/>
                <w:bCs/>
                <w:color w:val="000000" w:themeColor="text1"/>
                <w:spacing w:val="8"/>
                <w:sz w:val="20"/>
                <w:szCs w:val="20"/>
                <w:lang w:eastAsia="zh-CN"/>
              </w:rPr>
              <w:t>08</w:t>
            </w:r>
            <w:r w:rsidRPr="009D3472">
              <w:rPr>
                <w:rFonts w:ascii="华文仿宋" w:eastAsia="华文仿宋" w:hAnsi="华文仿宋" w:cs="华文仿宋" w:hint="eastAsia"/>
                <w:color w:val="000000" w:themeColor="text1"/>
                <w:spacing w:val="8"/>
                <w:sz w:val="20"/>
                <w:szCs w:val="20"/>
                <w:lang w:eastAsia="zh-CN"/>
                <w14:textOutline w14:w="3797" w14:cap="sq" w14:cmpd="sng" w14:algn="ctr">
                  <w14:solidFill>
                    <w14:srgbClr w14:val="000000"/>
                  </w14:solidFill>
                  <w14:prstDash w14:val="solid"/>
                  <w14:bevel/>
                </w14:textOutline>
              </w:rPr>
              <w:t>）入厂指标</w:t>
            </w:r>
          </w:p>
          <w:tbl>
            <w:tblPr>
              <w:tblStyle w:val="TableNormal"/>
              <w:tblW w:w="4996"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86"/>
              <w:gridCol w:w="1280"/>
              <w:gridCol w:w="993"/>
              <w:gridCol w:w="999"/>
              <w:gridCol w:w="997"/>
              <w:gridCol w:w="1138"/>
              <w:gridCol w:w="997"/>
              <w:gridCol w:w="1141"/>
              <w:gridCol w:w="1145"/>
            </w:tblGrid>
            <w:tr w:rsidR="009D3472" w:rsidRPr="009D3472">
              <w:trPr>
                <w:trHeight w:val="348"/>
              </w:trPr>
              <w:tc>
                <w:tcPr>
                  <w:tcW w:w="644"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z w:val="20"/>
                      <w14:textOutline w14:w="3797" w14:cap="sq" w14:cmpd="sng" w14:algn="ctr">
                        <w14:solidFill>
                          <w14:srgbClr w14:val="000000"/>
                        </w14:solidFill>
                        <w14:prstDash w14:val="solid"/>
                        <w14:bevel/>
                      </w14:textOutline>
                    </w:rPr>
                    <w:t>类别</w:t>
                  </w:r>
                </w:p>
              </w:tc>
              <w:tc>
                <w:tcPr>
                  <w:tcW w:w="641"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b/>
                      <w:bCs/>
                      <w:color w:val="000000" w:themeColor="text1"/>
                      <w:spacing w:val="4"/>
                      <w:sz w:val="20"/>
                    </w:rPr>
                    <w:t>COD</w:t>
                  </w:r>
                </w:p>
              </w:tc>
              <w:tc>
                <w:tcPr>
                  <w:tcW w:w="497"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14:textOutline w14:w="3797" w14:cap="sq" w14:cmpd="sng" w14:algn="ctr">
                        <w14:solidFill>
                          <w14:srgbClr w14:val="000000"/>
                        </w14:solidFill>
                        <w14:prstDash w14:val="solid"/>
                        <w14:bevel/>
                      </w14:textOutline>
                    </w:rPr>
                    <w:t>悬浮物</w:t>
                  </w:r>
                </w:p>
              </w:tc>
              <w:tc>
                <w:tcPr>
                  <w:tcW w:w="500"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1"/>
                      <w:sz w:val="20"/>
                      <w14:textOutline w14:w="3797" w14:cap="sq" w14:cmpd="sng" w14:algn="ctr">
                        <w14:solidFill>
                          <w14:srgbClr w14:val="000000"/>
                        </w14:solidFill>
                        <w14:prstDash w14:val="solid"/>
                        <w14:bevel/>
                      </w14:textOutline>
                    </w:rPr>
                    <w:t>氨氮</w:t>
                  </w:r>
                </w:p>
              </w:tc>
              <w:tc>
                <w:tcPr>
                  <w:tcW w:w="499"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1"/>
                      <w:sz w:val="20"/>
                      <w14:textOutline w14:w="3797" w14:cap="sq" w14:cmpd="sng" w14:algn="ctr">
                        <w14:solidFill>
                          <w14:srgbClr w14:val="000000"/>
                        </w14:solidFill>
                        <w14:prstDash w14:val="solid"/>
                        <w14:bevel/>
                      </w14:textOutline>
                    </w:rPr>
                    <w:t>总氮</w:t>
                  </w:r>
                </w:p>
              </w:tc>
              <w:tc>
                <w:tcPr>
                  <w:tcW w:w="570"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1"/>
                      <w:sz w:val="20"/>
                      <w14:textOutline w14:w="3797" w14:cap="sq" w14:cmpd="sng" w14:algn="ctr">
                        <w14:solidFill>
                          <w14:srgbClr w14:val="000000"/>
                        </w14:solidFill>
                        <w14:prstDash w14:val="solid"/>
                        <w14:bevel/>
                      </w14:textOutline>
                    </w:rPr>
                    <w:t>总磷</w:t>
                  </w:r>
                </w:p>
              </w:tc>
              <w:tc>
                <w:tcPr>
                  <w:tcW w:w="499"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5"/>
                      <w:sz w:val="20"/>
                      <w14:textOutline w14:w="3797" w14:cap="sq" w14:cmpd="sng" w14:algn="ctr">
                        <w14:solidFill>
                          <w14:srgbClr w14:val="000000"/>
                        </w14:solidFill>
                        <w14:prstDash w14:val="solid"/>
                        <w14:bevel/>
                      </w14:textOutline>
                    </w:rPr>
                    <w:t>石油类</w:t>
                  </w:r>
                </w:p>
              </w:tc>
              <w:tc>
                <w:tcPr>
                  <w:tcW w:w="571"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5"/>
                      <w:sz w:val="20"/>
                      <w14:textOutline w14:w="3797" w14:cap="sq" w14:cmpd="sng" w14:algn="ctr">
                        <w14:solidFill>
                          <w14:srgbClr w14:val="000000"/>
                        </w14:solidFill>
                        <w14:prstDash w14:val="solid"/>
                        <w14:bevel/>
                      </w14:textOutline>
                    </w:rPr>
                    <w:t>动植物油</w:t>
                  </w:r>
                </w:p>
              </w:tc>
              <w:tc>
                <w:tcPr>
                  <w:tcW w:w="573"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b/>
                      <w:bCs/>
                      <w:color w:val="000000" w:themeColor="text1"/>
                      <w:spacing w:val="4"/>
                      <w:sz w:val="20"/>
                    </w:rPr>
                    <w:t>LAS</w:t>
                  </w:r>
                </w:p>
              </w:tc>
            </w:tr>
            <w:tr w:rsidR="009D3472" w:rsidRPr="009D3472">
              <w:trPr>
                <w:trHeight w:val="333"/>
              </w:trPr>
              <w:tc>
                <w:tcPr>
                  <w:tcW w:w="644"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z w:val="20"/>
                    </w:rPr>
                    <w:t>HW</w:t>
                  </w:r>
                  <w:r w:rsidRPr="009D3472">
                    <w:rPr>
                      <w:rFonts w:ascii="华文仿宋" w:hAnsi="华文仿宋" w:cs="华文仿宋" w:hint="eastAsia"/>
                      <w:color w:val="000000" w:themeColor="text1"/>
                      <w:spacing w:val="10"/>
                      <w:sz w:val="20"/>
                    </w:rPr>
                    <w:t>08</w:t>
                  </w:r>
                </w:p>
              </w:tc>
              <w:tc>
                <w:tcPr>
                  <w:tcW w:w="641"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≤286000</w:t>
                  </w:r>
                </w:p>
              </w:tc>
              <w:tc>
                <w:tcPr>
                  <w:tcW w:w="497"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≤5340</w:t>
                  </w:r>
                </w:p>
              </w:tc>
              <w:tc>
                <w:tcPr>
                  <w:tcW w:w="500"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≤1340</w:t>
                  </w:r>
                </w:p>
              </w:tc>
              <w:tc>
                <w:tcPr>
                  <w:tcW w:w="499"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≤2610</w:t>
                  </w:r>
                </w:p>
              </w:tc>
              <w:tc>
                <w:tcPr>
                  <w:tcW w:w="570"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≤148</w:t>
                  </w:r>
                </w:p>
              </w:tc>
              <w:tc>
                <w:tcPr>
                  <w:tcW w:w="499"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≤18200</w:t>
                  </w:r>
                </w:p>
              </w:tc>
              <w:tc>
                <w:tcPr>
                  <w:tcW w:w="571"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≤545</w:t>
                  </w:r>
                </w:p>
              </w:tc>
              <w:tc>
                <w:tcPr>
                  <w:tcW w:w="573"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≤412</w:t>
                  </w:r>
                </w:p>
              </w:tc>
            </w:tr>
          </w:tbl>
          <w:p w:rsidR="008B0BDB" w:rsidRPr="009D3472" w:rsidRDefault="007C7BE3">
            <w:pPr>
              <w:pStyle w:val="a4"/>
              <w:spacing w:line="240" w:lineRule="exact"/>
              <w:ind w:firstLineChars="0" w:firstLine="0"/>
              <w:jc w:val="center"/>
              <w:outlineLvl w:val="4"/>
              <w:rPr>
                <w:rFonts w:ascii="华文仿宋" w:eastAsia="华文仿宋" w:hAnsi="华文仿宋" w:cs="华文仿宋"/>
                <w:color w:val="000000" w:themeColor="text1"/>
                <w:sz w:val="20"/>
                <w:szCs w:val="20"/>
                <w:lang w:eastAsia="zh-CN"/>
              </w:rPr>
            </w:pPr>
            <w:r w:rsidRPr="009D3472">
              <w:rPr>
                <w:rFonts w:ascii="华文仿宋" w:eastAsia="华文仿宋" w:hAnsi="华文仿宋" w:cs="华文仿宋" w:hint="eastAsia"/>
                <w:color w:val="000000" w:themeColor="text1"/>
                <w:spacing w:val="8"/>
                <w:sz w:val="20"/>
                <w:szCs w:val="20"/>
                <w:lang w:eastAsia="zh-CN"/>
                <w14:textOutline w14:w="3797" w14:cap="sq" w14:cmpd="sng" w14:algn="ctr">
                  <w14:solidFill>
                    <w14:srgbClr w14:val="000000"/>
                  </w14:solidFill>
                  <w14:prstDash w14:val="solid"/>
                  <w14:bevel/>
                </w14:textOutline>
              </w:rPr>
              <w:t>油</w:t>
            </w:r>
            <w:r w:rsidRPr="009D3472">
              <w:rPr>
                <w:rFonts w:ascii="华文仿宋" w:eastAsia="华文仿宋" w:hAnsi="华文仿宋" w:cs="华文仿宋" w:hint="eastAsia"/>
                <w:b/>
                <w:bCs/>
                <w:color w:val="000000" w:themeColor="text1"/>
                <w:spacing w:val="8"/>
                <w:sz w:val="20"/>
                <w:szCs w:val="20"/>
                <w:lang w:eastAsia="zh-CN"/>
              </w:rPr>
              <w:t>/</w:t>
            </w:r>
            <w:r w:rsidRPr="009D3472">
              <w:rPr>
                <w:rFonts w:ascii="华文仿宋" w:eastAsia="华文仿宋" w:hAnsi="华文仿宋" w:cs="华文仿宋" w:hint="eastAsia"/>
                <w:color w:val="000000" w:themeColor="text1"/>
                <w:spacing w:val="8"/>
                <w:sz w:val="20"/>
                <w:szCs w:val="20"/>
                <w:lang w:eastAsia="zh-CN"/>
                <w14:textOutline w14:w="3797" w14:cap="sq" w14:cmpd="sng" w14:algn="ctr">
                  <w14:solidFill>
                    <w14:srgbClr w14:val="000000"/>
                  </w14:solidFill>
                  <w14:prstDash w14:val="solid"/>
                  <w14:bevel/>
                </w14:textOutline>
              </w:rPr>
              <w:t>水、烃</w:t>
            </w:r>
            <w:r w:rsidRPr="009D3472">
              <w:rPr>
                <w:rFonts w:ascii="华文仿宋" w:eastAsia="华文仿宋" w:hAnsi="华文仿宋" w:cs="华文仿宋" w:hint="eastAsia"/>
                <w:b/>
                <w:bCs/>
                <w:color w:val="000000" w:themeColor="text1"/>
                <w:spacing w:val="8"/>
                <w:sz w:val="20"/>
                <w:szCs w:val="20"/>
                <w:lang w:eastAsia="zh-CN"/>
              </w:rPr>
              <w:t>/</w:t>
            </w:r>
            <w:r w:rsidRPr="009D3472">
              <w:rPr>
                <w:rFonts w:ascii="华文仿宋" w:eastAsia="华文仿宋" w:hAnsi="华文仿宋" w:cs="华文仿宋" w:hint="eastAsia"/>
                <w:color w:val="000000" w:themeColor="text1"/>
                <w:spacing w:val="8"/>
                <w:sz w:val="20"/>
                <w:szCs w:val="20"/>
                <w:lang w:eastAsia="zh-CN"/>
                <w14:textOutline w14:w="3797" w14:cap="sq" w14:cmpd="sng" w14:algn="ctr">
                  <w14:solidFill>
                    <w14:srgbClr w14:val="000000"/>
                  </w14:solidFill>
                  <w14:prstDash w14:val="solid"/>
                  <w14:bevel/>
                </w14:textOutline>
              </w:rPr>
              <w:t>水混合物或废乳化液（</w:t>
            </w:r>
            <w:r w:rsidRPr="009D3472">
              <w:rPr>
                <w:rFonts w:ascii="华文仿宋" w:eastAsia="华文仿宋" w:hAnsi="华文仿宋" w:cs="华文仿宋" w:hint="eastAsia"/>
                <w:b/>
                <w:bCs/>
                <w:color w:val="000000" w:themeColor="text1"/>
                <w:sz w:val="20"/>
                <w:szCs w:val="20"/>
                <w:lang w:eastAsia="zh-CN"/>
              </w:rPr>
              <w:t>HW</w:t>
            </w:r>
            <w:r w:rsidRPr="009D3472">
              <w:rPr>
                <w:rFonts w:ascii="华文仿宋" w:eastAsia="华文仿宋" w:hAnsi="华文仿宋" w:cs="华文仿宋" w:hint="eastAsia"/>
                <w:b/>
                <w:bCs/>
                <w:color w:val="000000" w:themeColor="text1"/>
                <w:spacing w:val="8"/>
                <w:sz w:val="20"/>
                <w:szCs w:val="20"/>
                <w:lang w:eastAsia="zh-CN"/>
              </w:rPr>
              <w:t>09</w:t>
            </w:r>
            <w:r w:rsidRPr="009D3472">
              <w:rPr>
                <w:rFonts w:ascii="华文仿宋" w:eastAsia="华文仿宋" w:hAnsi="华文仿宋" w:cs="华文仿宋" w:hint="eastAsia"/>
                <w:color w:val="000000" w:themeColor="text1"/>
                <w:spacing w:val="8"/>
                <w:sz w:val="20"/>
                <w:szCs w:val="20"/>
                <w:lang w:eastAsia="zh-CN"/>
                <w14:textOutline w14:w="3797" w14:cap="sq" w14:cmpd="sng" w14:algn="ctr">
                  <w14:solidFill>
                    <w14:srgbClr w14:val="000000"/>
                  </w14:solidFill>
                  <w14:prstDash w14:val="solid"/>
                  <w14:bevel/>
                </w14:textOutline>
              </w:rPr>
              <w:t>）入厂</w:t>
            </w:r>
            <w:r w:rsidRPr="009D3472">
              <w:rPr>
                <w:rFonts w:ascii="华文仿宋" w:eastAsia="华文仿宋" w:hAnsi="华文仿宋" w:cs="华文仿宋" w:hint="eastAsia"/>
                <w:color w:val="000000" w:themeColor="text1"/>
                <w:spacing w:val="7"/>
                <w:sz w:val="20"/>
                <w:szCs w:val="20"/>
                <w:lang w:eastAsia="zh-CN"/>
                <w14:textOutline w14:w="3797" w14:cap="sq" w14:cmpd="sng" w14:algn="ctr">
                  <w14:solidFill>
                    <w14:srgbClr w14:val="000000"/>
                  </w14:solidFill>
                  <w14:prstDash w14:val="solid"/>
                  <w14:bevel/>
                </w14:textOutline>
              </w:rPr>
              <w:t>指标</w:t>
            </w:r>
          </w:p>
          <w:tbl>
            <w:tblPr>
              <w:tblStyle w:val="TableNormal"/>
              <w:tblW w:w="4996"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86"/>
              <w:gridCol w:w="1280"/>
              <w:gridCol w:w="993"/>
              <w:gridCol w:w="999"/>
              <w:gridCol w:w="997"/>
              <w:gridCol w:w="1138"/>
              <w:gridCol w:w="997"/>
              <w:gridCol w:w="1141"/>
              <w:gridCol w:w="1145"/>
            </w:tblGrid>
            <w:tr w:rsidR="009D3472" w:rsidRPr="009D3472">
              <w:trPr>
                <w:trHeight w:val="348"/>
              </w:trPr>
              <w:tc>
                <w:tcPr>
                  <w:tcW w:w="644"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z w:val="20"/>
                      <w14:textOutline w14:w="3797" w14:cap="sq" w14:cmpd="sng" w14:algn="ctr">
                        <w14:solidFill>
                          <w14:srgbClr w14:val="000000"/>
                        </w14:solidFill>
                        <w14:prstDash w14:val="solid"/>
                        <w14:bevel/>
                      </w14:textOutline>
                    </w:rPr>
                    <w:t>类别</w:t>
                  </w:r>
                </w:p>
              </w:tc>
              <w:tc>
                <w:tcPr>
                  <w:tcW w:w="641"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b/>
                      <w:bCs/>
                      <w:color w:val="000000" w:themeColor="text1"/>
                      <w:spacing w:val="4"/>
                      <w:sz w:val="20"/>
                    </w:rPr>
                    <w:t>COD</w:t>
                  </w:r>
                </w:p>
              </w:tc>
              <w:tc>
                <w:tcPr>
                  <w:tcW w:w="497"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14:textOutline w14:w="3797" w14:cap="sq" w14:cmpd="sng" w14:algn="ctr">
                        <w14:solidFill>
                          <w14:srgbClr w14:val="000000"/>
                        </w14:solidFill>
                        <w14:prstDash w14:val="solid"/>
                        <w14:bevel/>
                      </w14:textOutline>
                    </w:rPr>
                    <w:t>悬浮物</w:t>
                  </w:r>
                </w:p>
              </w:tc>
              <w:tc>
                <w:tcPr>
                  <w:tcW w:w="500"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1"/>
                      <w:sz w:val="20"/>
                      <w14:textOutline w14:w="3797" w14:cap="sq" w14:cmpd="sng" w14:algn="ctr">
                        <w14:solidFill>
                          <w14:srgbClr w14:val="000000"/>
                        </w14:solidFill>
                        <w14:prstDash w14:val="solid"/>
                        <w14:bevel/>
                      </w14:textOutline>
                    </w:rPr>
                    <w:t>氨氮</w:t>
                  </w:r>
                </w:p>
              </w:tc>
              <w:tc>
                <w:tcPr>
                  <w:tcW w:w="499"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1"/>
                      <w:sz w:val="20"/>
                      <w14:textOutline w14:w="3797" w14:cap="sq" w14:cmpd="sng" w14:algn="ctr">
                        <w14:solidFill>
                          <w14:srgbClr w14:val="000000"/>
                        </w14:solidFill>
                        <w14:prstDash w14:val="solid"/>
                        <w14:bevel/>
                      </w14:textOutline>
                    </w:rPr>
                    <w:t>总氮</w:t>
                  </w:r>
                </w:p>
              </w:tc>
              <w:tc>
                <w:tcPr>
                  <w:tcW w:w="570"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1"/>
                      <w:sz w:val="20"/>
                      <w14:textOutline w14:w="3797" w14:cap="sq" w14:cmpd="sng" w14:algn="ctr">
                        <w14:solidFill>
                          <w14:srgbClr w14:val="000000"/>
                        </w14:solidFill>
                        <w14:prstDash w14:val="solid"/>
                        <w14:bevel/>
                      </w14:textOutline>
                    </w:rPr>
                    <w:t>总磷</w:t>
                  </w:r>
                </w:p>
              </w:tc>
              <w:tc>
                <w:tcPr>
                  <w:tcW w:w="499"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5"/>
                      <w:sz w:val="20"/>
                      <w14:textOutline w14:w="3797" w14:cap="sq" w14:cmpd="sng" w14:algn="ctr">
                        <w14:solidFill>
                          <w14:srgbClr w14:val="000000"/>
                        </w14:solidFill>
                        <w14:prstDash w14:val="solid"/>
                        <w14:bevel/>
                      </w14:textOutline>
                    </w:rPr>
                    <w:t>石油类</w:t>
                  </w:r>
                </w:p>
              </w:tc>
              <w:tc>
                <w:tcPr>
                  <w:tcW w:w="571"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5"/>
                      <w:sz w:val="20"/>
                      <w14:textOutline w14:w="3797" w14:cap="sq" w14:cmpd="sng" w14:algn="ctr">
                        <w14:solidFill>
                          <w14:srgbClr w14:val="000000"/>
                        </w14:solidFill>
                        <w14:prstDash w14:val="solid"/>
                        <w14:bevel/>
                      </w14:textOutline>
                    </w:rPr>
                    <w:t>动植物油</w:t>
                  </w:r>
                </w:p>
              </w:tc>
              <w:tc>
                <w:tcPr>
                  <w:tcW w:w="573"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b/>
                      <w:bCs/>
                      <w:color w:val="000000" w:themeColor="text1"/>
                      <w:spacing w:val="4"/>
                      <w:sz w:val="20"/>
                    </w:rPr>
                    <w:t>LAS</w:t>
                  </w:r>
                </w:p>
              </w:tc>
            </w:tr>
            <w:tr w:rsidR="009D3472" w:rsidRPr="009D3472">
              <w:trPr>
                <w:trHeight w:val="333"/>
              </w:trPr>
              <w:tc>
                <w:tcPr>
                  <w:tcW w:w="644"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z w:val="20"/>
                    </w:rPr>
                    <w:t>HW</w:t>
                  </w:r>
                  <w:r w:rsidRPr="009D3472">
                    <w:rPr>
                      <w:rFonts w:ascii="华文仿宋" w:hAnsi="华文仿宋" w:cs="华文仿宋" w:hint="eastAsia"/>
                      <w:color w:val="000000" w:themeColor="text1"/>
                      <w:spacing w:val="10"/>
                      <w:sz w:val="20"/>
                    </w:rPr>
                    <w:t>09</w:t>
                  </w:r>
                </w:p>
              </w:tc>
              <w:tc>
                <w:tcPr>
                  <w:tcW w:w="641"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≤312000</w:t>
                  </w:r>
                </w:p>
              </w:tc>
              <w:tc>
                <w:tcPr>
                  <w:tcW w:w="497"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≤5520</w:t>
                  </w:r>
                </w:p>
              </w:tc>
              <w:tc>
                <w:tcPr>
                  <w:tcW w:w="500"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≤1856</w:t>
                  </w:r>
                </w:p>
              </w:tc>
              <w:tc>
                <w:tcPr>
                  <w:tcW w:w="499"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≤3040</w:t>
                  </w:r>
                </w:p>
              </w:tc>
              <w:tc>
                <w:tcPr>
                  <w:tcW w:w="570"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≤180</w:t>
                  </w:r>
                </w:p>
              </w:tc>
              <w:tc>
                <w:tcPr>
                  <w:tcW w:w="499"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≤605</w:t>
                  </w:r>
                </w:p>
              </w:tc>
              <w:tc>
                <w:tcPr>
                  <w:tcW w:w="571"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≤915</w:t>
                  </w:r>
                </w:p>
              </w:tc>
              <w:tc>
                <w:tcPr>
                  <w:tcW w:w="573"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≤2310</w:t>
                  </w:r>
                </w:p>
              </w:tc>
            </w:tr>
          </w:tbl>
          <w:p w:rsidR="008B0BDB" w:rsidRPr="009D3472" w:rsidRDefault="007C7BE3">
            <w:pPr>
              <w:pStyle w:val="a4"/>
              <w:spacing w:line="240" w:lineRule="exact"/>
              <w:ind w:firstLineChars="0" w:firstLine="0"/>
              <w:jc w:val="center"/>
              <w:outlineLvl w:val="4"/>
              <w:rPr>
                <w:rFonts w:ascii="华文仿宋" w:eastAsia="华文仿宋" w:hAnsi="华文仿宋" w:cs="华文仿宋"/>
                <w:color w:val="000000" w:themeColor="text1"/>
                <w:sz w:val="20"/>
                <w:szCs w:val="20"/>
                <w:lang w:eastAsia="zh-CN"/>
              </w:rPr>
            </w:pPr>
            <w:r w:rsidRPr="009D3472">
              <w:rPr>
                <w:rFonts w:ascii="华文仿宋" w:eastAsia="华文仿宋" w:hAnsi="华文仿宋" w:cs="华文仿宋" w:hint="eastAsia"/>
                <w:color w:val="000000" w:themeColor="text1"/>
                <w:spacing w:val="7"/>
                <w:sz w:val="20"/>
                <w:szCs w:val="20"/>
                <w:lang w:eastAsia="zh-CN"/>
                <w14:textOutline w14:w="3797" w14:cap="sq" w14:cmpd="sng" w14:algn="ctr">
                  <w14:solidFill>
                    <w14:srgbClr w14:val="000000"/>
                  </w14:solidFill>
                  <w14:prstDash w14:val="solid"/>
                  <w14:bevel/>
                </w14:textOutline>
              </w:rPr>
              <w:t>废酸（</w:t>
            </w:r>
            <w:r w:rsidRPr="009D3472">
              <w:rPr>
                <w:rFonts w:ascii="华文仿宋" w:eastAsia="华文仿宋" w:hAnsi="华文仿宋" w:cs="华文仿宋" w:hint="eastAsia"/>
                <w:b/>
                <w:bCs/>
                <w:color w:val="000000" w:themeColor="text1"/>
                <w:sz w:val="20"/>
                <w:szCs w:val="20"/>
                <w:lang w:eastAsia="zh-CN"/>
              </w:rPr>
              <w:t>HW</w:t>
            </w:r>
            <w:r w:rsidRPr="009D3472">
              <w:rPr>
                <w:rFonts w:ascii="华文仿宋" w:eastAsia="华文仿宋" w:hAnsi="华文仿宋" w:cs="华文仿宋" w:hint="eastAsia"/>
                <w:b/>
                <w:bCs/>
                <w:color w:val="000000" w:themeColor="text1"/>
                <w:spacing w:val="7"/>
                <w:sz w:val="20"/>
                <w:szCs w:val="20"/>
                <w:lang w:eastAsia="zh-CN"/>
              </w:rPr>
              <w:t>34</w:t>
            </w:r>
            <w:r w:rsidRPr="009D3472">
              <w:rPr>
                <w:rFonts w:ascii="华文仿宋" w:eastAsia="华文仿宋" w:hAnsi="华文仿宋" w:cs="华文仿宋" w:hint="eastAsia"/>
                <w:color w:val="000000" w:themeColor="text1"/>
                <w:spacing w:val="7"/>
                <w:sz w:val="20"/>
                <w:szCs w:val="20"/>
                <w:lang w:eastAsia="zh-CN"/>
                <w14:textOutline w14:w="3797" w14:cap="sq" w14:cmpd="sng" w14:algn="ctr">
                  <w14:solidFill>
                    <w14:srgbClr w14:val="000000"/>
                  </w14:solidFill>
                  <w14:prstDash w14:val="solid"/>
                  <w14:bevel/>
                </w14:textOutline>
              </w:rPr>
              <w:t>）入厂</w:t>
            </w:r>
            <w:r w:rsidRPr="009D3472">
              <w:rPr>
                <w:rFonts w:ascii="华文仿宋" w:eastAsia="华文仿宋" w:hAnsi="华文仿宋" w:cs="华文仿宋" w:hint="eastAsia"/>
                <w:color w:val="000000" w:themeColor="text1"/>
                <w:spacing w:val="6"/>
                <w:sz w:val="20"/>
                <w:szCs w:val="20"/>
                <w:lang w:eastAsia="zh-CN"/>
                <w14:textOutline w14:w="3797" w14:cap="sq" w14:cmpd="sng" w14:algn="ctr">
                  <w14:solidFill>
                    <w14:srgbClr w14:val="000000"/>
                  </w14:solidFill>
                  <w14:prstDash w14:val="solid"/>
                  <w14:bevel/>
                </w14:textOutline>
              </w:rPr>
              <w:t>指标</w:t>
            </w:r>
          </w:p>
          <w:tbl>
            <w:tblPr>
              <w:tblStyle w:val="TableNormal"/>
              <w:tblW w:w="4997" w:type="pct"/>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836"/>
              <w:gridCol w:w="1347"/>
              <w:gridCol w:w="1355"/>
              <w:gridCol w:w="1359"/>
              <w:gridCol w:w="1359"/>
              <w:gridCol w:w="1361"/>
              <w:gridCol w:w="1351"/>
            </w:tblGrid>
            <w:tr w:rsidR="009D3472" w:rsidRPr="009D3472">
              <w:trPr>
                <w:trHeight w:val="359"/>
              </w:trPr>
              <w:tc>
                <w:tcPr>
                  <w:tcW w:w="921"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z w:val="20"/>
                      <w14:textOutline w14:w="3797" w14:cap="sq" w14:cmpd="sng" w14:algn="ctr">
                        <w14:solidFill>
                          <w14:srgbClr w14:val="000000"/>
                        </w14:solidFill>
                        <w14:prstDash w14:val="solid"/>
                        <w14:bevel/>
                      </w14:textOutline>
                    </w:rPr>
                    <w:t>类别</w:t>
                  </w:r>
                </w:p>
              </w:tc>
              <w:tc>
                <w:tcPr>
                  <w:tcW w:w="675"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b/>
                      <w:bCs/>
                      <w:color w:val="000000" w:themeColor="text1"/>
                      <w:spacing w:val="4"/>
                      <w:sz w:val="20"/>
                    </w:rPr>
                    <w:t>COD</w:t>
                  </w:r>
                </w:p>
              </w:tc>
              <w:tc>
                <w:tcPr>
                  <w:tcW w:w="679"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14:textOutline w14:w="3797" w14:cap="sq" w14:cmpd="sng" w14:algn="ctr">
                        <w14:solidFill>
                          <w14:srgbClr w14:val="000000"/>
                        </w14:solidFill>
                        <w14:prstDash w14:val="solid"/>
                        <w14:bevel/>
                      </w14:textOutline>
                    </w:rPr>
                    <w:t>悬浮物</w:t>
                  </w:r>
                </w:p>
              </w:tc>
              <w:tc>
                <w:tcPr>
                  <w:tcW w:w="681"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1"/>
                      <w:sz w:val="20"/>
                      <w14:textOutline w14:w="3797" w14:cap="sq" w14:cmpd="sng" w14:algn="ctr">
                        <w14:solidFill>
                          <w14:srgbClr w14:val="000000"/>
                        </w14:solidFill>
                        <w14:prstDash w14:val="solid"/>
                        <w14:bevel/>
                      </w14:textOutline>
                    </w:rPr>
                    <w:t>氨氮</w:t>
                  </w:r>
                </w:p>
              </w:tc>
              <w:tc>
                <w:tcPr>
                  <w:tcW w:w="681"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1"/>
                      <w:sz w:val="20"/>
                      <w14:textOutline w14:w="3797" w14:cap="sq" w14:cmpd="sng" w14:algn="ctr">
                        <w14:solidFill>
                          <w14:srgbClr w14:val="000000"/>
                        </w14:solidFill>
                        <w14:prstDash w14:val="solid"/>
                        <w14:bevel/>
                      </w14:textOutline>
                    </w:rPr>
                    <w:t>总氮</w:t>
                  </w:r>
                </w:p>
              </w:tc>
              <w:tc>
                <w:tcPr>
                  <w:tcW w:w="682"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1"/>
                      <w:sz w:val="20"/>
                      <w14:textOutline w14:w="3797" w14:cap="sq" w14:cmpd="sng" w14:algn="ctr">
                        <w14:solidFill>
                          <w14:srgbClr w14:val="000000"/>
                        </w14:solidFill>
                        <w14:prstDash w14:val="solid"/>
                        <w14:bevel/>
                      </w14:textOutline>
                    </w:rPr>
                    <w:t>总磷</w:t>
                  </w:r>
                </w:p>
              </w:tc>
              <w:tc>
                <w:tcPr>
                  <w:tcW w:w="677"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2"/>
                      <w:sz w:val="20"/>
                      <w14:textOutline w14:w="3797" w14:cap="sq" w14:cmpd="sng" w14:algn="ctr">
                        <w14:solidFill>
                          <w14:srgbClr w14:val="000000"/>
                        </w14:solidFill>
                        <w14:prstDash w14:val="solid"/>
                        <w14:bevel/>
                      </w14:textOutline>
                    </w:rPr>
                    <w:t>盐分</w:t>
                  </w:r>
                </w:p>
              </w:tc>
            </w:tr>
            <w:tr w:rsidR="009D3472" w:rsidRPr="009D3472">
              <w:trPr>
                <w:trHeight w:val="333"/>
              </w:trPr>
              <w:tc>
                <w:tcPr>
                  <w:tcW w:w="921"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z w:val="20"/>
                    </w:rPr>
                    <w:t>HW</w:t>
                  </w:r>
                  <w:r w:rsidRPr="009D3472">
                    <w:rPr>
                      <w:rFonts w:ascii="华文仿宋" w:hAnsi="华文仿宋" w:cs="华文仿宋" w:hint="eastAsia"/>
                      <w:color w:val="000000" w:themeColor="text1"/>
                      <w:spacing w:val="10"/>
                      <w:sz w:val="20"/>
                    </w:rPr>
                    <w:t>34</w:t>
                  </w:r>
                </w:p>
              </w:tc>
              <w:tc>
                <w:tcPr>
                  <w:tcW w:w="675"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≤460</w:t>
                  </w:r>
                </w:p>
              </w:tc>
              <w:tc>
                <w:tcPr>
                  <w:tcW w:w="679"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≤120</w:t>
                  </w:r>
                </w:p>
              </w:tc>
              <w:tc>
                <w:tcPr>
                  <w:tcW w:w="681"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≤38</w:t>
                  </w:r>
                </w:p>
              </w:tc>
              <w:tc>
                <w:tcPr>
                  <w:tcW w:w="681"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≤526</w:t>
                  </w:r>
                </w:p>
              </w:tc>
              <w:tc>
                <w:tcPr>
                  <w:tcW w:w="682"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≤0.154</w:t>
                  </w:r>
                </w:p>
              </w:tc>
              <w:tc>
                <w:tcPr>
                  <w:tcW w:w="677"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≤8470</w:t>
                  </w:r>
                </w:p>
              </w:tc>
            </w:tr>
          </w:tbl>
          <w:p w:rsidR="008B0BDB" w:rsidRPr="009D3472" w:rsidRDefault="007C7BE3">
            <w:pPr>
              <w:pStyle w:val="a4"/>
              <w:spacing w:line="240" w:lineRule="exact"/>
              <w:ind w:firstLineChars="0" w:firstLine="0"/>
              <w:jc w:val="center"/>
              <w:outlineLvl w:val="4"/>
              <w:rPr>
                <w:rFonts w:ascii="华文仿宋" w:eastAsia="华文仿宋" w:hAnsi="华文仿宋" w:cs="华文仿宋"/>
                <w:color w:val="000000" w:themeColor="text1"/>
                <w:sz w:val="20"/>
                <w:szCs w:val="20"/>
                <w:lang w:eastAsia="zh-CN"/>
              </w:rPr>
            </w:pPr>
            <w:r w:rsidRPr="009D3472">
              <w:rPr>
                <w:rFonts w:ascii="华文仿宋" w:eastAsia="华文仿宋" w:hAnsi="华文仿宋" w:cs="华文仿宋" w:hint="eastAsia"/>
                <w:color w:val="000000" w:themeColor="text1"/>
                <w:spacing w:val="7"/>
                <w:sz w:val="20"/>
                <w:szCs w:val="20"/>
                <w:lang w:eastAsia="zh-CN"/>
                <w14:textOutline w14:w="3797" w14:cap="sq" w14:cmpd="sng" w14:algn="ctr">
                  <w14:solidFill>
                    <w14:srgbClr w14:val="000000"/>
                  </w14:solidFill>
                  <w14:prstDash w14:val="solid"/>
                  <w14:bevel/>
                </w14:textOutline>
              </w:rPr>
              <w:t>废碱（</w:t>
            </w:r>
            <w:r w:rsidRPr="009D3472">
              <w:rPr>
                <w:rFonts w:ascii="华文仿宋" w:eastAsia="华文仿宋" w:hAnsi="华文仿宋" w:cs="华文仿宋" w:hint="eastAsia"/>
                <w:b/>
                <w:bCs/>
                <w:color w:val="000000" w:themeColor="text1"/>
                <w:sz w:val="20"/>
                <w:szCs w:val="20"/>
                <w:lang w:eastAsia="zh-CN"/>
              </w:rPr>
              <w:t>HW</w:t>
            </w:r>
            <w:r w:rsidRPr="009D3472">
              <w:rPr>
                <w:rFonts w:ascii="华文仿宋" w:eastAsia="华文仿宋" w:hAnsi="华文仿宋" w:cs="华文仿宋" w:hint="eastAsia"/>
                <w:b/>
                <w:bCs/>
                <w:color w:val="000000" w:themeColor="text1"/>
                <w:spacing w:val="7"/>
                <w:sz w:val="20"/>
                <w:szCs w:val="20"/>
                <w:lang w:eastAsia="zh-CN"/>
              </w:rPr>
              <w:t>35</w:t>
            </w:r>
            <w:r w:rsidRPr="009D3472">
              <w:rPr>
                <w:rFonts w:ascii="华文仿宋" w:eastAsia="华文仿宋" w:hAnsi="华文仿宋" w:cs="华文仿宋" w:hint="eastAsia"/>
                <w:color w:val="000000" w:themeColor="text1"/>
                <w:spacing w:val="7"/>
                <w:sz w:val="20"/>
                <w:szCs w:val="20"/>
                <w:lang w:eastAsia="zh-CN"/>
                <w14:textOutline w14:w="3797" w14:cap="sq" w14:cmpd="sng" w14:algn="ctr">
                  <w14:solidFill>
                    <w14:srgbClr w14:val="000000"/>
                  </w14:solidFill>
                  <w14:prstDash w14:val="solid"/>
                  <w14:bevel/>
                </w14:textOutline>
              </w:rPr>
              <w:t>）入厂</w:t>
            </w:r>
            <w:r w:rsidRPr="009D3472">
              <w:rPr>
                <w:rFonts w:ascii="华文仿宋" w:eastAsia="华文仿宋" w:hAnsi="华文仿宋" w:cs="华文仿宋" w:hint="eastAsia"/>
                <w:color w:val="000000" w:themeColor="text1"/>
                <w:spacing w:val="6"/>
                <w:sz w:val="20"/>
                <w:szCs w:val="20"/>
                <w:lang w:eastAsia="zh-CN"/>
                <w14:textOutline w14:w="3797" w14:cap="sq" w14:cmpd="sng" w14:algn="ctr">
                  <w14:solidFill>
                    <w14:srgbClr w14:val="000000"/>
                  </w14:solidFill>
                  <w14:prstDash w14:val="solid"/>
                  <w14:bevel/>
                </w14:textOutline>
              </w:rPr>
              <w:t>指标</w:t>
            </w:r>
          </w:p>
          <w:tbl>
            <w:tblPr>
              <w:tblStyle w:val="TableNormal"/>
              <w:tblW w:w="4996" w:type="pct"/>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837"/>
              <w:gridCol w:w="1346"/>
              <w:gridCol w:w="1354"/>
              <w:gridCol w:w="1358"/>
              <w:gridCol w:w="1359"/>
              <w:gridCol w:w="1361"/>
              <w:gridCol w:w="1351"/>
            </w:tblGrid>
            <w:tr w:rsidR="009D3472" w:rsidRPr="009D3472">
              <w:trPr>
                <w:trHeight w:val="359"/>
                <w:jc w:val="center"/>
              </w:trPr>
              <w:tc>
                <w:tcPr>
                  <w:tcW w:w="921"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z w:val="20"/>
                      <w14:textOutline w14:w="3797" w14:cap="sq" w14:cmpd="sng" w14:algn="ctr">
                        <w14:solidFill>
                          <w14:srgbClr w14:val="000000"/>
                        </w14:solidFill>
                        <w14:prstDash w14:val="solid"/>
                        <w14:bevel/>
                      </w14:textOutline>
                    </w:rPr>
                    <w:t>类别</w:t>
                  </w:r>
                </w:p>
              </w:tc>
              <w:tc>
                <w:tcPr>
                  <w:tcW w:w="675"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b/>
                      <w:bCs/>
                      <w:color w:val="000000" w:themeColor="text1"/>
                      <w:spacing w:val="4"/>
                      <w:sz w:val="20"/>
                    </w:rPr>
                    <w:t>COD</w:t>
                  </w:r>
                </w:p>
              </w:tc>
              <w:tc>
                <w:tcPr>
                  <w:tcW w:w="679"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14:textOutline w14:w="3797" w14:cap="sq" w14:cmpd="sng" w14:algn="ctr">
                        <w14:solidFill>
                          <w14:srgbClr w14:val="000000"/>
                        </w14:solidFill>
                        <w14:prstDash w14:val="solid"/>
                        <w14:bevel/>
                      </w14:textOutline>
                    </w:rPr>
                    <w:t>悬浮物</w:t>
                  </w:r>
                </w:p>
              </w:tc>
              <w:tc>
                <w:tcPr>
                  <w:tcW w:w="681"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1"/>
                      <w:sz w:val="20"/>
                      <w14:textOutline w14:w="3797" w14:cap="sq" w14:cmpd="sng" w14:algn="ctr">
                        <w14:solidFill>
                          <w14:srgbClr w14:val="000000"/>
                        </w14:solidFill>
                        <w14:prstDash w14:val="solid"/>
                        <w14:bevel/>
                      </w14:textOutline>
                    </w:rPr>
                    <w:t>氨氮</w:t>
                  </w:r>
                </w:p>
              </w:tc>
              <w:tc>
                <w:tcPr>
                  <w:tcW w:w="681"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1"/>
                      <w:sz w:val="20"/>
                      <w14:textOutline w14:w="3797" w14:cap="sq" w14:cmpd="sng" w14:algn="ctr">
                        <w14:solidFill>
                          <w14:srgbClr w14:val="000000"/>
                        </w14:solidFill>
                        <w14:prstDash w14:val="solid"/>
                        <w14:bevel/>
                      </w14:textOutline>
                    </w:rPr>
                    <w:t>总氮</w:t>
                  </w:r>
                </w:p>
              </w:tc>
              <w:tc>
                <w:tcPr>
                  <w:tcW w:w="682"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1"/>
                      <w:sz w:val="20"/>
                      <w14:textOutline w14:w="3797" w14:cap="sq" w14:cmpd="sng" w14:algn="ctr">
                        <w14:solidFill>
                          <w14:srgbClr w14:val="000000"/>
                        </w14:solidFill>
                        <w14:prstDash w14:val="solid"/>
                        <w14:bevel/>
                      </w14:textOutline>
                    </w:rPr>
                    <w:t>总磷</w:t>
                  </w:r>
                </w:p>
              </w:tc>
              <w:tc>
                <w:tcPr>
                  <w:tcW w:w="677"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2"/>
                      <w:sz w:val="20"/>
                      <w14:textOutline w14:w="3797" w14:cap="sq" w14:cmpd="sng" w14:algn="ctr">
                        <w14:solidFill>
                          <w14:srgbClr w14:val="000000"/>
                        </w14:solidFill>
                        <w14:prstDash w14:val="solid"/>
                        <w14:bevel/>
                      </w14:textOutline>
                    </w:rPr>
                    <w:t>盐分</w:t>
                  </w:r>
                </w:p>
              </w:tc>
            </w:tr>
            <w:tr w:rsidR="009D3472" w:rsidRPr="009D3472">
              <w:trPr>
                <w:trHeight w:val="333"/>
                <w:jc w:val="center"/>
              </w:trPr>
              <w:tc>
                <w:tcPr>
                  <w:tcW w:w="921"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z w:val="20"/>
                    </w:rPr>
                    <w:t>HW</w:t>
                  </w:r>
                  <w:r w:rsidRPr="009D3472">
                    <w:rPr>
                      <w:rFonts w:ascii="华文仿宋" w:hAnsi="华文仿宋" w:cs="华文仿宋" w:hint="eastAsia"/>
                      <w:color w:val="000000" w:themeColor="text1"/>
                      <w:spacing w:val="10"/>
                      <w:sz w:val="20"/>
                    </w:rPr>
                    <w:t>35</w:t>
                  </w:r>
                </w:p>
              </w:tc>
              <w:tc>
                <w:tcPr>
                  <w:tcW w:w="675"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≤460</w:t>
                  </w:r>
                </w:p>
              </w:tc>
              <w:tc>
                <w:tcPr>
                  <w:tcW w:w="679"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≤120</w:t>
                  </w:r>
                </w:p>
              </w:tc>
              <w:tc>
                <w:tcPr>
                  <w:tcW w:w="681"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≤38</w:t>
                  </w:r>
                </w:p>
              </w:tc>
              <w:tc>
                <w:tcPr>
                  <w:tcW w:w="681"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≤526</w:t>
                  </w:r>
                </w:p>
              </w:tc>
              <w:tc>
                <w:tcPr>
                  <w:tcW w:w="682"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≤0.154</w:t>
                  </w:r>
                </w:p>
              </w:tc>
              <w:tc>
                <w:tcPr>
                  <w:tcW w:w="677"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≤8470</w:t>
                  </w:r>
                </w:p>
              </w:tc>
            </w:tr>
          </w:tbl>
          <w:p w:rsidR="008B0BDB" w:rsidRPr="009D3472" w:rsidRDefault="007C7BE3">
            <w:pPr>
              <w:pStyle w:val="a4"/>
              <w:spacing w:line="240" w:lineRule="exact"/>
              <w:ind w:firstLineChars="0" w:firstLine="0"/>
              <w:jc w:val="center"/>
              <w:outlineLvl w:val="4"/>
              <w:rPr>
                <w:rFonts w:ascii="华文仿宋" w:eastAsia="华文仿宋" w:hAnsi="华文仿宋" w:cs="华文仿宋"/>
                <w:color w:val="000000" w:themeColor="text1"/>
                <w:sz w:val="20"/>
                <w:szCs w:val="20"/>
                <w:lang w:eastAsia="zh-CN"/>
              </w:rPr>
            </w:pPr>
            <w:r w:rsidRPr="009D3472">
              <w:rPr>
                <w:rFonts w:ascii="华文仿宋" w:eastAsia="华文仿宋" w:hAnsi="华文仿宋" w:cs="华文仿宋" w:hint="eastAsia"/>
                <w:color w:val="000000" w:themeColor="text1"/>
                <w:spacing w:val="7"/>
                <w:sz w:val="20"/>
                <w:szCs w:val="20"/>
                <w:lang w:eastAsia="zh-CN"/>
                <w14:textOutline w14:w="3797" w14:cap="sq" w14:cmpd="sng" w14:algn="ctr">
                  <w14:solidFill>
                    <w14:srgbClr w14:val="000000"/>
                  </w14:solidFill>
                  <w14:prstDash w14:val="solid"/>
                  <w14:bevel/>
                </w14:textOutline>
              </w:rPr>
              <w:t>含酚废物（</w:t>
            </w:r>
            <w:r w:rsidRPr="009D3472">
              <w:rPr>
                <w:rFonts w:ascii="华文仿宋" w:eastAsia="华文仿宋" w:hAnsi="华文仿宋" w:cs="华文仿宋" w:hint="eastAsia"/>
                <w:b/>
                <w:bCs/>
                <w:color w:val="000000" w:themeColor="text1"/>
                <w:sz w:val="20"/>
                <w:szCs w:val="20"/>
                <w:lang w:eastAsia="zh-CN"/>
              </w:rPr>
              <w:t>HW</w:t>
            </w:r>
            <w:r w:rsidRPr="009D3472">
              <w:rPr>
                <w:rFonts w:ascii="华文仿宋" w:eastAsia="华文仿宋" w:hAnsi="华文仿宋" w:cs="华文仿宋" w:hint="eastAsia"/>
                <w:b/>
                <w:bCs/>
                <w:color w:val="000000" w:themeColor="text1"/>
                <w:spacing w:val="7"/>
                <w:sz w:val="20"/>
                <w:szCs w:val="20"/>
                <w:lang w:eastAsia="zh-CN"/>
              </w:rPr>
              <w:t>39</w:t>
            </w:r>
            <w:r w:rsidRPr="009D3472">
              <w:rPr>
                <w:rFonts w:ascii="华文仿宋" w:eastAsia="华文仿宋" w:hAnsi="华文仿宋" w:cs="华文仿宋" w:hint="eastAsia"/>
                <w:color w:val="000000" w:themeColor="text1"/>
                <w:spacing w:val="7"/>
                <w:sz w:val="20"/>
                <w:szCs w:val="20"/>
                <w:lang w:eastAsia="zh-CN"/>
                <w14:textOutline w14:w="3797" w14:cap="sq" w14:cmpd="sng" w14:algn="ctr">
                  <w14:solidFill>
                    <w14:srgbClr w14:val="000000"/>
                  </w14:solidFill>
                  <w14:prstDash w14:val="solid"/>
                  <w14:bevel/>
                </w14:textOutline>
              </w:rPr>
              <w:t>）入厂指标</w:t>
            </w:r>
          </w:p>
          <w:tbl>
            <w:tblPr>
              <w:tblStyle w:val="TableNormal"/>
              <w:tblW w:w="4996"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01"/>
              <w:gridCol w:w="895"/>
              <w:gridCol w:w="695"/>
              <w:gridCol w:w="697"/>
              <w:gridCol w:w="697"/>
              <w:gridCol w:w="795"/>
              <w:gridCol w:w="697"/>
              <w:gridCol w:w="797"/>
              <w:gridCol w:w="798"/>
              <w:gridCol w:w="698"/>
              <w:gridCol w:w="702"/>
              <w:gridCol w:w="800"/>
              <w:gridCol w:w="804"/>
            </w:tblGrid>
            <w:tr w:rsidR="009D3472" w:rsidRPr="009D3472">
              <w:trPr>
                <w:trHeight w:val="658"/>
              </w:trPr>
              <w:tc>
                <w:tcPr>
                  <w:tcW w:w="451" w:type="pct"/>
                </w:tcPr>
                <w:p w:rsidR="008B0BDB" w:rsidRPr="009D3472" w:rsidRDefault="007C7BE3">
                  <w:pPr>
                    <w:spacing w:line="240" w:lineRule="exact"/>
                    <w:ind w:firstLineChars="0" w:firstLine="0"/>
                    <w:rPr>
                      <w:rFonts w:ascii="华文仿宋" w:hAnsi="华文仿宋" w:cs="华文仿宋"/>
                      <w:color w:val="000000" w:themeColor="text1"/>
                      <w:sz w:val="20"/>
                    </w:rPr>
                  </w:pPr>
                  <w:r w:rsidRPr="009D3472">
                    <w:rPr>
                      <w:rFonts w:ascii="华文仿宋" w:hAnsi="华文仿宋" w:cs="华文仿宋" w:hint="eastAsia"/>
                      <w:color w:val="000000" w:themeColor="text1"/>
                      <w:sz w:val="20"/>
                      <w14:textOutline w14:w="3797" w14:cap="sq" w14:cmpd="sng" w14:algn="ctr">
                        <w14:solidFill>
                          <w14:srgbClr w14:val="000000"/>
                        </w14:solidFill>
                        <w14:prstDash w14:val="solid"/>
                        <w14:bevel/>
                      </w14:textOutline>
                    </w:rPr>
                    <w:t>类别</w:t>
                  </w:r>
                </w:p>
              </w:tc>
              <w:tc>
                <w:tcPr>
                  <w:tcW w:w="448" w:type="pct"/>
                </w:tcPr>
                <w:p w:rsidR="008B0BDB" w:rsidRPr="009D3472" w:rsidRDefault="007C7BE3">
                  <w:pPr>
                    <w:spacing w:line="240" w:lineRule="exact"/>
                    <w:ind w:firstLineChars="0" w:firstLine="0"/>
                    <w:rPr>
                      <w:rFonts w:ascii="华文仿宋" w:hAnsi="华文仿宋" w:cs="华文仿宋"/>
                      <w:color w:val="000000" w:themeColor="text1"/>
                      <w:sz w:val="20"/>
                    </w:rPr>
                  </w:pPr>
                  <w:r w:rsidRPr="009D3472">
                    <w:rPr>
                      <w:rFonts w:ascii="华文仿宋" w:hAnsi="华文仿宋" w:cs="华文仿宋" w:hint="eastAsia"/>
                      <w:b/>
                      <w:bCs/>
                      <w:color w:val="000000" w:themeColor="text1"/>
                      <w:spacing w:val="4"/>
                      <w:sz w:val="20"/>
                    </w:rPr>
                    <w:t>COD</w:t>
                  </w:r>
                </w:p>
              </w:tc>
              <w:tc>
                <w:tcPr>
                  <w:tcW w:w="348" w:type="pct"/>
                </w:tcPr>
                <w:p w:rsidR="008B0BDB" w:rsidRPr="009D3472" w:rsidRDefault="007C7BE3">
                  <w:pPr>
                    <w:spacing w:line="240" w:lineRule="exact"/>
                    <w:ind w:firstLineChars="0" w:firstLine="0"/>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14:textOutline w14:w="3797" w14:cap="sq" w14:cmpd="sng" w14:algn="ctr">
                        <w14:solidFill>
                          <w14:srgbClr w14:val="000000"/>
                        </w14:solidFill>
                        <w14:prstDash w14:val="solid"/>
                        <w14:bevel/>
                      </w14:textOutline>
                    </w:rPr>
                    <w:t>悬浮物</w:t>
                  </w:r>
                </w:p>
              </w:tc>
              <w:tc>
                <w:tcPr>
                  <w:tcW w:w="349" w:type="pct"/>
                </w:tcPr>
                <w:p w:rsidR="008B0BDB" w:rsidRPr="009D3472" w:rsidRDefault="007C7BE3">
                  <w:pPr>
                    <w:spacing w:line="240" w:lineRule="exact"/>
                    <w:ind w:firstLineChars="0" w:firstLine="0"/>
                    <w:rPr>
                      <w:rFonts w:ascii="华文仿宋" w:hAnsi="华文仿宋" w:cs="华文仿宋"/>
                      <w:color w:val="000000" w:themeColor="text1"/>
                      <w:sz w:val="20"/>
                    </w:rPr>
                  </w:pPr>
                  <w:r w:rsidRPr="009D3472">
                    <w:rPr>
                      <w:rFonts w:ascii="华文仿宋" w:hAnsi="华文仿宋" w:cs="华文仿宋" w:hint="eastAsia"/>
                      <w:color w:val="000000" w:themeColor="text1"/>
                      <w:spacing w:val="1"/>
                      <w:sz w:val="20"/>
                      <w14:textOutline w14:w="3797" w14:cap="sq" w14:cmpd="sng" w14:algn="ctr">
                        <w14:solidFill>
                          <w14:srgbClr w14:val="000000"/>
                        </w14:solidFill>
                        <w14:prstDash w14:val="solid"/>
                        <w14:bevel/>
                      </w14:textOutline>
                    </w:rPr>
                    <w:t>氨氮</w:t>
                  </w:r>
                </w:p>
              </w:tc>
              <w:tc>
                <w:tcPr>
                  <w:tcW w:w="349" w:type="pct"/>
                </w:tcPr>
                <w:p w:rsidR="008B0BDB" w:rsidRPr="009D3472" w:rsidRDefault="007C7BE3">
                  <w:pPr>
                    <w:spacing w:line="240" w:lineRule="exact"/>
                    <w:ind w:firstLineChars="0" w:firstLine="0"/>
                    <w:rPr>
                      <w:rFonts w:ascii="华文仿宋" w:hAnsi="华文仿宋" w:cs="华文仿宋"/>
                      <w:color w:val="000000" w:themeColor="text1"/>
                      <w:sz w:val="20"/>
                    </w:rPr>
                  </w:pPr>
                  <w:r w:rsidRPr="009D3472">
                    <w:rPr>
                      <w:rFonts w:ascii="华文仿宋" w:hAnsi="华文仿宋" w:cs="华文仿宋" w:hint="eastAsia"/>
                      <w:color w:val="000000" w:themeColor="text1"/>
                      <w:spacing w:val="-1"/>
                      <w:sz w:val="20"/>
                      <w14:textOutline w14:w="3797" w14:cap="sq" w14:cmpd="sng" w14:algn="ctr">
                        <w14:solidFill>
                          <w14:srgbClr w14:val="000000"/>
                        </w14:solidFill>
                        <w14:prstDash w14:val="solid"/>
                        <w14:bevel/>
                      </w14:textOutline>
                    </w:rPr>
                    <w:t>总氮</w:t>
                  </w:r>
                </w:p>
              </w:tc>
              <w:tc>
                <w:tcPr>
                  <w:tcW w:w="398" w:type="pct"/>
                </w:tcPr>
                <w:p w:rsidR="008B0BDB" w:rsidRPr="009D3472" w:rsidRDefault="007C7BE3">
                  <w:pPr>
                    <w:spacing w:line="240" w:lineRule="exact"/>
                    <w:ind w:firstLineChars="0" w:firstLine="0"/>
                    <w:rPr>
                      <w:rFonts w:ascii="华文仿宋" w:hAnsi="华文仿宋" w:cs="华文仿宋"/>
                      <w:color w:val="000000" w:themeColor="text1"/>
                      <w:sz w:val="20"/>
                    </w:rPr>
                  </w:pPr>
                  <w:r w:rsidRPr="009D3472">
                    <w:rPr>
                      <w:rFonts w:ascii="华文仿宋" w:hAnsi="华文仿宋" w:cs="华文仿宋" w:hint="eastAsia"/>
                      <w:color w:val="000000" w:themeColor="text1"/>
                      <w:spacing w:val="-1"/>
                      <w:sz w:val="20"/>
                      <w14:textOutline w14:w="3797" w14:cap="sq" w14:cmpd="sng" w14:algn="ctr">
                        <w14:solidFill>
                          <w14:srgbClr w14:val="000000"/>
                        </w14:solidFill>
                        <w14:prstDash w14:val="solid"/>
                        <w14:bevel/>
                      </w14:textOutline>
                    </w:rPr>
                    <w:t>总磷</w:t>
                  </w:r>
                </w:p>
              </w:tc>
              <w:tc>
                <w:tcPr>
                  <w:tcW w:w="349" w:type="pct"/>
                </w:tcPr>
                <w:p w:rsidR="008B0BDB" w:rsidRPr="009D3472" w:rsidRDefault="007C7BE3">
                  <w:pPr>
                    <w:spacing w:line="240" w:lineRule="exact"/>
                    <w:ind w:firstLineChars="0" w:firstLine="0"/>
                    <w:rPr>
                      <w:rFonts w:ascii="华文仿宋" w:hAnsi="华文仿宋" w:cs="华文仿宋"/>
                      <w:color w:val="000000" w:themeColor="text1"/>
                      <w:sz w:val="20"/>
                    </w:rPr>
                  </w:pPr>
                  <w:r w:rsidRPr="009D3472">
                    <w:rPr>
                      <w:rFonts w:ascii="华文仿宋" w:hAnsi="华文仿宋" w:cs="华文仿宋" w:hint="eastAsia"/>
                      <w:color w:val="000000" w:themeColor="text1"/>
                      <w:spacing w:val="2"/>
                      <w:sz w:val="20"/>
                      <w14:textOutline w14:w="3797" w14:cap="sq" w14:cmpd="sng" w14:algn="ctr">
                        <w14:solidFill>
                          <w14:srgbClr w14:val="000000"/>
                        </w14:solidFill>
                        <w14:prstDash w14:val="solid"/>
                        <w14:bevel/>
                      </w14:textOutline>
                    </w:rPr>
                    <w:t>苯</w:t>
                  </w:r>
                </w:p>
              </w:tc>
              <w:tc>
                <w:tcPr>
                  <w:tcW w:w="399" w:type="pct"/>
                </w:tcPr>
                <w:p w:rsidR="008B0BDB" w:rsidRPr="009D3472" w:rsidRDefault="007C7BE3">
                  <w:pPr>
                    <w:spacing w:line="240" w:lineRule="exact"/>
                    <w:ind w:firstLineChars="0" w:firstLine="0"/>
                    <w:rPr>
                      <w:rFonts w:ascii="华文仿宋" w:hAnsi="华文仿宋" w:cs="华文仿宋"/>
                      <w:color w:val="000000" w:themeColor="text1"/>
                      <w:sz w:val="20"/>
                    </w:rPr>
                  </w:pPr>
                  <w:r w:rsidRPr="009D3472">
                    <w:rPr>
                      <w:rFonts w:ascii="华文仿宋" w:hAnsi="华文仿宋" w:cs="华文仿宋" w:hint="eastAsia"/>
                      <w:color w:val="000000" w:themeColor="text1"/>
                      <w:spacing w:val="-10"/>
                      <w:sz w:val="20"/>
                      <w14:textOutline w14:w="3797" w14:cap="sq" w14:cmpd="sng" w14:algn="ctr">
                        <w14:solidFill>
                          <w14:srgbClr w14:val="000000"/>
                        </w14:solidFill>
                        <w14:prstDash w14:val="solid"/>
                        <w14:bevel/>
                      </w14:textOutline>
                    </w:rPr>
                    <w:t>甲苯</w:t>
                  </w:r>
                </w:p>
              </w:tc>
              <w:tc>
                <w:tcPr>
                  <w:tcW w:w="399" w:type="pct"/>
                </w:tcPr>
                <w:p w:rsidR="008B0BDB" w:rsidRPr="009D3472" w:rsidRDefault="007C7BE3">
                  <w:pPr>
                    <w:spacing w:line="240" w:lineRule="exact"/>
                    <w:ind w:firstLineChars="0" w:firstLine="0"/>
                    <w:rPr>
                      <w:rFonts w:ascii="华文仿宋" w:hAnsi="华文仿宋" w:cs="华文仿宋"/>
                      <w:color w:val="000000" w:themeColor="text1"/>
                      <w:sz w:val="20"/>
                    </w:rPr>
                  </w:pPr>
                  <w:r w:rsidRPr="009D3472">
                    <w:rPr>
                      <w:rFonts w:ascii="华文仿宋" w:hAnsi="华文仿宋" w:cs="华文仿宋" w:hint="eastAsia"/>
                      <w:color w:val="000000" w:themeColor="text1"/>
                      <w:spacing w:val="2"/>
                      <w:sz w:val="20"/>
                      <w14:textOutline w14:w="3797" w14:cap="sq" w14:cmpd="sng" w14:algn="ctr">
                        <w14:solidFill>
                          <w14:srgbClr w14:val="000000"/>
                        </w14:solidFill>
                        <w14:prstDash w14:val="solid"/>
                        <w14:bevel/>
                      </w14:textOutline>
                    </w:rPr>
                    <w:t>间，对</w:t>
                  </w:r>
                  <w:r w:rsidRPr="009D3472">
                    <w:rPr>
                      <w:rFonts w:ascii="华文仿宋" w:hAnsi="华文仿宋" w:cs="华文仿宋" w:hint="eastAsia"/>
                      <w:b/>
                      <w:bCs/>
                      <w:color w:val="000000" w:themeColor="text1"/>
                      <w:spacing w:val="2"/>
                      <w:sz w:val="20"/>
                    </w:rPr>
                    <w:t>-</w:t>
                  </w:r>
                  <w:r w:rsidRPr="009D3472">
                    <w:rPr>
                      <w:rFonts w:ascii="华文仿宋" w:hAnsi="华文仿宋" w:cs="华文仿宋" w:hint="eastAsia"/>
                      <w:color w:val="000000" w:themeColor="text1"/>
                      <w:spacing w:val="2"/>
                      <w:sz w:val="20"/>
                      <w14:textOutline w14:w="3797" w14:cap="sq" w14:cmpd="sng" w14:algn="ctr">
                        <w14:solidFill>
                          <w14:srgbClr w14:val="000000"/>
                        </w14:solidFill>
                        <w14:prstDash w14:val="solid"/>
                        <w14:bevel/>
                      </w14:textOutline>
                    </w:rPr>
                    <w:t>二</w:t>
                  </w:r>
                  <w:r w:rsidRPr="009D3472">
                    <w:rPr>
                      <w:rFonts w:ascii="华文仿宋" w:hAnsi="华文仿宋" w:cs="华文仿宋" w:hint="eastAsia"/>
                      <w:color w:val="000000" w:themeColor="text1"/>
                      <w:spacing w:val="-10"/>
                      <w:sz w:val="20"/>
                      <w14:textOutline w14:w="3797" w14:cap="sq" w14:cmpd="sng" w14:algn="ctr">
                        <w14:solidFill>
                          <w14:srgbClr w14:val="000000"/>
                        </w14:solidFill>
                        <w14:prstDash w14:val="solid"/>
                        <w14:bevel/>
                      </w14:textOutline>
                    </w:rPr>
                    <w:t>甲苯</w:t>
                  </w:r>
                </w:p>
              </w:tc>
              <w:tc>
                <w:tcPr>
                  <w:tcW w:w="349" w:type="pct"/>
                </w:tcPr>
                <w:p w:rsidR="008B0BDB" w:rsidRPr="009D3472" w:rsidRDefault="007C7BE3">
                  <w:pPr>
                    <w:spacing w:line="240" w:lineRule="exact"/>
                    <w:ind w:firstLineChars="0" w:firstLine="0"/>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14:textOutline w14:w="3797" w14:cap="sq" w14:cmpd="sng" w14:algn="ctr">
                        <w14:solidFill>
                          <w14:srgbClr w14:val="000000"/>
                        </w14:solidFill>
                        <w14:prstDash w14:val="solid"/>
                        <w14:bevel/>
                      </w14:textOutline>
                    </w:rPr>
                    <w:t>邻</w:t>
                  </w:r>
                  <w:r w:rsidRPr="009D3472">
                    <w:rPr>
                      <w:rFonts w:ascii="华文仿宋" w:hAnsi="华文仿宋" w:cs="华文仿宋" w:hint="eastAsia"/>
                      <w:b/>
                      <w:bCs/>
                      <w:color w:val="000000" w:themeColor="text1"/>
                      <w:spacing w:val="-4"/>
                      <w:sz w:val="20"/>
                    </w:rPr>
                    <w:t>-</w:t>
                  </w:r>
                  <w:r w:rsidRPr="009D3472">
                    <w:rPr>
                      <w:rFonts w:ascii="华文仿宋" w:hAnsi="华文仿宋" w:cs="华文仿宋" w:hint="eastAsia"/>
                      <w:color w:val="000000" w:themeColor="text1"/>
                      <w:spacing w:val="-4"/>
                      <w:sz w:val="20"/>
                      <w14:textOutline w14:w="3797" w14:cap="sq" w14:cmpd="sng" w14:algn="ctr">
                        <w14:solidFill>
                          <w14:srgbClr w14:val="000000"/>
                        </w14:solidFill>
                        <w14:prstDash w14:val="solid"/>
                        <w14:bevel/>
                      </w14:textOutline>
                    </w:rPr>
                    <w:t>二甲</w:t>
                  </w:r>
                  <w:r w:rsidRPr="009D3472">
                    <w:rPr>
                      <w:rFonts w:ascii="华文仿宋" w:hAnsi="华文仿宋" w:cs="华文仿宋" w:hint="eastAsia"/>
                      <w:color w:val="000000" w:themeColor="text1"/>
                      <w:spacing w:val="2"/>
                      <w:sz w:val="20"/>
                      <w14:textOutline w14:w="3797" w14:cap="sq" w14:cmpd="sng" w14:algn="ctr">
                        <w14:solidFill>
                          <w14:srgbClr w14:val="000000"/>
                        </w14:solidFill>
                        <w14:prstDash w14:val="solid"/>
                        <w14:bevel/>
                      </w14:textOutline>
                    </w:rPr>
                    <w:t>苯</w:t>
                  </w:r>
                </w:p>
              </w:tc>
              <w:tc>
                <w:tcPr>
                  <w:tcW w:w="351" w:type="pct"/>
                </w:tcPr>
                <w:p w:rsidR="008B0BDB" w:rsidRPr="009D3472" w:rsidRDefault="007C7BE3">
                  <w:pPr>
                    <w:spacing w:line="240" w:lineRule="exact"/>
                    <w:ind w:firstLineChars="0" w:firstLine="0"/>
                    <w:rPr>
                      <w:rFonts w:ascii="华文仿宋" w:hAnsi="华文仿宋" w:cs="华文仿宋"/>
                      <w:color w:val="000000" w:themeColor="text1"/>
                      <w:sz w:val="20"/>
                    </w:rPr>
                  </w:pPr>
                  <w:r w:rsidRPr="009D3472">
                    <w:rPr>
                      <w:rFonts w:ascii="华文仿宋" w:hAnsi="华文仿宋" w:cs="华文仿宋" w:hint="eastAsia"/>
                      <w:color w:val="000000" w:themeColor="text1"/>
                      <w:spacing w:val="8"/>
                      <w:sz w:val="20"/>
                      <w14:textOutline w14:w="3797" w14:cap="sq" w14:cmpd="sng" w14:algn="ctr">
                        <w14:solidFill>
                          <w14:srgbClr w14:val="000000"/>
                        </w14:solidFill>
                        <w14:prstDash w14:val="solid"/>
                        <w14:bevel/>
                      </w14:textOutline>
                    </w:rPr>
                    <w:t>苯乙烯</w:t>
                  </w:r>
                </w:p>
              </w:tc>
              <w:tc>
                <w:tcPr>
                  <w:tcW w:w="400" w:type="pct"/>
                </w:tcPr>
                <w:p w:rsidR="008B0BDB" w:rsidRPr="009D3472" w:rsidRDefault="007C7BE3">
                  <w:pPr>
                    <w:spacing w:line="240" w:lineRule="exact"/>
                    <w:ind w:firstLineChars="0" w:firstLine="0"/>
                    <w:rPr>
                      <w:rFonts w:ascii="华文仿宋" w:hAnsi="华文仿宋" w:cs="华文仿宋"/>
                      <w:color w:val="000000" w:themeColor="text1"/>
                      <w:sz w:val="20"/>
                    </w:rPr>
                  </w:pPr>
                  <w:r w:rsidRPr="009D3472">
                    <w:rPr>
                      <w:rFonts w:ascii="华文仿宋" w:hAnsi="华文仿宋" w:cs="华文仿宋" w:hint="eastAsia"/>
                      <w:color w:val="000000" w:themeColor="text1"/>
                      <w:spacing w:val="8"/>
                      <w:sz w:val="20"/>
                      <w14:textOutline w14:w="3797" w14:cap="sq" w14:cmpd="sng" w14:algn="ctr">
                        <w14:solidFill>
                          <w14:srgbClr w14:val="000000"/>
                        </w14:solidFill>
                        <w14:prstDash w14:val="solid"/>
                        <w14:bevel/>
                      </w14:textOutline>
                    </w:rPr>
                    <w:t>挥发酚</w:t>
                  </w:r>
                </w:p>
              </w:tc>
              <w:tc>
                <w:tcPr>
                  <w:tcW w:w="402" w:type="pct"/>
                </w:tcPr>
                <w:p w:rsidR="008B0BDB" w:rsidRPr="009D3472" w:rsidRDefault="007C7BE3">
                  <w:pPr>
                    <w:spacing w:line="240" w:lineRule="exact"/>
                    <w:ind w:firstLineChars="0" w:firstLine="0"/>
                    <w:rPr>
                      <w:rFonts w:ascii="华文仿宋" w:hAnsi="华文仿宋" w:cs="华文仿宋"/>
                      <w:color w:val="000000" w:themeColor="text1"/>
                      <w:sz w:val="20"/>
                    </w:rPr>
                  </w:pPr>
                  <w:r w:rsidRPr="009D3472">
                    <w:rPr>
                      <w:rFonts w:ascii="华文仿宋" w:hAnsi="华文仿宋" w:cs="华文仿宋" w:hint="eastAsia"/>
                      <w:color w:val="000000" w:themeColor="text1"/>
                      <w:spacing w:val="2"/>
                      <w:sz w:val="20"/>
                      <w14:textOutline w14:w="3797" w14:cap="sq" w14:cmpd="sng" w14:algn="ctr">
                        <w14:solidFill>
                          <w14:srgbClr w14:val="000000"/>
                        </w14:solidFill>
                        <w14:prstDash w14:val="solid"/>
                        <w14:bevel/>
                      </w14:textOutline>
                    </w:rPr>
                    <w:t>盐分</w:t>
                  </w:r>
                </w:p>
              </w:tc>
            </w:tr>
            <w:tr w:rsidR="009D3472" w:rsidRPr="009D3472">
              <w:trPr>
                <w:trHeight w:val="334"/>
              </w:trPr>
              <w:tc>
                <w:tcPr>
                  <w:tcW w:w="451" w:type="pct"/>
                </w:tcPr>
                <w:p w:rsidR="008B0BDB" w:rsidRPr="009D3472" w:rsidRDefault="007C7BE3">
                  <w:pPr>
                    <w:spacing w:line="240" w:lineRule="exact"/>
                    <w:ind w:firstLineChars="0" w:firstLine="0"/>
                    <w:rPr>
                      <w:rFonts w:ascii="华文仿宋" w:hAnsi="华文仿宋" w:cs="华文仿宋"/>
                      <w:color w:val="000000" w:themeColor="text1"/>
                      <w:sz w:val="20"/>
                    </w:rPr>
                  </w:pPr>
                  <w:r w:rsidRPr="009D3472">
                    <w:rPr>
                      <w:rFonts w:ascii="华文仿宋" w:hAnsi="华文仿宋" w:cs="华文仿宋" w:hint="eastAsia"/>
                      <w:color w:val="000000" w:themeColor="text1"/>
                      <w:sz w:val="20"/>
                    </w:rPr>
                    <w:t>HW</w:t>
                  </w:r>
                  <w:r w:rsidRPr="009D3472">
                    <w:rPr>
                      <w:rFonts w:ascii="华文仿宋" w:hAnsi="华文仿宋" w:cs="华文仿宋" w:hint="eastAsia"/>
                      <w:color w:val="000000" w:themeColor="text1"/>
                      <w:spacing w:val="10"/>
                      <w:sz w:val="20"/>
                    </w:rPr>
                    <w:t>39</w:t>
                  </w:r>
                </w:p>
              </w:tc>
              <w:tc>
                <w:tcPr>
                  <w:tcW w:w="448" w:type="pct"/>
                </w:tcPr>
                <w:p w:rsidR="008B0BDB" w:rsidRPr="009D3472" w:rsidRDefault="007C7BE3">
                  <w:pPr>
                    <w:spacing w:line="240" w:lineRule="exact"/>
                    <w:ind w:firstLineChars="0" w:firstLine="0"/>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≤50000</w:t>
                  </w:r>
                </w:p>
              </w:tc>
              <w:tc>
                <w:tcPr>
                  <w:tcW w:w="348" w:type="pct"/>
                </w:tcPr>
                <w:p w:rsidR="008B0BDB" w:rsidRPr="009D3472" w:rsidRDefault="007C7BE3">
                  <w:pPr>
                    <w:spacing w:line="240" w:lineRule="exact"/>
                    <w:ind w:firstLineChars="0" w:firstLine="0"/>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≤1500</w:t>
                  </w:r>
                </w:p>
              </w:tc>
              <w:tc>
                <w:tcPr>
                  <w:tcW w:w="349" w:type="pct"/>
                </w:tcPr>
                <w:p w:rsidR="008B0BDB" w:rsidRPr="009D3472" w:rsidRDefault="007C7BE3">
                  <w:pPr>
                    <w:spacing w:line="240" w:lineRule="exact"/>
                    <w:ind w:firstLineChars="0" w:firstLine="0"/>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≤2540</w:t>
                  </w:r>
                </w:p>
              </w:tc>
              <w:tc>
                <w:tcPr>
                  <w:tcW w:w="349" w:type="pct"/>
                </w:tcPr>
                <w:p w:rsidR="008B0BDB" w:rsidRPr="009D3472" w:rsidRDefault="007C7BE3">
                  <w:pPr>
                    <w:spacing w:line="240" w:lineRule="exact"/>
                    <w:ind w:firstLineChars="0" w:firstLine="0"/>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≤5740</w:t>
                  </w:r>
                </w:p>
              </w:tc>
              <w:tc>
                <w:tcPr>
                  <w:tcW w:w="398" w:type="pct"/>
                </w:tcPr>
                <w:p w:rsidR="008B0BDB" w:rsidRPr="009D3472" w:rsidRDefault="007C7BE3">
                  <w:pPr>
                    <w:spacing w:line="240" w:lineRule="exact"/>
                    <w:ind w:firstLineChars="0" w:firstLine="0"/>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≤10</w:t>
                  </w:r>
                </w:p>
              </w:tc>
              <w:tc>
                <w:tcPr>
                  <w:tcW w:w="349" w:type="pct"/>
                </w:tcPr>
                <w:p w:rsidR="008B0BDB" w:rsidRPr="009D3472" w:rsidRDefault="007C7BE3">
                  <w:pPr>
                    <w:spacing w:line="240" w:lineRule="exact"/>
                    <w:ind w:firstLineChars="0" w:firstLine="0"/>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≤22</w:t>
                  </w:r>
                </w:p>
              </w:tc>
              <w:tc>
                <w:tcPr>
                  <w:tcW w:w="399" w:type="pct"/>
                </w:tcPr>
                <w:p w:rsidR="008B0BDB" w:rsidRPr="009D3472" w:rsidRDefault="007C7BE3">
                  <w:pPr>
                    <w:spacing w:line="240" w:lineRule="exact"/>
                    <w:ind w:firstLineChars="0" w:firstLine="0"/>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≤45</w:t>
                  </w:r>
                </w:p>
              </w:tc>
              <w:tc>
                <w:tcPr>
                  <w:tcW w:w="399" w:type="pct"/>
                </w:tcPr>
                <w:p w:rsidR="008B0BDB" w:rsidRPr="009D3472" w:rsidRDefault="007C7BE3">
                  <w:pPr>
                    <w:spacing w:line="240" w:lineRule="exact"/>
                    <w:ind w:firstLineChars="0" w:firstLine="0"/>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≤20</w:t>
                  </w:r>
                </w:p>
              </w:tc>
              <w:tc>
                <w:tcPr>
                  <w:tcW w:w="349" w:type="pct"/>
                </w:tcPr>
                <w:p w:rsidR="008B0BDB" w:rsidRPr="009D3472" w:rsidRDefault="007C7BE3">
                  <w:pPr>
                    <w:spacing w:line="240" w:lineRule="exact"/>
                    <w:ind w:firstLineChars="0" w:firstLine="0"/>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≤20</w:t>
                  </w:r>
                </w:p>
              </w:tc>
              <w:tc>
                <w:tcPr>
                  <w:tcW w:w="351" w:type="pct"/>
                </w:tcPr>
                <w:p w:rsidR="008B0BDB" w:rsidRPr="009D3472" w:rsidRDefault="007C7BE3">
                  <w:pPr>
                    <w:spacing w:line="240" w:lineRule="exact"/>
                    <w:ind w:firstLineChars="0" w:firstLine="0"/>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≤33</w:t>
                  </w:r>
                </w:p>
              </w:tc>
              <w:tc>
                <w:tcPr>
                  <w:tcW w:w="400" w:type="pct"/>
                </w:tcPr>
                <w:p w:rsidR="008B0BDB" w:rsidRPr="009D3472" w:rsidRDefault="007C7BE3">
                  <w:pPr>
                    <w:spacing w:line="240" w:lineRule="exact"/>
                    <w:ind w:firstLineChars="0" w:firstLine="0"/>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≤100</w:t>
                  </w:r>
                </w:p>
              </w:tc>
              <w:tc>
                <w:tcPr>
                  <w:tcW w:w="402" w:type="pct"/>
                </w:tcPr>
                <w:p w:rsidR="008B0BDB" w:rsidRPr="009D3472" w:rsidRDefault="007C7BE3">
                  <w:pPr>
                    <w:spacing w:line="240" w:lineRule="exact"/>
                    <w:ind w:firstLineChars="0" w:firstLine="0"/>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≤100000</w:t>
                  </w:r>
                </w:p>
              </w:tc>
            </w:tr>
          </w:tbl>
          <w:p w:rsidR="008B0BDB" w:rsidRPr="009D3472" w:rsidRDefault="007C7BE3">
            <w:pPr>
              <w:pStyle w:val="a4"/>
              <w:spacing w:line="240" w:lineRule="exact"/>
              <w:ind w:firstLineChars="0" w:firstLine="0"/>
              <w:jc w:val="center"/>
              <w:outlineLvl w:val="4"/>
              <w:rPr>
                <w:rFonts w:ascii="华文仿宋" w:eastAsia="华文仿宋" w:hAnsi="华文仿宋" w:cs="华文仿宋"/>
                <w:color w:val="000000" w:themeColor="text1"/>
                <w:sz w:val="20"/>
                <w:szCs w:val="20"/>
                <w:lang w:eastAsia="zh-CN"/>
              </w:rPr>
            </w:pPr>
            <w:r w:rsidRPr="009D3472">
              <w:rPr>
                <w:rFonts w:ascii="华文仿宋" w:eastAsia="华文仿宋" w:hAnsi="华文仿宋" w:cs="华文仿宋" w:hint="eastAsia"/>
                <w:color w:val="000000" w:themeColor="text1"/>
                <w:spacing w:val="8"/>
                <w:sz w:val="20"/>
                <w:szCs w:val="20"/>
                <w:lang w:eastAsia="zh-CN"/>
                <w14:textOutline w14:w="3797" w14:cap="sq" w14:cmpd="sng" w14:algn="ctr">
                  <w14:solidFill>
                    <w14:srgbClr w14:val="000000"/>
                  </w14:solidFill>
                  <w14:prstDash w14:val="solid"/>
                  <w14:bevel/>
                </w14:textOutline>
              </w:rPr>
              <w:t>表</w:t>
            </w:r>
            <w:r w:rsidRPr="009D3472">
              <w:rPr>
                <w:rFonts w:ascii="华文仿宋" w:eastAsia="华文仿宋" w:hAnsi="华文仿宋" w:cs="华文仿宋" w:hint="eastAsia"/>
                <w:b/>
                <w:bCs/>
                <w:color w:val="000000" w:themeColor="text1"/>
                <w:spacing w:val="8"/>
                <w:sz w:val="20"/>
                <w:szCs w:val="20"/>
                <w:lang w:eastAsia="zh-CN"/>
              </w:rPr>
              <w:t>3.1-25</w:t>
            </w:r>
            <w:r w:rsidRPr="009D3472">
              <w:rPr>
                <w:rFonts w:ascii="华文仿宋" w:eastAsia="华文仿宋" w:hAnsi="华文仿宋" w:cs="华文仿宋" w:hint="eastAsia"/>
                <w:color w:val="000000" w:themeColor="text1"/>
                <w:spacing w:val="8"/>
                <w:sz w:val="20"/>
                <w:szCs w:val="20"/>
                <w:lang w:eastAsia="zh-CN"/>
                <w14:textOutline w14:w="3797" w14:cap="sq" w14:cmpd="sng" w14:algn="ctr">
                  <w14:solidFill>
                    <w14:srgbClr w14:val="000000"/>
                  </w14:solidFill>
                  <w14:prstDash w14:val="solid"/>
                  <w14:bevel/>
                </w14:textOutline>
              </w:rPr>
              <w:t>含有机卤化物废物（</w:t>
            </w:r>
            <w:r w:rsidRPr="009D3472">
              <w:rPr>
                <w:rFonts w:ascii="华文仿宋" w:eastAsia="华文仿宋" w:hAnsi="华文仿宋" w:cs="华文仿宋" w:hint="eastAsia"/>
                <w:b/>
                <w:bCs/>
                <w:color w:val="000000" w:themeColor="text1"/>
                <w:sz w:val="20"/>
                <w:szCs w:val="20"/>
                <w:lang w:eastAsia="zh-CN"/>
              </w:rPr>
              <w:t>HW</w:t>
            </w:r>
            <w:r w:rsidRPr="009D3472">
              <w:rPr>
                <w:rFonts w:ascii="华文仿宋" w:eastAsia="华文仿宋" w:hAnsi="华文仿宋" w:cs="华文仿宋" w:hint="eastAsia"/>
                <w:b/>
                <w:bCs/>
                <w:color w:val="000000" w:themeColor="text1"/>
                <w:spacing w:val="8"/>
                <w:sz w:val="20"/>
                <w:szCs w:val="20"/>
                <w:lang w:eastAsia="zh-CN"/>
              </w:rPr>
              <w:t>4</w:t>
            </w:r>
            <w:r w:rsidRPr="009D3472">
              <w:rPr>
                <w:rFonts w:ascii="华文仿宋" w:eastAsia="华文仿宋" w:hAnsi="华文仿宋" w:cs="华文仿宋" w:hint="eastAsia"/>
                <w:b/>
                <w:bCs/>
                <w:color w:val="000000" w:themeColor="text1"/>
                <w:spacing w:val="7"/>
                <w:sz w:val="20"/>
                <w:szCs w:val="20"/>
                <w:lang w:eastAsia="zh-CN"/>
              </w:rPr>
              <w:t>5</w:t>
            </w:r>
            <w:r w:rsidRPr="009D3472">
              <w:rPr>
                <w:rFonts w:ascii="华文仿宋" w:eastAsia="华文仿宋" w:hAnsi="华文仿宋" w:cs="华文仿宋" w:hint="eastAsia"/>
                <w:color w:val="000000" w:themeColor="text1"/>
                <w:spacing w:val="7"/>
                <w:sz w:val="20"/>
                <w:szCs w:val="20"/>
                <w:lang w:eastAsia="zh-CN"/>
                <w14:textOutline w14:w="3797" w14:cap="sq" w14:cmpd="sng" w14:algn="ctr">
                  <w14:solidFill>
                    <w14:srgbClr w14:val="000000"/>
                  </w14:solidFill>
                  <w14:prstDash w14:val="solid"/>
                  <w14:bevel/>
                </w14:textOutline>
              </w:rPr>
              <w:t>）入厂指标</w:t>
            </w:r>
          </w:p>
          <w:tbl>
            <w:tblPr>
              <w:tblStyle w:val="TableNormal"/>
              <w:tblW w:w="4996"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29"/>
              <w:gridCol w:w="945"/>
              <w:gridCol w:w="923"/>
              <w:gridCol w:w="901"/>
              <w:gridCol w:w="841"/>
              <w:gridCol w:w="719"/>
              <w:gridCol w:w="901"/>
              <w:gridCol w:w="1088"/>
              <w:gridCol w:w="869"/>
              <w:gridCol w:w="980"/>
              <w:gridCol w:w="980"/>
            </w:tblGrid>
            <w:tr w:rsidR="009D3472" w:rsidRPr="009D3472">
              <w:trPr>
                <w:trHeight w:val="546"/>
              </w:trPr>
              <w:tc>
                <w:tcPr>
                  <w:tcW w:w="415"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z w:val="20"/>
                      <w14:textOutline w14:w="3797" w14:cap="sq" w14:cmpd="sng" w14:algn="ctr">
                        <w14:solidFill>
                          <w14:srgbClr w14:val="000000"/>
                        </w14:solidFill>
                        <w14:prstDash w14:val="solid"/>
                        <w14:bevel/>
                      </w14:textOutline>
                    </w:rPr>
                    <w:t>类别</w:t>
                  </w:r>
                </w:p>
              </w:tc>
              <w:tc>
                <w:tcPr>
                  <w:tcW w:w="473"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b/>
                      <w:bCs/>
                      <w:color w:val="000000" w:themeColor="text1"/>
                      <w:spacing w:val="4"/>
                      <w:sz w:val="20"/>
                    </w:rPr>
                    <w:t>COD</w:t>
                  </w:r>
                </w:p>
              </w:tc>
              <w:tc>
                <w:tcPr>
                  <w:tcW w:w="462"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14:textOutline w14:w="3797" w14:cap="sq" w14:cmpd="sng" w14:algn="ctr">
                        <w14:solidFill>
                          <w14:srgbClr w14:val="000000"/>
                        </w14:solidFill>
                        <w14:prstDash w14:val="solid"/>
                        <w14:bevel/>
                      </w14:textOutline>
                    </w:rPr>
                    <w:t>悬浮物</w:t>
                  </w:r>
                </w:p>
              </w:tc>
              <w:tc>
                <w:tcPr>
                  <w:tcW w:w="451"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1"/>
                      <w:sz w:val="20"/>
                      <w14:textOutline w14:w="3797" w14:cap="sq" w14:cmpd="sng" w14:algn="ctr">
                        <w14:solidFill>
                          <w14:srgbClr w14:val="000000"/>
                        </w14:solidFill>
                        <w14:prstDash w14:val="solid"/>
                        <w14:bevel/>
                      </w14:textOutline>
                    </w:rPr>
                    <w:t>氨氮</w:t>
                  </w:r>
                </w:p>
              </w:tc>
              <w:tc>
                <w:tcPr>
                  <w:tcW w:w="421"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1"/>
                      <w:sz w:val="20"/>
                      <w14:textOutline w14:w="3797" w14:cap="sq" w14:cmpd="sng" w14:algn="ctr">
                        <w14:solidFill>
                          <w14:srgbClr w14:val="000000"/>
                        </w14:solidFill>
                        <w14:prstDash w14:val="solid"/>
                        <w14:bevel/>
                      </w14:textOutline>
                    </w:rPr>
                    <w:t>总氮</w:t>
                  </w:r>
                </w:p>
              </w:tc>
              <w:tc>
                <w:tcPr>
                  <w:tcW w:w="360"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1"/>
                      <w:sz w:val="20"/>
                      <w14:textOutline w14:w="3797" w14:cap="sq" w14:cmpd="sng" w14:algn="ctr">
                        <w14:solidFill>
                          <w14:srgbClr w14:val="000000"/>
                        </w14:solidFill>
                        <w14:prstDash w14:val="solid"/>
                        <w14:bevel/>
                      </w14:textOutline>
                    </w:rPr>
                    <w:t>总磷</w:t>
                  </w:r>
                </w:p>
              </w:tc>
              <w:tc>
                <w:tcPr>
                  <w:tcW w:w="451"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3"/>
                      <w:sz w:val="20"/>
                      <w14:textOutline w14:w="3797" w14:cap="sq" w14:cmpd="sng" w14:algn="ctr">
                        <w14:solidFill>
                          <w14:srgbClr w14:val="000000"/>
                        </w14:solidFill>
                        <w14:prstDash w14:val="solid"/>
                        <w14:bevel/>
                      </w14:textOutline>
                    </w:rPr>
                    <w:t>氯仿</w:t>
                  </w:r>
                </w:p>
              </w:tc>
              <w:tc>
                <w:tcPr>
                  <w:tcW w:w="545"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b/>
                      <w:bCs/>
                      <w:color w:val="000000" w:themeColor="text1"/>
                      <w:spacing w:val="5"/>
                      <w:sz w:val="20"/>
                    </w:rPr>
                    <w:t>1,2-</w:t>
                  </w:r>
                  <w:r w:rsidRPr="009D3472">
                    <w:rPr>
                      <w:rFonts w:ascii="华文仿宋" w:hAnsi="华文仿宋" w:cs="华文仿宋" w:hint="eastAsia"/>
                      <w:color w:val="000000" w:themeColor="text1"/>
                      <w:spacing w:val="5"/>
                      <w:sz w:val="20"/>
                      <w14:textOutline w14:w="3797" w14:cap="sq" w14:cmpd="sng" w14:algn="ctr">
                        <w14:solidFill>
                          <w14:srgbClr w14:val="000000"/>
                        </w14:solidFill>
                        <w14:prstDash w14:val="solid"/>
                        <w14:bevel/>
                      </w14:textOutline>
                    </w:rPr>
                    <w:t>二氯乙烷</w:t>
                  </w:r>
                </w:p>
              </w:tc>
              <w:tc>
                <w:tcPr>
                  <w:tcW w:w="435"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3"/>
                      <w:sz w:val="20"/>
                      <w14:textOutline w14:w="3797" w14:cap="sq" w14:cmpd="sng" w14:algn="ctr">
                        <w14:solidFill>
                          <w14:srgbClr w14:val="000000"/>
                        </w14:solidFill>
                        <w14:prstDash w14:val="solid"/>
                        <w14:bevel/>
                      </w14:textOutline>
                    </w:rPr>
                    <w:t>氯苯</w:t>
                  </w:r>
                </w:p>
              </w:tc>
              <w:tc>
                <w:tcPr>
                  <w:tcW w:w="490"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b/>
                      <w:bCs/>
                      <w:color w:val="000000" w:themeColor="text1"/>
                      <w:spacing w:val="4"/>
                      <w:sz w:val="20"/>
                    </w:rPr>
                    <w:t>1,2-</w:t>
                  </w:r>
                  <w:r w:rsidRPr="009D3472">
                    <w:rPr>
                      <w:rFonts w:ascii="华文仿宋" w:hAnsi="华文仿宋" w:cs="华文仿宋" w:hint="eastAsia"/>
                      <w:color w:val="000000" w:themeColor="text1"/>
                      <w:spacing w:val="4"/>
                      <w:sz w:val="20"/>
                      <w14:textOutline w14:w="3797" w14:cap="sq" w14:cmpd="sng" w14:algn="ctr">
                        <w14:solidFill>
                          <w14:srgbClr w14:val="000000"/>
                        </w14:solidFill>
                        <w14:prstDash w14:val="solid"/>
                        <w14:bevel/>
                      </w14:textOutline>
                    </w:rPr>
                    <w:t>二氯苯</w:t>
                  </w:r>
                </w:p>
              </w:tc>
              <w:tc>
                <w:tcPr>
                  <w:tcW w:w="490"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2"/>
                      <w:sz w:val="20"/>
                      <w14:textOutline w14:w="3797" w14:cap="sq" w14:cmpd="sng" w14:algn="ctr">
                        <w14:solidFill>
                          <w14:srgbClr w14:val="000000"/>
                        </w14:solidFill>
                        <w14:prstDash w14:val="solid"/>
                        <w14:bevel/>
                      </w14:textOutline>
                    </w:rPr>
                    <w:t>盐分</w:t>
                  </w:r>
                </w:p>
              </w:tc>
            </w:tr>
            <w:tr w:rsidR="009D3472" w:rsidRPr="009D3472">
              <w:trPr>
                <w:trHeight w:val="334"/>
              </w:trPr>
              <w:tc>
                <w:tcPr>
                  <w:tcW w:w="415"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z w:val="20"/>
                    </w:rPr>
                    <w:t>HW</w:t>
                  </w:r>
                  <w:r w:rsidRPr="009D3472">
                    <w:rPr>
                      <w:rFonts w:ascii="华文仿宋" w:hAnsi="华文仿宋" w:cs="华文仿宋" w:hint="eastAsia"/>
                      <w:color w:val="000000" w:themeColor="text1"/>
                      <w:spacing w:val="10"/>
                      <w:sz w:val="20"/>
                    </w:rPr>
                    <w:t>45</w:t>
                  </w:r>
                </w:p>
              </w:tc>
              <w:tc>
                <w:tcPr>
                  <w:tcW w:w="473"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≤85900</w:t>
                  </w:r>
                </w:p>
              </w:tc>
              <w:tc>
                <w:tcPr>
                  <w:tcW w:w="462"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≤510</w:t>
                  </w:r>
                </w:p>
              </w:tc>
              <w:tc>
                <w:tcPr>
                  <w:tcW w:w="451"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≤540</w:t>
                  </w:r>
                </w:p>
              </w:tc>
              <w:tc>
                <w:tcPr>
                  <w:tcW w:w="421"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≤894</w:t>
                  </w:r>
                </w:p>
              </w:tc>
              <w:tc>
                <w:tcPr>
                  <w:tcW w:w="360"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≤218</w:t>
                  </w:r>
                </w:p>
              </w:tc>
              <w:tc>
                <w:tcPr>
                  <w:tcW w:w="451"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≤10</w:t>
                  </w:r>
                </w:p>
              </w:tc>
              <w:tc>
                <w:tcPr>
                  <w:tcW w:w="545"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≤20</w:t>
                  </w:r>
                </w:p>
              </w:tc>
              <w:tc>
                <w:tcPr>
                  <w:tcW w:w="435"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≤10</w:t>
                  </w:r>
                </w:p>
              </w:tc>
              <w:tc>
                <w:tcPr>
                  <w:tcW w:w="490"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≤10</w:t>
                  </w:r>
                </w:p>
              </w:tc>
              <w:tc>
                <w:tcPr>
                  <w:tcW w:w="490"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≤8940</w:t>
                  </w:r>
                </w:p>
              </w:tc>
            </w:tr>
          </w:tbl>
          <w:p w:rsidR="008B0BDB" w:rsidRPr="009D3472" w:rsidRDefault="007C7BE3">
            <w:pPr>
              <w:pStyle w:val="a4"/>
              <w:spacing w:line="240" w:lineRule="exact"/>
              <w:ind w:firstLineChars="0" w:firstLine="0"/>
              <w:jc w:val="center"/>
              <w:outlineLvl w:val="4"/>
              <w:rPr>
                <w:rFonts w:ascii="华文仿宋" w:eastAsia="华文仿宋" w:hAnsi="华文仿宋" w:cs="华文仿宋"/>
                <w:color w:val="000000" w:themeColor="text1"/>
                <w:sz w:val="20"/>
                <w:szCs w:val="20"/>
                <w:lang w:eastAsia="zh-CN"/>
              </w:rPr>
            </w:pPr>
            <w:r w:rsidRPr="009D3472">
              <w:rPr>
                <w:rFonts w:ascii="华文仿宋" w:eastAsia="华文仿宋" w:hAnsi="华文仿宋" w:cs="华文仿宋" w:hint="eastAsia"/>
                <w:color w:val="000000" w:themeColor="text1"/>
                <w:spacing w:val="7"/>
                <w:sz w:val="20"/>
                <w:szCs w:val="20"/>
                <w:lang w:eastAsia="zh-CN"/>
                <w14:textOutline w14:w="3797" w14:cap="sq" w14:cmpd="sng" w14:algn="ctr">
                  <w14:solidFill>
                    <w14:srgbClr w14:val="000000"/>
                  </w14:solidFill>
                  <w14:prstDash w14:val="solid"/>
                  <w14:bevel/>
                </w14:textOutline>
              </w:rPr>
              <w:t>表</w:t>
            </w:r>
            <w:r w:rsidRPr="009D3472">
              <w:rPr>
                <w:rFonts w:ascii="华文仿宋" w:eastAsia="华文仿宋" w:hAnsi="华文仿宋" w:cs="华文仿宋" w:hint="eastAsia"/>
                <w:b/>
                <w:bCs/>
                <w:color w:val="000000" w:themeColor="text1"/>
                <w:spacing w:val="7"/>
                <w:sz w:val="20"/>
                <w:szCs w:val="20"/>
                <w:lang w:eastAsia="zh-CN"/>
              </w:rPr>
              <w:t>3.1-26</w:t>
            </w:r>
            <w:r w:rsidRPr="009D3472">
              <w:rPr>
                <w:rFonts w:ascii="华文仿宋" w:eastAsia="华文仿宋" w:hAnsi="华文仿宋" w:cs="华文仿宋" w:hint="eastAsia"/>
                <w:color w:val="000000" w:themeColor="text1"/>
                <w:spacing w:val="7"/>
                <w:sz w:val="20"/>
                <w:szCs w:val="20"/>
                <w:lang w:eastAsia="zh-CN"/>
                <w14:textOutline w14:w="3797" w14:cap="sq" w14:cmpd="sng" w14:algn="ctr">
                  <w14:solidFill>
                    <w14:srgbClr w14:val="000000"/>
                  </w14:solidFill>
                  <w14:prstDash w14:val="solid"/>
                  <w14:bevel/>
                </w14:textOutline>
              </w:rPr>
              <w:t>其他废物（</w:t>
            </w:r>
            <w:r w:rsidRPr="009D3472">
              <w:rPr>
                <w:rFonts w:ascii="华文仿宋" w:eastAsia="华文仿宋" w:hAnsi="华文仿宋" w:cs="华文仿宋" w:hint="eastAsia"/>
                <w:b/>
                <w:bCs/>
                <w:color w:val="000000" w:themeColor="text1"/>
                <w:sz w:val="20"/>
                <w:szCs w:val="20"/>
                <w:lang w:eastAsia="zh-CN"/>
              </w:rPr>
              <w:t>HW</w:t>
            </w:r>
            <w:r w:rsidRPr="009D3472">
              <w:rPr>
                <w:rFonts w:ascii="华文仿宋" w:eastAsia="华文仿宋" w:hAnsi="华文仿宋" w:cs="华文仿宋" w:hint="eastAsia"/>
                <w:b/>
                <w:bCs/>
                <w:color w:val="000000" w:themeColor="text1"/>
                <w:spacing w:val="7"/>
                <w:sz w:val="20"/>
                <w:szCs w:val="20"/>
                <w:lang w:eastAsia="zh-CN"/>
              </w:rPr>
              <w:t>49</w:t>
            </w:r>
            <w:r w:rsidRPr="009D3472">
              <w:rPr>
                <w:rFonts w:ascii="华文仿宋" w:eastAsia="华文仿宋" w:hAnsi="华文仿宋" w:cs="华文仿宋" w:hint="eastAsia"/>
                <w:color w:val="000000" w:themeColor="text1"/>
                <w:spacing w:val="7"/>
                <w:sz w:val="20"/>
                <w:szCs w:val="20"/>
                <w:lang w:eastAsia="zh-CN"/>
                <w14:textOutline w14:w="3797" w14:cap="sq" w14:cmpd="sng" w14:algn="ctr">
                  <w14:solidFill>
                    <w14:srgbClr w14:val="000000"/>
                  </w14:solidFill>
                  <w14:prstDash w14:val="solid"/>
                  <w14:bevel/>
                </w14:textOutline>
              </w:rPr>
              <w:t>）入厂指标</w:t>
            </w:r>
          </w:p>
          <w:tbl>
            <w:tblPr>
              <w:tblStyle w:val="TableNormal"/>
              <w:tblW w:w="4996"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11"/>
              <w:gridCol w:w="775"/>
              <w:gridCol w:w="691"/>
              <w:gridCol w:w="691"/>
              <w:gridCol w:w="775"/>
              <w:gridCol w:w="691"/>
              <w:gridCol w:w="691"/>
              <w:gridCol w:w="791"/>
              <w:gridCol w:w="890"/>
              <w:gridCol w:w="792"/>
              <w:gridCol w:w="792"/>
              <w:gridCol w:w="792"/>
              <w:gridCol w:w="794"/>
            </w:tblGrid>
            <w:tr w:rsidR="009D3472" w:rsidRPr="009D3472">
              <w:trPr>
                <w:trHeight w:val="658"/>
              </w:trPr>
              <w:tc>
                <w:tcPr>
                  <w:tcW w:w="406"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z w:val="20"/>
                      <w14:textOutline w14:w="3797" w14:cap="sq" w14:cmpd="sng" w14:algn="ctr">
                        <w14:solidFill>
                          <w14:srgbClr w14:val="000000"/>
                        </w14:solidFill>
                        <w14:prstDash w14:val="solid"/>
                        <w14:bevel/>
                      </w14:textOutline>
                    </w:rPr>
                    <w:t>类别</w:t>
                  </w:r>
                </w:p>
              </w:tc>
              <w:tc>
                <w:tcPr>
                  <w:tcW w:w="388"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b/>
                      <w:bCs/>
                      <w:color w:val="000000" w:themeColor="text1"/>
                      <w:spacing w:val="4"/>
                      <w:sz w:val="20"/>
                    </w:rPr>
                    <w:t>COD</w:t>
                  </w:r>
                </w:p>
              </w:tc>
              <w:tc>
                <w:tcPr>
                  <w:tcW w:w="346"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14:textOutline w14:w="3797" w14:cap="sq" w14:cmpd="sng" w14:algn="ctr">
                        <w14:solidFill>
                          <w14:srgbClr w14:val="000000"/>
                        </w14:solidFill>
                        <w14:prstDash w14:val="solid"/>
                        <w14:bevel/>
                      </w14:textOutline>
                    </w:rPr>
                    <w:t>悬浮物</w:t>
                  </w:r>
                </w:p>
              </w:tc>
              <w:tc>
                <w:tcPr>
                  <w:tcW w:w="346"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1"/>
                      <w:sz w:val="20"/>
                      <w14:textOutline w14:w="3797" w14:cap="sq" w14:cmpd="sng" w14:algn="ctr">
                        <w14:solidFill>
                          <w14:srgbClr w14:val="000000"/>
                        </w14:solidFill>
                        <w14:prstDash w14:val="solid"/>
                        <w14:bevel/>
                      </w14:textOutline>
                    </w:rPr>
                    <w:t>氨氮</w:t>
                  </w:r>
                </w:p>
              </w:tc>
              <w:tc>
                <w:tcPr>
                  <w:tcW w:w="388"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1"/>
                      <w:sz w:val="20"/>
                      <w14:textOutline w14:w="3797" w14:cap="sq" w14:cmpd="sng" w14:algn="ctr">
                        <w14:solidFill>
                          <w14:srgbClr w14:val="000000"/>
                        </w14:solidFill>
                        <w14:prstDash w14:val="solid"/>
                        <w14:bevel/>
                      </w14:textOutline>
                    </w:rPr>
                    <w:t>总氮</w:t>
                  </w:r>
                </w:p>
              </w:tc>
              <w:tc>
                <w:tcPr>
                  <w:tcW w:w="346"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1"/>
                      <w:sz w:val="20"/>
                      <w14:textOutline w14:w="3797" w14:cap="sq" w14:cmpd="sng" w14:algn="ctr">
                        <w14:solidFill>
                          <w14:srgbClr w14:val="000000"/>
                        </w14:solidFill>
                        <w14:prstDash w14:val="solid"/>
                        <w14:bevel/>
                      </w14:textOutline>
                    </w:rPr>
                    <w:t>总磷</w:t>
                  </w:r>
                </w:p>
              </w:tc>
              <w:tc>
                <w:tcPr>
                  <w:tcW w:w="346"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2"/>
                      <w:sz w:val="20"/>
                      <w14:textOutline w14:w="3797" w14:cap="sq" w14:cmpd="sng" w14:algn="ctr">
                        <w14:solidFill>
                          <w14:srgbClr w14:val="000000"/>
                        </w14:solidFill>
                        <w14:prstDash w14:val="solid"/>
                        <w14:bevel/>
                      </w14:textOutline>
                    </w:rPr>
                    <w:t>苯</w:t>
                  </w:r>
                </w:p>
              </w:tc>
              <w:tc>
                <w:tcPr>
                  <w:tcW w:w="396"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10"/>
                      <w:sz w:val="20"/>
                      <w14:textOutline w14:w="3797" w14:cap="sq" w14:cmpd="sng" w14:algn="ctr">
                        <w14:solidFill>
                          <w14:srgbClr w14:val="000000"/>
                        </w14:solidFill>
                        <w14:prstDash w14:val="solid"/>
                        <w14:bevel/>
                      </w14:textOutline>
                    </w:rPr>
                    <w:t>甲苯</w:t>
                  </w:r>
                </w:p>
              </w:tc>
              <w:tc>
                <w:tcPr>
                  <w:tcW w:w="445"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16"/>
                      <w:sz w:val="20"/>
                      <w14:textOutline w14:w="3797" w14:cap="sq" w14:cmpd="sng" w14:algn="ctr">
                        <w14:solidFill>
                          <w14:srgbClr w14:val="000000"/>
                        </w14:solidFill>
                        <w14:prstDash w14:val="solid"/>
                        <w14:bevel/>
                      </w14:textOutline>
                    </w:rPr>
                    <w:t>间，对</w:t>
                  </w:r>
                  <w:r w:rsidRPr="009D3472">
                    <w:rPr>
                      <w:rFonts w:ascii="华文仿宋" w:hAnsi="华文仿宋" w:cs="华文仿宋" w:hint="eastAsia"/>
                      <w:b/>
                      <w:bCs/>
                      <w:color w:val="000000" w:themeColor="text1"/>
                      <w:spacing w:val="-16"/>
                      <w:sz w:val="20"/>
                    </w:rPr>
                    <w:t>-</w:t>
                  </w:r>
                  <w:r w:rsidRPr="009D3472">
                    <w:rPr>
                      <w:rFonts w:ascii="华文仿宋" w:hAnsi="华文仿宋" w:cs="华文仿宋" w:hint="eastAsia"/>
                      <w:color w:val="000000" w:themeColor="text1"/>
                      <w:spacing w:val="-16"/>
                      <w:sz w:val="20"/>
                      <w14:textOutline w14:w="3797" w14:cap="sq" w14:cmpd="sng" w14:algn="ctr">
                        <w14:solidFill>
                          <w14:srgbClr w14:val="000000"/>
                        </w14:solidFill>
                        <w14:prstDash w14:val="solid"/>
                        <w14:bevel/>
                      </w14:textOutline>
                    </w:rPr>
                    <w:t>二甲</w:t>
                  </w:r>
                  <w:r w:rsidRPr="009D3472">
                    <w:rPr>
                      <w:rFonts w:ascii="华文仿宋" w:hAnsi="华文仿宋" w:cs="华文仿宋" w:hint="eastAsia"/>
                      <w:color w:val="000000" w:themeColor="text1"/>
                      <w:spacing w:val="2"/>
                      <w:sz w:val="20"/>
                      <w14:textOutline w14:w="3797" w14:cap="sq" w14:cmpd="sng" w14:algn="ctr">
                        <w14:solidFill>
                          <w14:srgbClr w14:val="000000"/>
                        </w14:solidFill>
                        <w14:prstDash w14:val="solid"/>
                        <w14:bevel/>
                      </w14:textOutline>
                    </w:rPr>
                    <w:t>苯</w:t>
                  </w:r>
                </w:p>
              </w:tc>
              <w:tc>
                <w:tcPr>
                  <w:tcW w:w="396"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14:textOutline w14:w="3797" w14:cap="sq" w14:cmpd="sng" w14:algn="ctr">
                        <w14:solidFill>
                          <w14:srgbClr w14:val="000000"/>
                        </w14:solidFill>
                        <w14:prstDash w14:val="solid"/>
                        <w14:bevel/>
                      </w14:textOutline>
                    </w:rPr>
                    <w:t>邻</w:t>
                  </w:r>
                  <w:r w:rsidRPr="009D3472">
                    <w:rPr>
                      <w:rFonts w:ascii="华文仿宋" w:hAnsi="华文仿宋" w:cs="华文仿宋" w:hint="eastAsia"/>
                      <w:b/>
                      <w:bCs/>
                      <w:color w:val="000000" w:themeColor="text1"/>
                      <w:spacing w:val="-4"/>
                      <w:sz w:val="20"/>
                    </w:rPr>
                    <w:t>-</w:t>
                  </w:r>
                  <w:r w:rsidRPr="009D3472">
                    <w:rPr>
                      <w:rFonts w:ascii="华文仿宋" w:hAnsi="华文仿宋" w:cs="华文仿宋" w:hint="eastAsia"/>
                      <w:color w:val="000000" w:themeColor="text1"/>
                      <w:spacing w:val="-4"/>
                      <w:sz w:val="20"/>
                      <w14:textOutline w14:w="3797" w14:cap="sq" w14:cmpd="sng" w14:algn="ctr">
                        <w14:solidFill>
                          <w14:srgbClr w14:val="000000"/>
                        </w14:solidFill>
                        <w14:prstDash w14:val="solid"/>
                        <w14:bevel/>
                      </w14:textOutline>
                    </w:rPr>
                    <w:t>二甲</w:t>
                  </w:r>
                  <w:r w:rsidRPr="009D3472">
                    <w:rPr>
                      <w:rFonts w:ascii="华文仿宋" w:hAnsi="华文仿宋" w:cs="华文仿宋" w:hint="eastAsia"/>
                      <w:color w:val="000000" w:themeColor="text1"/>
                      <w:spacing w:val="2"/>
                      <w:sz w:val="20"/>
                      <w14:textOutline w14:w="3797" w14:cap="sq" w14:cmpd="sng" w14:algn="ctr">
                        <w14:solidFill>
                          <w14:srgbClr w14:val="000000"/>
                        </w14:solidFill>
                        <w14:prstDash w14:val="solid"/>
                        <w14:bevel/>
                      </w14:textOutline>
                    </w:rPr>
                    <w:t>苯</w:t>
                  </w:r>
                </w:p>
              </w:tc>
              <w:tc>
                <w:tcPr>
                  <w:tcW w:w="396"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8"/>
                      <w:sz w:val="20"/>
                      <w14:textOutline w14:w="3797" w14:cap="sq" w14:cmpd="sng" w14:algn="ctr">
                        <w14:solidFill>
                          <w14:srgbClr w14:val="000000"/>
                        </w14:solidFill>
                        <w14:prstDash w14:val="solid"/>
                        <w14:bevel/>
                      </w14:textOutline>
                    </w:rPr>
                    <w:t>苯乙烯</w:t>
                  </w:r>
                </w:p>
              </w:tc>
              <w:tc>
                <w:tcPr>
                  <w:tcW w:w="396"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8"/>
                      <w:sz w:val="20"/>
                      <w14:textOutline w14:w="3797" w14:cap="sq" w14:cmpd="sng" w14:algn="ctr">
                        <w14:solidFill>
                          <w14:srgbClr w14:val="000000"/>
                        </w14:solidFill>
                        <w14:prstDash w14:val="solid"/>
                        <w14:bevel/>
                      </w14:textOutline>
                    </w:rPr>
                    <w:t>挥发酚</w:t>
                  </w:r>
                </w:p>
              </w:tc>
              <w:tc>
                <w:tcPr>
                  <w:tcW w:w="397"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2"/>
                      <w:sz w:val="20"/>
                      <w14:textOutline w14:w="3797" w14:cap="sq" w14:cmpd="sng" w14:algn="ctr">
                        <w14:solidFill>
                          <w14:srgbClr w14:val="000000"/>
                        </w14:solidFill>
                        <w14:prstDash w14:val="solid"/>
                        <w14:bevel/>
                      </w14:textOutline>
                    </w:rPr>
                    <w:t>盐分</w:t>
                  </w:r>
                </w:p>
              </w:tc>
            </w:tr>
            <w:tr w:rsidR="009D3472" w:rsidRPr="009D3472">
              <w:trPr>
                <w:trHeight w:val="334"/>
              </w:trPr>
              <w:tc>
                <w:tcPr>
                  <w:tcW w:w="406"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z w:val="20"/>
                    </w:rPr>
                    <w:t>HW</w:t>
                  </w:r>
                  <w:r w:rsidRPr="009D3472">
                    <w:rPr>
                      <w:rFonts w:ascii="华文仿宋" w:hAnsi="华文仿宋" w:cs="华文仿宋" w:hint="eastAsia"/>
                      <w:color w:val="000000" w:themeColor="text1"/>
                      <w:spacing w:val="10"/>
                      <w:sz w:val="20"/>
                    </w:rPr>
                    <w:t>49</w:t>
                  </w:r>
                </w:p>
              </w:tc>
              <w:tc>
                <w:tcPr>
                  <w:tcW w:w="388"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≤280000</w:t>
                  </w:r>
                </w:p>
              </w:tc>
              <w:tc>
                <w:tcPr>
                  <w:tcW w:w="346"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≤1500</w:t>
                  </w:r>
                </w:p>
              </w:tc>
              <w:tc>
                <w:tcPr>
                  <w:tcW w:w="346"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≤2540</w:t>
                  </w:r>
                </w:p>
              </w:tc>
              <w:tc>
                <w:tcPr>
                  <w:tcW w:w="388"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≤5740</w:t>
                  </w:r>
                </w:p>
              </w:tc>
              <w:tc>
                <w:tcPr>
                  <w:tcW w:w="346"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≤10</w:t>
                  </w:r>
                </w:p>
              </w:tc>
              <w:tc>
                <w:tcPr>
                  <w:tcW w:w="346"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≤22</w:t>
                  </w:r>
                </w:p>
              </w:tc>
              <w:tc>
                <w:tcPr>
                  <w:tcW w:w="396"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≤45</w:t>
                  </w:r>
                </w:p>
              </w:tc>
              <w:tc>
                <w:tcPr>
                  <w:tcW w:w="445"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≤20</w:t>
                  </w:r>
                </w:p>
              </w:tc>
              <w:tc>
                <w:tcPr>
                  <w:tcW w:w="396"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≤20</w:t>
                  </w:r>
                </w:p>
              </w:tc>
              <w:tc>
                <w:tcPr>
                  <w:tcW w:w="396"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≤33</w:t>
                  </w:r>
                </w:p>
              </w:tc>
              <w:tc>
                <w:tcPr>
                  <w:tcW w:w="396"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≤100</w:t>
                  </w:r>
                </w:p>
              </w:tc>
              <w:tc>
                <w:tcPr>
                  <w:tcW w:w="397" w:type="pct"/>
                </w:tcPr>
                <w:p w:rsidR="008B0BDB" w:rsidRPr="009D3472" w:rsidRDefault="007C7BE3">
                  <w:pPr>
                    <w:spacing w:line="240" w:lineRule="exact"/>
                    <w:ind w:firstLineChars="0" w:firstLine="0"/>
                    <w:jc w:val="center"/>
                    <w:rPr>
                      <w:rFonts w:ascii="华文仿宋" w:hAnsi="华文仿宋" w:cs="华文仿宋"/>
                      <w:color w:val="000000" w:themeColor="text1"/>
                      <w:sz w:val="20"/>
                    </w:rPr>
                  </w:pPr>
                  <w:r w:rsidRPr="009D3472">
                    <w:rPr>
                      <w:rFonts w:ascii="华文仿宋" w:hAnsi="华文仿宋" w:cs="华文仿宋" w:hint="eastAsia"/>
                      <w:color w:val="000000" w:themeColor="text1"/>
                      <w:spacing w:val="4"/>
                      <w:sz w:val="20"/>
                    </w:rPr>
                    <w:t>≤100000</w:t>
                  </w:r>
                </w:p>
              </w:tc>
            </w:tr>
          </w:tbl>
          <w:p w:rsidR="008B0BDB" w:rsidRPr="009D3472" w:rsidRDefault="007C7BE3" w:rsidP="00897B9D">
            <w:pPr>
              <w:ind w:firstLine="561"/>
              <w:jc w:val="left"/>
              <w:rPr>
                <w:rFonts w:ascii="华文仿宋" w:hAnsi="华文仿宋" w:cs="华文仿宋"/>
                <w:b/>
                <w:color w:val="000000" w:themeColor="text1"/>
              </w:rPr>
            </w:pPr>
            <w:r w:rsidRPr="009D3472">
              <w:rPr>
                <w:rFonts w:ascii="华文仿宋" w:hAnsi="华文仿宋" w:cs="华文仿宋" w:hint="eastAsia"/>
                <w:b/>
                <w:color w:val="000000" w:themeColor="text1"/>
              </w:rPr>
              <w:t>2.安全、保卫措施</w:t>
            </w:r>
          </w:p>
          <w:p w:rsidR="008B0BDB" w:rsidRPr="009D3472" w:rsidRDefault="007C7BE3">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认真落实责任制，专职安全员24小时巡查，外来人员不得随意进入生产区域。工人在生产中必须穿工作服，不得做与生产无关的事。</w:t>
            </w:r>
          </w:p>
          <w:p w:rsidR="008B0BDB" w:rsidRPr="009D3472" w:rsidRDefault="007C7BE3" w:rsidP="00897B9D">
            <w:pPr>
              <w:ind w:firstLine="561"/>
              <w:jc w:val="left"/>
              <w:rPr>
                <w:rFonts w:ascii="华文仿宋" w:hAnsi="华文仿宋" w:cs="华文仿宋"/>
                <w:b/>
                <w:color w:val="000000" w:themeColor="text1"/>
              </w:rPr>
            </w:pPr>
            <w:r w:rsidRPr="009D3472">
              <w:rPr>
                <w:rFonts w:ascii="华文仿宋" w:hAnsi="华文仿宋" w:cs="华文仿宋" w:hint="eastAsia"/>
                <w:b/>
                <w:color w:val="000000" w:themeColor="text1"/>
              </w:rPr>
              <w:t>3.内部检查监督管理措施</w:t>
            </w:r>
          </w:p>
          <w:p w:rsidR="008B0BDB" w:rsidRPr="009D3472" w:rsidRDefault="007C7BE3">
            <w:pPr>
              <w:ind w:firstLine="560"/>
              <w:rPr>
                <w:rFonts w:ascii="华文仿宋" w:hAnsi="华文仿宋" w:cs="华文仿宋"/>
                <w:color w:val="000000" w:themeColor="text1"/>
              </w:rPr>
            </w:pPr>
            <w:r w:rsidRPr="009D3472">
              <w:rPr>
                <w:rFonts w:ascii="华文仿宋" w:hAnsi="华文仿宋" w:cs="华文仿宋" w:hint="eastAsia"/>
                <w:color w:val="000000" w:themeColor="text1"/>
              </w:rPr>
              <w:lastRenderedPageBreak/>
              <w:t>严格按照国家危险废物收集、运输、贮存及处置要求制定内部管理体系</w:t>
            </w:r>
          </w:p>
          <w:p w:rsidR="008B0BDB" w:rsidRPr="009D3472" w:rsidRDefault="007C7BE3" w:rsidP="00897B9D">
            <w:pPr>
              <w:ind w:firstLine="561"/>
              <w:jc w:val="left"/>
              <w:rPr>
                <w:rFonts w:ascii="华文仿宋" w:hAnsi="华文仿宋" w:cs="华文仿宋"/>
                <w:b/>
                <w:color w:val="000000" w:themeColor="text1"/>
              </w:rPr>
            </w:pPr>
            <w:r w:rsidRPr="009D3472">
              <w:rPr>
                <w:rFonts w:ascii="华文仿宋" w:hAnsi="华文仿宋" w:cs="华文仿宋" w:hint="eastAsia"/>
                <w:b/>
                <w:color w:val="000000" w:themeColor="text1"/>
              </w:rPr>
              <w:t>4.人员培训及持证上岗情况</w:t>
            </w:r>
          </w:p>
          <w:p w:rsidR="008B0BDB" w:rsidRPr="009D3472" w:rsidRDefault="007C7BE3">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设备操作人员岗前均经专业人员统一培训、考核；特殊工种持证上岗。</w:t>
            </w:r>
          </w:p>
          <w:p w:rsidR="008B0BDB" w:rsidRPr="009D3472" w:rsidRDefault="007C7BE3" w:rsidP="00897B9D">
            <w:pPr>
              <w:ind w:firstLine="561"/>
              <w:jc w:val="left"/>
              <w:rPr>
                <w:rFonts w:ascii="华文仿宋" w:hAnsi="华文仿宋" w:cs="华文仿宋"/>
                <w:b/>
                <w:color w:val="000000" w:themeColor="text1"/>
              </w:rPr>
            </w:pPr>
            <w:r w:rsidRPr="009D3472">
              <w:rPr>
                <w:rFonts w:ascii="华文仿宋" w:hAnsi="华文仿宋" w:cs="华文仿宋" w:hint="eastAsia"/>
                <w:b/>
                <w:color w:val="000000" w:themeColor="text1"/>
              </w:rPr>
              <w:t>5.意外突发事故应急措施</w:t>
            </w:r>
          </w:p>
          <w:p w:rsidR="008B0BDB" w:rsidRPr="009D3472" w:rsidRDefault="007C7BE3" w:rsidP="00897B9D">
            <w:pPr>
              <w:ind w:firstLine="561"/>
              <w:rPr>
                <w:rFonts w:ascii="华文仿宋" w:hAnsi="华文仿宋" w:cs="华文仿宋"/>
                <w:b/>
                <w:color w:val="000000" w:themeColor="text1"/>
              </w:rPr>
            </w:pPr>
            <w:r w:rsidRPr="009D3472">
              <w:rPr>
                <w:rFonts w:ascii="华文仿宋" w:hAnsi="华文仿宋" w:cs="华文仿宋" w:hint="eastAsia"/>
                <w:b/>
                <w:color w:val="000000" w:themeColor="text1"/>
              </w:rPr>
              <w:t>5.1分级响应</w:t>
            </w:r>
          </w:p>
          <w:p w:rsidR="008B0BDB" w:rsidRPr="009D3472" w:rsidRDefault="007C7BE3" w:rsidP="00897B9D">
            <w:pPr>
              <w:widowControl/>
              <w:ind w:firstLine="560"/>
              <w:jc w:val="left"/>
              <w:rPr>
                <w:rFonts w:ascii="华文仿宋" w:hAnsi="华文仿宋" w:cs="华文仿宋"/>
                <w:color w:val="000000" w:themeColor="text1"/>
              </w:rPr>
            </w:pPr>
            <w:r w:rsidRPr="009D3472">
              <w:rPr>
                <w:rFonts w:ascii="华文仿宋" w:hAnsi="华文仿宋" w:cs="华文仿宋" w:hint="eastAsia"/>
                <w:color w:val="000000" w:themeColor="text1"/>
                <w:kern w:val="0"/>
                <w:szCs w:val="28"/>
                <w:lang w:bidi="ar"/>
              </w:rPr>
              <w:t>总体响应机制实行分级预警、分级响应、分级处理、上下联动原则。</w:t>
            </w:r>
          </w:p>
          <w:p w:rsidR="008B0BDB" w:rsidRPr="009D3472" w:rsidRDefault="007C7BE3" w:rsidP="00897B9D">
            <w:pPr>
              <w:widowControl/>
              <w:ind w:firstLine="560"/>
              <w:jc w:val="left"/>
              <w:rPr>
                <w:rFonts w:ascii="华文仿宋" w:hAnsi="华文仿宋" w:cs="华文仿宋"/>
                <w:color w:val="000000" w:themeColor="text1"/>
              </w:rPr>
            </w:pPr>
            <w:r w:rsidRPr="009D3472">
              <w:rPr>
                <w:rFonts w:ascii="华文仿宋" w:hAnsi="华文仿宋" w:cs="华文仿宋" w:hint="eastAsia"/>
                <w:color w:val="000000" w:themeColor="text1"/>
                <w:kern w:val="0"/>
                <w:szCs w:val="28"/>
                <w:lang w:bidi="ar"/>
              </w:rPr>
              <w:t>具体要求是：以总经理为总指挥，以法人代表为副总指挥，领导小组成员由公司各相关单位负责人组成，负责事故发生时的应急指挥、协调和救援工作。</w:t>
            </w:r>
          </w:p>
          <w:p w:rsidR="008B0BDB" w:rsidRPr="009D3472" w:rsidRDefault="007C7BE3" w:rsidP="00897B9D">
            <w:pPr>
              <w:widowControl/>
              <w:ind w:firstLine="560"/>
              <w:jc w:val="left"/>
              <w:rPr>
                <w:rFonts w:ascii="华文仿宋" w:hAnsi="华文仿宋" w:cs="华文仿宋"/>
                <w:color w:val="000000" w:themeColor="text1"/>
              </w:rPr>
            </w:pPr>
            <w:r w:rsidRPr="009D3472">
              <w:rPr>
                <w:rFonts w:ascii="华文仿宋" w:hAnsi="华文仿宋" w:cs="华文仿宋" w:hint="eastAsia"/>
                <w:color w:val="000000" w:themeColor="text1"/>
                <w:kern w:val="0"/>
                <w:szCs w:val="28"/>
                <w:lang w:bidi="ar"/>
              </w:rPr>
              <w:t>（1）发现异常</w:t>
            </w:r>
          </w:p>
          <w:p w:rsidR="008B0BDB" w:rsidRPr="009D3472" w:rsidRDefault="007C7BE3" w:rsidP="00897B9D">
            <w:pPr>
              <w:widowControl/>
              <w:ind w:firstLine="560"/>
              <w:jc w:val="left"/>
              <w:rPr>
                <w:rFonts w:ascii="华文仿宋" w:hAnsi="华文仿宋" w:cs="华文仿宋"/>
                <w:color w:val="000000" w:themeColor="text1"/>
              </w:rPr>
            </w:pPr>
            <w:r w:rsidRPr="009D3472">
              <w:rPr>
                <w:rFonts w:ascii="华文仿宋" w:hAnsi="华文仿宋" w:cs="华文仿宋" w:hint="eastAsia"/>
                <w:color w:val="000000" w:themeColor="text1"/>
                <w:kern w:val="0"/>
                <w:szCs w:val="28"/>
                <w:lang w:bidi="ar"/>
              </w:rPr>
              <w:t>在接到事件报警后，生产调度必须立即向应急指挥部报告，应急指挥部值班人员接报后立即通知应急指挥部，同时赶赴现场，视情况通知各应急组，并调出指挥中心储存的与事件有关的资料（环境风险源、危险物质、环境保护目标等），联系相关救援专家了解事件情况，为总指挥分析事件提供依据；总指挥判断事件级别，Ⅱ级突发事件向滨江经济开发区环安局、常州市高新区（新北）生态环境局报告，Ⅰ级突发事件直接向常州市生态环境局、常州市安监局报告。同时启动相应级别应急救援预案，做好现场处置工作。</w:t>
            </w:r>
          </w:p>
          <w:p w:rsidR="008B0BDB" w:rsidRPr="009D3472" w:rsidRDefault="007C7BE3" w:rsidP="00897B9D">
            <w:pPr>
              <w:widowControl/>
              <w:ind w:firstLine="560"/>
              <w:jc w:val="left"/>
              <w:rPr>
                <w:rFonts w:ascii="华文仿宋" w:hAnsi="华文仿宋" w:cs="华文仿宋"/>
                <w:color w:val="000000" w:themeColor="text1"/>
              </w:rPr>
            </w:pPr>
            <w:r w:rsidRPr="009D3472">
              <w:rPr>
                <w:rFonts w:ascii="华文仿宋" w:hAnsi="华文仿宋" w:cs="华文仿宋" w:hint="eastAsia"/>
                <w:color w:val="000000" w:themeColor="text1"/>
                <w:kern w:val="0"/>
                <w:szCs w:val="28"/>
                <w:lang w:bidi="ar"/>
              </w:rPr>
              <w:t>（2）现场确认</w:t>
            </w:r>
          </w:p>
          <w:p w:rsidR="008B0BDB" w:rsidRPr="009D3472" w:rsidRDefault="007C7BE3" w:rsidP="00897B9D">
            <w:pPr>
              <w:widowControl/>
              <w:ind w:firstLine="560"/>
              <w:jc w:val="left"/>
              <w:rPr>
                <w:rFonts w:ascii="华文仿宋" w:hAnsi="华文仿宋" w:cs="华文仿宋"/>
                <w:color w:val="000000" w:themeColor="text1"/>
              </w:rPr>
            </w:pPr>
            <w:r w:rsidRPr="009D3472">
              <w:rPr>
                <w:rFonts w:ascii="华文仿宋" w:hAnsi="华文仿宋" w:cs="华文仿宋" w:hint="eastAsia"/>
                <w:color w:val="000000" w:themeColor="text1"/>
                <w:kern w:val="0"/>
                <w:szCs w:val="28"/>
                <w:lang w:bidi="ar"/>
              </w:rPr>
              <w:t>应急总指挥接报后立即赶赴现场。厂区应急指挥部和各应急组成员接到报告后，立即赶赴现场。</w:t>
            </w:r>
          </w:p>
          <w:p w:rsidR="008B0BDB" w:rsidRPr="009D3472" w:rsidRDefault="007C7BE3" w:rsidP="00897B9D">
            <w:pPr>
              <w:widowControl/>
              <w:ind w:firstLine="560"/>
              <w:jc w:val="left"/>
              <w:rPr>
                <w:rFonts w:ascii="华文仿宋" w:hAnsi="华文仿宋" w:cs="华文仿宋"/>
                <w:color w:val="000000" w:themeColor="text1"/>
              </w:rPr>
            </w:pPr>
            <w:r w:rsidRPr="009D3472">
              <w:rPr>
                <w:rFonts w:ascii="华文仿宋" w:hAnsi="华文仿宋" w:cs="华文仿宋" w:hint="eastAsia"/>
                <w:color w:val="000000" w:themeColor="text1"/>
                <w:kern w:val="0"/>
                <w:szCs w:val="28"/>
                <w:lang w:bidi="ar"/>
              </w:rPr>
              <w:t>（3）现场处理</w:t>
            </w:r>
          </w:p>
          <w:p w:rsidR="008B0BDB" w:rsidRPr="009D3472" w:rsidRDefault="007C7BE3" w:rsidP="00897B9D">
            <w:pPr>
              <w:widowControl/>
              <w:ind w:firstLine="560"/>
              <w:jc w:val="left"/>
              <w:rPr>
                <w:rFonts w:ascii="华文仿宋" w:hAnsi="华文仿宋" w:cs="华文仿宋"/>
                <w:color w:val="000000" w:themeColor="text1"/>
              </w:rPr>
            </w:pPr>
            <w:r w:rsidRPr="009D3472">
              <w:rPr>
                <w:rFonts w:ascii="华文仿宋" w:hAnsi="华文仿宋" w:cs="华文仿宋" w:hint="eastAsia"/>
                <w:color w:val="000000" w:themeColor="text1"/>
                <w:kern w:val="0"/>
                <w:szCs w:val="28"/>
                <w:lang w:bidi="ar"/>
              </w:rPr>
              <w:t>应急组到达前，现场人员应对现场污染进行控制和处理，对泄漏点进行堵漏、对着火点进行灭火措施等，尽可能减少污染物产生，防止污染物扩散；根据现场勘验情况，配合划定警戒线范围。指导督促各应急事故处理队伍开展突发事故应急处置工作，根据突发事故应急处理需要调集应急物资和设备。</w:t>
            </w:r>
          </w:p>
          <w:p w:rsidR="008B0BDB" w:rsidRPr="009D3472" w:rsidRDefault="007C7BE3" w:rsidP="00897B9D">
            <w:pPr>
              <w:widowControl/>
              <w:ind w:firstLine="560"/>
              <w:jc w:val="left"/>
              <w:rPr>
                <w:rFonts w:ascii="华文仿宋" w:hAnsi="华文仿宋" w:cs="华文仿宋"/>
                <w:color w:val="000000" w:themeColor="text1"/>
              </w:rPr>
            </w:pPr>
            <w:r w:rsidRPr="009D3472">
              <w:rPr>
                <w:rFonts w:ascii="华文仿宋" w:hAnsi="华文仿宋" w:cs="华文仿宋" w:hint="eastAsia"/>
                <w:color w:val="000000" w:themeColor="text1"/>
                <w:kern w:val="0"/>
                <w:szCs w:val="28"/>
                <w:lang w:bidi="ar"/>
              </w:rPr>
              <w:t>（4）现场调查</w:t>
            </w:r>
          </w:p>
          <w:p w:rsidR="008B0BDB" w:rsidRPr="009D3472" w:rsidRDefault="007C7BE3" w:rsidP="00897B9D">
            <w:pPr>
              <w:widowControl/>
              <w:ind w:firstLine="560"/>
              <w:jc w:val="left"/>
              <w:rPr>
                <w:rFonts w:ascii="华文仿宋" w:hAnsi="华文仿宋" w:cs="华文仿宋"/>
                <w:color w:val="000000" w:themeColor="text1"/>
              </w:rPr>
            </w:pPr>
            <w:r w:rsidRPr="009D3472">
              <w:rPr>
                <w:rFonts w:ascii="华文仿宋" w:hAnsi="华文仿宋" w:cs="华文仿宋" w:hint="eastAsia"/>
                <w:color w:val="000000" w:themeColor="text1"/>
                <w:kern w:val="0"/>
                <w:szCs w:val="28"/>
                <w:lang w:bidi="ar"/>
              </w:rPr>
              <w:lastRenderedPageBreak/>
              <w:t>各应急组到达现场后，应迅速展开现场调查，判断事件发生的时间、地点、原因，污染物种类、性质、数量及污染范围、影响程度、事发地地理概况等情况。在经开区相关部门的指导下，企业应急指挥部根据事故状况和预案组织下达应急指挥的命令，配合滨江经济开发区环安局、常州市高新区（新北）生态环境局对突发环境风险事故进行分析，准确判断和确定事故的等级。</w:t>
            </w:r>
          </w:p>
          <w:p w:rsidR="008B0BDB" w:rsidRPr="009D3472" w:rsidRDefault="007C7BE3" w:rsidP="00897B9D">
            <w:pPr>
              <w:widowControl/>
              <w:ind w:firstLine="560"/>
              <w:jc w:val="left"/>
              <w:rPr>
                <w:rFonts w:ascii="华文仿宋" w:hAnsi="华文仿宋" w:cs="华文仿宋"/>
                <w:color w:val="000000" w:themeColor="text1"/>
              </w:rPr>
            </w:pPr>
            <w:r w:rsidRPr="009D3472">
              <w:rPr>
                <w:rFonts w:ascii="华文仿宋" w:hAnsi="华文仿宋" w:cs="华文仿宋" w:hint="eastAsia"/>
                <w:color w:val="000000" w:themeColor="text1"/>
                <w:kern w:val="0"/>
                <w:szCs w:val="28"/>
                <w:lang w:bidi="ar"/>
              </w:rPr>
              <w:t>（5）情况上报</w:t>
            </w:r>
          </w:p>
          <w:p w:rsidR="008B0BDB" w:rsidRPr="009D3472" w:rsidRDefault="007C7BE3" w:rsidP="00897B9D">
            <w:pPr>
              <w:widowControl/>
              <w:ind w:firstLine="560"/>
              <w:jc w:val="left"/>
              <w:rPr>
                <w:rFonts w:ascii="华文仿宋" w:hAnsi="华文仿宋" w:cs="华文仿宋"/>
                <w:color w:val="000000" w:themeColor="text1"/>
              </w:rPr>
            </w:pPr>
            <w:r w:rsidRPr="009D3472">
              <w:rPr>
                <w:rFonts w:ascii="华文仿宋" w:hAnsi="华文仿宋" w:cs="华文仿宋" w:hint="eastAsia"/>
                <w:color w:val="000000" w:themeColor="text1"/>
                <w:kern w:val="0"/>
                <w:szCs w:val="28"/>
                <w:lang w:bidi="ar"/>
              </w:rPr>
              <w:t>各应急组组长应将现场调查情况及拟采取的措施报告企业应急指挥部，厂区应急指挥部上报企业应急总指挥部，应急总指挥部负责报告政府环保部门，并派熟悉现场及污染控制的环保专业人员加入应急指挥部。</w:t>
            </w:r>
          </w:p>
          <w:p w:rsidR="008B0BDB" w:rsidRPr="009D3472" w:rsidRDefault="007C7BE3" w:rsidP="00897B9D">
            <w:pPr>
              <w:widowControl/>
              <w:ind w:firstLine="560"/>
              <w:jc w:val="left"/>
              <w:rPr>
                <w:rFonts w:ascii="华文仿宋" w:hAnsi="华文仿宋" w:cs="华文仿宋"/>
                <w:color w:val="000000" w:themeColor="text1"/>
              </w:rPr>
            </w:pPr>
            <w:r w:rsidRPr="009D3472">
              <w:rPr>
                <w:rFonts w:ascii="华文仿宋" w:hAnsi="华文仿宋" w:cs="华文仿宋" w:hint="eastAsia"/>
                <w:color w:val="000000" w:themeColor="text1"/>
                <w:kern w:val="0"/>
                <w:szCs w:val="28"/>
                <w:lang w:bidi="ar"/>
              </w:rPr>
              <w:t>根据事件影响范围大小，应急现场指挥部决定是否增调有关专家、人员、物资前往现场增援。</w:t>
            </w:r>
          </w:p>
          <w:p w:rsidR="008B0BDB" w:rsidRPr="009D3472" w:rsidRDefault="007C7BE3" w:rsidP="00897B9D">
            <w:pPr>
              <w:widowControl/>
              <w:ind w:firstLine="560"/>
              <w:jc w:val="left"/>
              <w:rPr>
                <w:rFonts w:ascii="华文仿宋" w:hAnsi="华文仿宋" w:cs="华文仿宋"/>
                <w:color w:val="000000" w:themeColor="text1"/>
              </w:rPr>
            </w:pPr>
            <w:r w:rsidRPr="009D3472">
              <w:rPr>
                <w:rFonts w:ascii="华文仿宋" w:hAnsi="华文仿宋" w:cs="华文仿宋" w:hint="eastAsia"/>
                <w:color w:val="000000" w:themeColor="text1"/>
                <w:kern w:val="0"/>
                <w:szCs w:val="28"/>
                <w:lang w:bidi="ar"/>
              </w:rPr>
              <w:t>（6）污染处置</w:t>
            </w:r>
          </w:p>
          <w:p w:rsidR="008B0BDB" w:rsidRPr="009D3472" w:rsidRDefault="007C7BE3" w:rsidP="00897B9D">
            <w:pPr>
              <w:widowControl/>
              <w:ind w:firstLine="560"/>
              <w:jc w:val="left"/>
              <w:rPr>
                <w:rFonts w:ascii="华文仿宋" w:hAnsi="华文仿宋" w:cs="华文仿宋"/>
                <w:color w:val="000000" w:themeColor="text1"/>
              </w:rPr>
            </w:pPr>
            <w:r w:rsidRPr="009D3472">
              <w:rPr>
                <w:rFonts w:ascii="华文仿宋" w:hAnsi="华文仿宋" w:cs="华文仿宋" w:hint="eastAsia"/>
                <w:color w:val="000000" w:themeColor="text1"/>
                <w:kern w:val="0"/>
                <w:szCs w:val="28"/>
                <w:lang w:bidi="ar"/>
              </w:rPr>
              <w:t>应急小组根据现场调查，并查阅有关资料、参考专家意见，向现场事件处置领导提出科学的污染处置方案，责令、监督、指挥有关责任单位、人员或专业处置单位对污染物进行处理处置，以减少环境污染。</w:t>
            </w:r>
          </w:p>
          <w:p w:rsidR="008B0BDB" w:rsidRPr="009D3472" w:rsidRDefault="007C7BE3">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在生产过程中，当发生Ⅲ级事件时，现场人员立即向有关部门负责人汇报并采取相应措施。</w:t>
            </w:r>
          </w:p>
          <w:p w:rsidR="008B0BDB" w:rsidRPr="009D3472" w:rsidRDefault="007C7BE3" w:rsidP="00897B9D">
            <w:pPr>
              <w:widowControl/>
              <w:ind w:firstLine="560"/>
              <w:jc w:val="left"/>
              <w:rPr>
                <w:rFonts w:ascii="华文仿宋" w:hAnsi="华文仿宋" w:cs="华文仿宋"/>
                <w:color w:val="000000" w:themeColor="text1"/>
                <w:kern w:val="0"/>
                <w:szCs w:val="28"/>
                <w:lang w:bidi="ar"/>
              </w:rPr>
            </w:pPr>
            <w:r w:rsidRPr="009D3472">
              <w:rPr>
                <w:rFonts w:ascii="华文仿宋" w:hAnsi="华文仿宋" w:cs="华文仿宋" w:hint="eastAsia"/>
                <w:color w:val="000000" w:themeColor="text1"/>
                <w:kern w:val="0"/>
                <w:szCs w:val="28"/>
                <w:lang w:bidi="ar"/>
              </w:rPr>
              <w:t>依据《突发环境事件信息报告办法》（环境保护部第17号令）附录，按照突发环境事件严重性和紧急程度，依据其可能造成的危害程度，波及范围、影响大小，视人员及财产损失的情况，将突发环境事件由低到高的划分为重大（Ⅰ级），较大（Ⅱ级）、一般（Ⅲ级）三个级别。</w:t>
            </w:r>
          </w:p>
          <w:p w:rsidR="008B0BDB" w:rsidRPr="009D3472" w:rsidRDefault="007C7BE3" w:rsidP="00897B9D">
            <w:pPr>
              <w:widowControl/>
              <w:ind w:firstLine="560"/>
              <w:jc w:val="left"/>
              <w:rPr>
                <w:rFonts w:ascii="华文仿宋" w:hAnsi="华文仿宋" w:cs="华文仿宋"/>
                <w:color w:val="000000" w:themeColor="text1"/>
                <w:kern w:val="0"/>
                <w:szCs w:val="28"/>
                <w:lang w:bidi="ar"/>
              </w:rPr>
            </w:pPr>
            <w:r w:rsidRPr="009D3472">
              <w:rPr>
                <w:rFonts w:ascii="华文仿宋" w:hAnsi="华文仿宋" w:cs="华文仿宋" w:hint="eastAsia"/>
                <w:color w:val="000000" w:themeColor="text1"/>
                <w:kern w:val="0"/>
                <w:szCs w:val="28"/>
                <w:lang w:bidi="ar"/>
              </w:rPr>
              <w:t>（1）Ⅰ、Ⅱ级响应程序</w:t>
            </w:r>
          </w:p>
          <w:p w:rsidR="008B0BDB" w:rsidRPr="009D3472" w:rsidRDefault="007C7BE3" w:rsidP="00897B9D">
            <w:pPr>
              <w:widowControl/>
              <w:ind w:firstLine="560"/>
              <w:jc w:val="left"/>
              <w:rPr>
                <w:rFonts w:ascii="华文仿宋" w:hAnsi="华文仿宋" w:cs="华文仿宋"/>
                <w:color w:val="000000" w:themeColor="text1"/>
                <w:kern w:val="0"/>
                <w:szCs w:val="28"/>
                <w:lang w:bidi="ar"/>
              </w:rPr>
            </w:pPr>
            <w:r w:rsidRPr="009D3472">
              <w:rPr>
                <w:rFonts w:ascii="华文仿宋" w:hAnsi="华文仿宋" w:cs="华文仿宋" w:hint="eastAsia"/>
                <w:color w:val="000000" w:themeColor="text1"/>
                <w:kern w:val="0"/>
                <w:szCs w:val="28"/>
                <w:lang w:bidi="ar"/>
              </w:rPr>
              <w:t>①当发生突发环境事件时，在进入应急救援状态的同时，各应急小组立即到达各自岗位，完成人员、车辆及装备调度；同时企业应急指挥部应立即报告滨江经济开发区环安局、常州市高新区（新北）生态环境局。</w:t>
            </w:r>
          </w:p>
          <w:p w:rsidR="008B0BDB" w:rsidRPr="009D3472" w:rsidRDefault="007C7BE3" w:rsidP="00897B9D">
            <w:pPr>
              <w:widowControl/>
              <w:ind w:firstLine="560"/>
              <w:jc w:val="left"/>
              <w:rPr>
                <w:rFonts w:ascii="华文仿宋" w:hAnsi="华文仿宋" w:cs="华文仿宋"/>
                <w:color w:val="000000" w:themeColor="text1"/>
                <w:kern w:val="0"/>
                <w:szCs w:val="28"/>
                <w:lang w:bidi="ar"/>
              </w:rPr>
            </w:pPr>
            <w:r w:rsidRPr="009D3472">
              <w:rPr>
                <w:rFonts w:ascii="华文仿宋" w:hAnsi="华文仿宋" w:cs="华文仿宋" w:hint="eastAsia"/>
                <w:color w:val="000000" w:themeColor="text1"/>
                <w:kern w:val="0"/>
                <w:szCs w:val="28"/>
                <w:lang w:bidi="ar"/>
              </w:rPr>
              <w:lastRenderedPageBreak/>
              <w:t>②应急处置组、环境应急监测组立即到达事故现场，进行调查取证，保护现场，查找污染源，并对事件类型、发生时间、地点、污染源、主要污染物质、影响的范围和程度等基本情况进行初步调查分析，形成初步意见，及时反馈应急指挥组。</w:t>
            </w:r>
          </w:p>
          <w:p w:rsidR="008B0BDB" w:rsidRPr="009D3472" w:rsidRDefault="007C7BE3" w:rsidP="00897B9D">
            <w:pPr>
              <w:widowControl/>
              <w:ind w:firstLine="560"/>
              <w:jc w:val="left"/>
              <w:rPr>
                <w:rFonts w:ascii="华文仿宋" w:hAnsi="华文仿宋" w:cs="华文仿宋"/>
                <w:color w:val="000000" w:themeColor="text1"/>
                <w:kern w:val="0"/>
                <w:szCs w:val="28"/>
                <w:lang w:bidi="ar"/>
              </w:rPr>
            </w:pPr>
            <w:r w:rsidRPr="009D3472">
              <w:rPr>
                <w:rFonts w:ascii="华文仿宋" w:hAnsi="华文仿宋" w:cs="华文仿宋" w:hint="eastAsia"/>
                <w:color w:val="000000" w:themeColor="text1"/>
                <w:kern w:val="0"/>
                <w:szCs w:val="28"/>
                <w:lang w:bidi="ar"/>
              </w:rPr>
              <w:t>③由应急指挥部根据事件情况启动相应的应急预案，领导各小组展开工作。在决定进入Ⅰ、Ⅱ级应急状态之后，企业应急指挥部应当立即将有关情况报告滨江经济开发区环安局（电话0519-85608586）、常州市高新区（新北）生态环境局（0519-85127213），并视情况请求必要的支持和帮助，由当地应急处理指挥部进行紧急动员，适时启动区域的环境污染事件应急预案，迅速调集救援力量，指挥各成员单位、相关职能部门，进入应急状态。</w:t>
            </w:r>
          </w:p>
          <w:p w:rsidR="008B0BDB" w:rsidRPr="009D3472" w:rsidRDefault="007C7BE3" w:rsidP="00897B9D">
            <w:pPr>
              <w:widowControl/>
              <w:ind w:firstLine="560"/>
              <w:jc w:val="left"/>
              <w:rPr>
                <w:rFonts w:ascii="华文仿宋" w:hAnsi="华文仿宋" w:cs="华文仿宋"/>
                <w:color w:val="000000" w:themeColor="text1"/>
                <w:kern w:val="0"/>
                <w:szCs w:val="28"/>
                <w:lang w:bidi="ar"/>
              </w:rPr>
            </w:pPr>
            <w:r w:rsidRPr="009D3472">
              <w:rPr>
                <w:rFonts w:ascii="华文仿宋" w:hAnsi="华文仿宋" w:cs="华文仿宋" w:hint="eastAsia"/>
                <w:color w:val="000000" w:themeColor="text1"/>
                <w:kern w:val="0"/>
                <w:szCs w:val="28"/>
                <w:lang w:bidi="ar"/>
              </w:rPr>
              <w:t>④企业应急指挥部移交事故现场指挥权，制定现场救援具体方案；</w:t>
            </w:r>
          </w:p>
          <w:p w:rsidR="008B0BDB" w:rsidRPr="009D3472" w:rsidRDefault="007C7BE3" w:rsidP="00897B9D">
            <w:pPr>
              <w:widowControl/>
              <w:ind w:firstLine="560"/>
              <w:jc w:val="left"/>
              <w:rPr>
                <w:rFonts w:ascii="华文仿宋" w:hAnsi="华文仿宋" w:cs="华文仿宋"/>
                <w:color w:val="000000" w:themeColor="text1"/>
                <w:kern w:val="0"/>
                <w:szCs w:val="28"/>
                <w:lang w:bidi="ar"/>
              </w:rPr>
            </w:pPr>
            <w:r w:rsidRPr="009D3472">
              <w:rPr>
                <w:rFonts w:ascii="华文仿宋" w:hAnsi="华文仿宋" w:cs="华文仿宋" w:hint="eastAsia"/>
                <w:color w:val="000000" w:themeColor="text1"/>
                <w:kern w:val="0"/>
                <w:szCs w:val="28"/>
                <w:lang w:bidi="ar"/>
              </w:rPr>
              <w:t>各应急行动小组在现场指挥部的领导下，按照应急预案中各自的职责和现场救援具体方案开展抢险救援工作；厂内的应急组应听从现场指挥部的领导。</w:t>
            </w:r>
          </w:p>
          <w:p w:rsidR="008B0BDB" w:rsidRPr="009D3472" w:rsidRDefault="007C7BE3" w:rsidP="00897B9D">
            <w:pPr>
              <w:widowControl/>
              <w:ind w:firstLine="560"/>
              <w:jc w:val="left"/>
              <w:rPr>
                <w:rFonts w:ascii="华文仿宋" w:hAnsi="华文仿宋" w:cs="华文仿宋"/>
                <w:color w:val="000000" w:themeColor="text1"/>
                <w:kern w:val="0"/>
                <w:szCs w:val="28"/>
                <w:lang w:bidi="ar"/>
              </w:rPr>
            </w:pPr>
            <w:r w:rsidRPr="009D3472">
              <w:rPr>
                <w:rFonts w:ascii="华文仿宋" w:hAnsi="华文仿宋" w:cs="华文仿宋" w:hint="eastAsia"/>
                <w:color w:val="000000" w:themeColor="text1"/>
                <w:kern w:val="0"/>
                <w:szCs w:val="28"/>
                <w:lang w:bidi="ar"/>
              </w:rPr>
              <w:t>⑤污染事件基本控制稳定后，现场应急指挥部将根据专家意见，迅速调集后援力量展开事件处置工作。现场应急处理结束。以上各步程序按照现场实际情况可交叉进行或同时进行。</w:t>
            </w:r>
          </w:p>
          <w:p w:rsidR="008B0BDB" w:rsidRPr="009D3472" w:rsidRDefault="007C7BE3" w:rsidP="00897B9D">
            <w:pPr>
              <w:widowControl/>
              <w:ind w:firstLine="560"/>
              <w:jc w:val="left"/>
              <w:rPr>
                <w:rFonts w:ascii="华文仿宋" w:hAnsi="华文仿宋" w:cs="华文仿宋"/>
                <w:color w:val="000000" w:themeColor="text1"/>
                <w:kern w:val="0"/>
                <w:szCs w:val="28"/>
                <w:lang w:bidi="ar"/>
              </w:rPr>
            </w:pPr>
            <w:r w:rsidRPr="009D3472">
              <w:rPr>
                <w:rFonts w:ascii="华文仿宋" w:hAnsi="华文仿宋" w:cs="华文仿宋" w:hint="eastAsia"/>
                <w:color w:val="000000" w:themeColor="text1"/>
                <w:kern w:val="0"/>
                <w:szCs w:val="28"/>
                <w:lang w:bidi="ar"/>
              </w:rPr>
              <w:t>当污染事件有进一步扩大、发展趋势，或因事件衍生问题造成重大社会不稳定事态，现场应急指挥部将根据事态发展，及时调整应急响应级别，并发布预警信息，同时向滨江经济开发区环安局（电话0519-85608586）、常州市高新区（新北）生态环境局（0519-85127213）请求援助。</w:t>
            </w:r>
          </w:p>
          <w:p w:rsidR="008B0BDB" w:rsidRPr="009D3472" w:rsidRDefault="007C7BE3" w:rsidP="00897B9D">
            <w:pPr>
              <w:widowControl/>
              <w:numPr>
                <w:ilvl w:val="0"/>
                <w:numId w:val="2"/>
              </w:numPr>
              <w:ind w:firstLine="560"/>
              <w:jc w:val="left"/>
              <w:rPr>
                <w:rFonts w:ascii="华文仿宋" w:hAnsi="华文仿宋" w:cs="华文仿宋"/>
                <w:color w:val="000000" w:themeColor="text1"/>
                <w:kern w:val="0"/>
                <w:szCs w:val="28"/>
                <w:lang w:bidi="ar"/>
              </w:rPr>
            </w:pPr>
            <w:r w:rsidRPr="009D3472">
              <w:rPr>
                <w:rFonts w:ascii="华文仿宋" w:hAnsi="华文仿宋" w:cs="华文仿宋" w:hint="eastAsia"/>
                <w:color w:val="000000" w:themeColor="text1"/>
                <w:kern w:val="0"/>
                <w:szCs w:val="28"/>
                <w:lang w:bidi="ar"/>
              </w:rPr>
              <w:t>Ⅲ级响应程序</w:t>
            </w:r>
          </w:p>
          <w:p w:rsidR="008B0BDB" w:rsidRPr="009D3472" w:rsidRDefault="007C7BE3">
            <w:pPr>
              <w:widowControl/>
              <w:ind w:firstLine="560"/>
              <w:jc w:val="left"/>
              <w:rPr>
                <w:rFonts w:ascii="华文仿宋" w:hAnsi="华文仿宋" w:cs="华文仿宋"/>
                <w:color w:val="000000" w:themeColor="text1"/>
                <w:kern w:val="0"/>
                <w:szCs w:val="28"/>
                <w:lang w:bidi="ar"/>
              </w:rPr>
            </w:pPr>
            <w:r w:rsidRPr="009D3472">
              <w:rPr>
                <w:rFonts w:ascii="华文仿宋" w:hAnsi="华文仿宋" w:cs="华文仿宋" w:hint="eastAsia"/>
                <w:color w:val="000000" w:themeColor="text1"/>
                <w:kern w:val="0"/>
                <w:szCs w:val="28"/>
                <w:lang w:bidi="ar"/>
              </w:rPr>
              <w:t>①当发生突发环境事件时，在进入应急救援状态的同时，各单项应急小组立即到达各自岗位，完成人员、车辆及装备调度。</w:t>
            </w:r>
          </w:p>
          <w:p w:rsidR="008B0BDB" w:rsidRPr="009D3472" w:rsidRDefault="007C7BE3">
            <w:pPr>
              <w:widowControl/>
              <w:ind w:firstLine="560"/>
              <w:jc w:val="left"/>
              <w:rPr>
                <w:rFonts w:ascii="华文仿宋" w:hAnsi="华文仿宋" w:cs="华文仿宋"/>
                <w:color w:val="000000" w:themeColor="text1"/>
                <w:kern w:val="0"/>
                <w:szCs w:val="28"/>
                <w:lang w:bidi="ar"/>
              </w:rPr>
            </w:pPr>
            <w:r w:rsidRPr="009D3472">
              <w:rPr>
                <w:rFonts w:ascii="华文仿宋" w:hAnsi="华文仿宋" w:cs="华文仿宋" w:hint="eastAsia"/>
                <w:color w:val="000000" w:themeColor="text1"/>
                <w:kern w:val="0"/>
                <w:szCs w:val="28"/>
                <w:lang w:bidi="ar"/>
              </w:rPr>
              <w:t>②抢险组立即到达事故现场，进行调查取证，保护现场，查找污染源，并对事件类型、发生时间、地点、污染源、主要污染物、影响的范围和程度等基本情况进行初步调查分析，形成初步意见，及时反馈企业应急指挥部。由应急指挥部根据事</w:t>
            </w:r>
            <w:r w:rsidRPr="009D3472">
              <w:rPr>
                <w:rFonts w:ascii="华文仿宋" w:hAnsi="华文仿宋" w:cs="华文仿宋" w:hint="eastAsia"/>
                <w:color w:val="000000" w:themeColor="text1"/>
                <w:kern w:val="0"/>
                <w:szCs w:val="28"/>
                <w:lang w:bidi="ar"/>
              </w:rPr>
              <w:lastRenderedPageBreak/>
              <w:t>件严重程度和事态发展，启动企业突发环境应急预案，并就有关问题作出决定和部署，同时立即按照职责分工组织开展应急处置工作，并启动企业内部事件调查程序。</w:t>
            </w:r>
          </w:p>
          <w:p w:rsidR="008B0BDB" w:rsidRPr="009D3472" w:rsidRDefault="007C7BE3">
            <w:pPr>
              <w:widowControl/>
              <w:ind w:firstLine="561"/>
              <w:jc w:val="left"/>
              <w:rPr>
                <w:rFonts w:ascii="华文仿宋" w:hAnsi="华文仿宋" w:cs="华文仿宋"/>
                <w:b/>
                <w:color w:val="000000" w:themeColor="text1"/>
              </w:rPr>
            </w:pPr>
            <w:r w:rsidRPr="009D3472">
              <w:rPr>
                <w:rFonts w:ascii="华文仿宋" w:hAnsi="华文仿宋" w:cs="华文仿宋" w:hint="eastAsia"/>
                <w:b/>
                <w:color w:val="000000" w:themeColor="text1"/>
              </w:rPr>
              <w:t>5.2应急措施</w:t>
            </w:r>
          </w:p>
          <w:p w:rsidR="008B0BDB" w:rsidRPr="009D3472" w:rsidRDefault="007C7BE3" w:rsidP="00897B9D">
            <w:pPr>
              <w:ind w:firstLine="561"/>
              <w:rPr>
                <w:rFonts w:ascii="华文仿宋" w:hAnsi="华文仿宋" w:cs="华文仿宋"/>
                <w:b/>
                <w:bCs/>
                <w:color w:val="000000" w:themeColor="text1"/>
              </w:rPr>
            </w:pPr>
            <w:bookmarkStart w:id="2" w:name="_Toc359419396"/>
            <w:bookmarkStart w:id="3" w:name="_Toc358716455"/>
            <w:r w:rsidRPr="009D3472">
              <w:rPr>
                <w:rFonts w:ascii="华文仿宋" w:hAnsi="华文仿宋" w:cs="华文仿宋" w:hint="eastAsia"/>
                <w:b/>
                <w:bCs/>
                <w:color w:val="000000" w:themeColor="text1"/>
              </w:rPr>
              <w:t>5.2.1现场应急措施</w:t>
            </w:r>
            <w:bookmarkEnd w:id="2"/>
            <w:bookmarkEnd w:id="3"/>
          </w:p>
          <w:p w:rsidR="008B0BDB" w:rsidRPr="009D3472" w:rsidRDefault="007C7BE3">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针对公司的实际情况，突发环境事件主要包括泄漏、火灾或爆炸事故，应采取有效的应急措施，分别归纳如下。一旦发生突发环境事故具体的应急措施如下：</w:t>
            </w:r>
          </w:p>
          <w:p w:rsidR="008B0BDB" w:rsidRPr="009D3472" w:rsidRDefault="007C7BE3">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一、泄漏应急处理措施</w:t>
            </w:r>
          </w:p>
          <w:p w:rsidR="008B0BDB" w:rsidRPr="009D3472" w:rsidRDefault="007C7BE3">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1、存储区及生产区发生物料泄漏事故应急措施</w:t>
            </w:r>
          </w:p>
          <w:p w:rsidR="008B0BDB" w:rsidRPr="009D3472" w:rsidRDefault="007C7BE3">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（1）存储区</w:t>
            </w:r>
          </w:p>
          <w:p w:rsidR="008B0BDB" w:rsidRPr="009D3472" w:rsidRDefault="007C7BE3">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员工24小时上班工作，每1小时巡回检查。工艺罐区设置防护围堤，围堤内进行防腐处置。设置紧急切断控制、高液位报警装置、配备灭火器、消防水带、消防炮。如发生原料泄漏时进入泄漏收集沟，通过泵机送至环保处理装置。</w:t>
            </w:r>
          </w:p>
          <w:p w:rsidR="008B0BDB" w:rsidRPr="009D3472" w:rsidRDefault="007C7BE3">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处理泄漏时应切断火源。应急处理人员需戴好防毒面具，穿化学防护服。在确保安全情况下堵漏。处理过程中产生的泄漏物料、废液、废砂土以及沾染有毒有害物质的铲子、容器等，收集后作为危险废物送有资质单位处理。如大量泄漏，罐区四周设围堰，围堰底部用15-20cm的耐碱水泥浇底，四周壁用砖砌再用水泥硬化防渗；污水处理站所用水池、事故池均用水泥硬化，四周壁用砖砌再用水泥硬化防渗；办公区作为一般防渗区，采取了水泥防渗结构，利用围堰收容后，收集、转移、回收或无害处理后废弃。</w:t>
            </w:r>
          </w:p>
          <w:p w:rsidR="008B0BDB" w:rsidRPr="009D3472" w:rsidRDefault="007C7BE3">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对皮肤接触人员应脱去被污染的衣着，用肥皂水和清水彻底冲洗皮肤；眼睛接触人员应提起眼睑，用流动清水或生理盐水冲洗，就医；吸入人员迅速脱离现场至空气新鲜处，保持呼吸道通畅。</w:t>
            </w:r>
          </w:p>
          <w:p w:rsidR="008B0BDB" w:rsidRPr="009D3472" w:rsidRDefault="007C7BE3">
            <w:pPr>
              <w:numPr>
                <w:ilvl w:val="0"/>
                <w:numId w:val="2"/>
              </w:numPr>
              <w:ind w:firstLine="560"/>
              <w:rPr>
                <w:rFonts w:ascii="华文仿宋" w:hAnsi="华文仿宋" w:cs="华文仿宋"/>
                <w:color w:val="000000" w:themeColor="text1"/>
              </w:rPr>
            </w:pPr>
            <w:r w:rsidRPr="009D3472">
              <w:rPr>
                <w:rFonts w:ascii="华文仿宋" w:hAnsi="华文仿宋" w:cs="华文仿宋" w:hint="eastAsia"/>
                <w:color w:val="000000" w:themeColor="text1"/>
              </w:rPr>
              <w:t>生产区</w:t>
            </w:r>
          </w:p>
          <w:p w:rsidR="008B0BDB" w:rsidRPr="009D3472" w:rsidRDefault="007C7BE3">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当发现液体管道上有少量泄漏时，可用内衬耐油橡胶垫片紧固做临时堵漏方法，待后再做处理。</w:t>
            </w:r>
          </w:p>
          <w:p w:rsidR="008B0BDB" w:rsidRPr="009D3472" w:rsidRDefault="007C7BE3">
            <w:pPr>
              <w:ind w:firstLine="560"/>
              <w:rPr>
                <w:rFonts w:ascii="华文仿宋" w:hAnsi="华文仿宋" w:cs="华文仿宋"/>
                <w:color w:val="000000" w:themeColor="text1"/>
              </w:rPr>
            </w:pPr>
            <w:r w:rsidRPr="009D3472">
              <w:rPr>
                <w:rFonts w:ascii="华文仿宋" w:hAnsi="华文仿宋" w:cs="华文仿宋" w:hint="eastAsia"/>
                <w:color w:val="000000" w:themeColor="text1"/>
              </w:rPr>
              <w:lastRenderedPageBreak/>
              <w:t>当发现液体原料大量泄漏时，则需紧急关停输送泵和出口根部阀门，待液体流尽后冲洗干净，将法兰脱开移至安全区域进行修补。</w:t>
            </w:r>
          </w:p>
          <w:p w:rsidR="008B0BDB" w:rsidRPr="009D3472" w:rsidRDefault="007C7BE3">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当输送泵在输送液体时突然泄漏时，则将液体出口处的根部阀关闭，关停输送泵，待管道内液体流尽至无压时再关闭管道上的全部阀门，然后对输送泵修复后再作使用（必要时可启用备用泵）。</w:t>
            </w:r>
          </w:p>
          <w:p w:rsidR="008B0BDB" w:rsidRPr="009D3472" w:rsidRDefault="007C7BE3">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当输送液体管道的连接法兰垫片或阀门发现泄漏时，则将输送泵关停及输出口处的阀门关闭，待管道内液体流尽、关闭全部阀门后调换垫片或阀门。产生的泄漏废液就地收集或通过车间四周的事故沟、污水沟等收集后进入事故应急池（依托出租方）暂存，待事故结束后，企业再根据事故水质处理。</w:t>
            </w:r>
          </w:p>
          <w:p w:rsidR="008B0BDB" w:rsidRPr="009D3472" w:rsidRDefault="007C7BE3">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2、环保设施非正常排放应急处理措施</w:t>
            </w:r>
          </w:p>
          <w:p w:rsidR="008B0BDB" w:rsidRPr="009D3472" w:rsidRDefault="007C7BE3">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（1）废气处理设施故障应急措施</w:t>
            </w:r>
          </w:p>
          <w:p w:rsidR="008B0BDB" w:rsidRPr="009D3472" w:rsidRDefault="007C7BE3">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废气处理设施出现故障，废气处理间负责人应立即上报生产部、技术部，必要时生产部经理安排（局部或全部）停产，并及时查找原因、维护修理。</w:t>
            </w:r>
          </w:p>
          <w:p w:rsidR="008B0BDB" w:rsidRPr="009D3472" w:rsidRDefault="007C7BE3">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（2）废水处理设施故障应急措施</w:t>
            </w:r>
          </w:p>
          <w:p w:rsidR="008B0BDB" w:rsidRPr="009D3472" w:rsidRDefault="007C7BE3">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发现污水收集输送管道渗漏或破裂立即停机，关闭来水阀门，通知立即停止排水。少量泄漏应用惰性材料吸收，大量泄漏应利用沙包、挡板构筑简易围堤收容再全部泵入收集池中暂存。抢修人员立即组织抢修，恢复后运行。废水处理设施出现故障，如设施不正常运转、处理效果不佳等事故引发污水处理效率下降，立即停机，关闭来水阀门。抢修人员立即组织抢修，恢复后运行。</w:t>
            </w:r>
          </w:p>
          <w:p w:rsidR="008B0BDB" w:rsidRPr="009D3472" w:rsidRDefault="007C7BE3">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（3）固废堆场废料泄漏应急措施</w:t>
            </w:r>
          </w:p>
          <w:p w:rsidR="008B0BDB" w:rsidRPr="009D3472" w:rsidRDefault="007C7BE3">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固废堆场的固废若发生泄漏，若地面未做防渗处理，泄漏物将通过地面泄漏，进而影响土壤和地下水。应急措施主要包括：</w:t>
            </w:r>
          </w:p>
          <w:p w:rsidR="008B0BDB" w:rsidRPr="009D3472" w:rsidRDefault="007C7BE3">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①危险固废堆放场发生漏雨，应将储存废料搬离漏雨点；</w:t>
            </w:r>
          </w:p>
          <w:p w:rsidR="008B0BDB" w:rsidRPr="009D3472" w:rsidRDefault="007C7BE3">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②包装如果受潮及时更换；</w:t>
            </w:r>
          </w:p>
          <w:p w:rsidR="008B0BDB" w:rsidRPr="009D3472" w:rsidRDefault="007C7BE3">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③地面如果受污染，及时将地面废物清扫后重新装袋，并对地面进行清洁；</w:t>
            </w:r>
          </w:p>
          <w:p w:rsidR="008B0BDB" w:rsidRPr="009D3472" w:rsidRDefault="007C7BE3">
            <w:pPr>
              <w:ind w:firstLine="560"/>
              <w:rPr>
                <w:rFonts w:ascii="华文仿宋" w:hAnsi="华文仿宋" w:cs="华文仿宋"/>
                <w:color w:val="000000" w:themeColor="text1"/>
              </w:rPr>
            </w:pPr>
            <w:r w:rsidRPr="009D3472">
              <w:rPr>
                <w:rFonts w:ascii="华文仿宋" w:hAnsi="华文仿宋" w:cs="华文仿宋" w:hint="eastAsia"/>
                <w:color w:val="000000" w:themeColor="text1"/>
              </w:rPr>
              <w:lastRenderedPageBreak/>
              <w:t>④对地面清洁不能使用大量水冲洗，应先将污物擦净后，再用抹布清洗至少三遍；</w:t>
            </w:r>
          </w:p>
          <w:p w:rsidR="008B0BDB" w:rsidRPr="009D3472" w:rsidRDefault="007C7BE3">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⑤处理过程中应严禁火源，使用的清理工具应能有效防静电；</w:t>
            </w:r>
          </w:p>
          <w:p w:rsidR="008B0BDB" w:rsidRPr="009D3472" w:rsidRDefault="007C7BE3">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⑥处理时应正确穿戴防护用品，不能直接接触泄漏物。</w:t>
            </w:r>
          </w:p>
          <w:p w:rsidR="008B0BDB" w:rsidRPr="009D3472" w:rsidRDefault="007C7BE3">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3、泄漏事故环境应急能力评估</w:t>
            </w:r>
          </w:p>
          <w:p w:rsidR="008B0BDB" w:rsidRPr="009D3472" w:rsidRDefault="007C7BE3">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发生危险废物泄漏事故后，厂区内事故应急池和雨水排放口截留阀已建设完成，用于泄漏物的截留及暂存，可以将风险物质截留在厂内。厂内储备了部分应急物资，尚不足应对发生的泄漏事故。发生泄漏后，若泄漏物通过雨水管网流到厂外，可及时在泄漏点上下游筑坝，或及时关闭河道上分段设置的闸阀，阻隔并收集泄漏废液，防止污染扩散至附近水系。公司已设有应急小组，可在第一时间赶到现场进行抢险救援。</w:t>
            </w:r>
          </w:p>
          <w:p w:rsidR="008B0BDB" w:rsidRPr="009D3472" w:rsidRDefault="007C7BE3">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二、火灾爆炸事故应急处理措施</w:t>
            </w:r>
          </w:p>
          <w:p w:rsidR="008B0BDB" w:rsidRPr="009D3472" w:rsidRDefault="007C7BE3">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1、存储区、车间火灾爆炸事故应急处理措施</w:t>
            </w:r>
          </w:p>
          <w:p w:rsidR="008B0BDB" w:rsidRPr="009D3472" w:rsidRDefault="007C7BE3">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当存储区、车间内物料发生火灾爆炸事故时，前期上报、报警、切断机善后工作按要求进行。应急措施及注意点主要为：</w:t>
            </w:r>
          </w:p>
          <w:p w:rsidR="008B0BDB" w:rsidRPr="009D3472" w:rsidRDefault="007C7BE3">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若是气体，合理通风，加速扩散。如有可能，将残余气或漏出气用排风机排风。漏气容器要妥善处理，修复、检验后再用。液体用砂土、其他惰性材料吸收。若大量泄漏，构筑围堤或挖坑收容，防止发生更大的连锁火灾爆炸事故；抢救时应用水保持火场包装袋/桶冷却，并用水喷淋保护去抢救的人员。</w:t>
            </w:r>
          </w:p>
          <w:p w:rsidR="008B0BDB" w:rsidRPr="009D3472" w:rsidRDefault="007C7BE3">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用干粉、二氧化碳、抗溶性泡沫灭火剂进行灭火，也可以用沙土进行覆盖，防止火势进一步蔓延；喷水保持火场容器冷却，直至灭火结束。</w:t>
            </w:r>
          </w:p>
          <w:p w:rsidR="008B0BDB" w:rsidRPr="009D3472" w:rsidRDefault="007C7BE3">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关闭雨水管网及污水站排放口的阀门，防止消防废水进入外界环境，泵入事故应急池中暂存，消防废水待事故处理完毕后委托有资质单位处置。</w:t>
            </w:r>
          </w:p>
          <w:p w:rsidR="008B0BDB" w:rsidRPr="009D3472" w:rsidRDefault="007C7BE3">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如火灾无法控制，可能发生连锁爆炸时，要及时通知并疏散周围的居民及企业员工，防止造成人员伤亡。</w:t>
            </w:r>
          </w:p>
          <w:p w:rsidR="008B0BDB" w:rsidRPr="009D3472" w:rsidRDefault="007C7BE3">
            <w:pPr>
              <w:ind w:firstLine="560"/>
              <w:rPr>
                <w:rFonts w:ascii="华文仿宋" w:hAnsi="华文仿宋" w:cs="华文仿宋"/>
                <w:color w:val="000000" w:themeColor="text1"/>
              </w:rPr>
            </w:pPr>
            <w:r w:rsidRPr="009D3472">
              <w:rPr>
                <w:rFonts w:ascii="华文仿宋" w:hAnsi="华文仿宋" w:cs="华文仿宋" w:hint="eastAsia"/>
                <w:color w:val="000000" w:themeColor="text1"/>
              </w:rPr>
              <w:lastRenderedPageBreak/>
              <w:t>2、环保设施火灾爆炸事件应急措施</w:t>
            </w:r>
          </w:p>
          <w:p w:rsidR="008B0BDB" w:rsidRPr="009D3472" w:rsidRDefault="007C7BE3">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当环保设施发生火灾爆炸事故时，前期上报、报警、切断机善后工作按要求进行。应急措施及注意点主要为：</w:t>
            </w:r>
          </w:p>
          <w:p w:rsidR="008B0BDB" w:rsidRPr="009D3472" w:rsidRDefault="007C7BE3">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①立即切断电源，关停所有设备，迅速切断电源及连所有正在工作设备的管道阀门；</w:t>
            </w:r>
          </w:p>
          <w:p w:rsidR="008B0BDB" w:rsidRPr="009D3472" w:rsidRDefault="007C7BE3">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②用干粉、二氧化碳、抗溶性泡沫灭火剂进行灭火，也可以用沙土进行覆盖，防止火势进一步蔓延。</w:t>
            </w:r>
          </w:p>
          <w:p w:rsidR="008B0BDB" w:rsidRPr="009D3472" w:rsidRDefault="007C7BE3">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③关闭雨污管网接管口或排放口的阀门，防止消防水进入外界环境，泵入事故应急池暂存。</w:t>
            </w:r>
          </w:p>
          <w:p w:rsidR="008B0BDB" w:rsidRPr="009D3472" w:rsidRDefault="007C7BE3">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④火势扑灭后须对现场进行消洗，消防水收集后进事故池暂存，待事件结束后，企业再根据事件消防水性质回用或接管排放。其他清点、记录等善后工作按要求进行，委托有资质单位处理。</w:t>
            </w:r>
          </w:p>
          <w:p w:rsidR="008B0BDB" w:rsidRPr="009D3472" w:rsidRDefault="007C7BE3">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3、火灾爆炸事故环境应急能力评估</w:t>
            </w:r>
          </w:p>
          <w:p w:rsidR="008B0BDB" w:rsidRPr="009D3472" w:rsidRDefault="007C7BE3">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消防能力方面，厂内配有一定数量的灭火器、消防栓。厂区内设有一个300m</w:t>
            </w:r>
            <w:r w:rsidRPr="009D3472">
              <w:rPr>
                <w:rFonts w:ascii="华文仿宋" w:hAnsi="华文仿宋" w:cs="华文仿宋" w:hint="eastAsia"/>
                <w:color w:val="000000" w:themeColor="text1"/>
                <w:vertAlign w:val="superscript"/>
              </w:rPr>
              <w:t>3</w:t>
            </w:r>
            <w:r w:rsidRPr="009D3472">
              <w:rPr>
                <w:rFonts w:ascii="华文仿宋" w:hAnsi="华文仿宋" w:cs="华文仿宋" w:hint="eastAsia"/>
                <w:color w:val="000000" w:themeColor="text1"/>
              </w:rPr>
              <w:t>的事故应急池（兼做初期雨水收集池），根据计算，容量能够满足要求，已配套相应的应急泵及应急管线，以满足事故废水的存放，避免其流入外环境。目前，厂区雨水排口已设截流阀以及相应管线与事故池连通，一旦发生事故，可以立即关闭雨水排口的截流阀，利用与应急池连接的应急管线使事故废水泵入事故应急池内，防止污染扩散至附近水系。</w:t>
            </w:r>
          </w:p>
          <w:p w:rsidR="008B0BDB" w:rsidRPr="009D3472" w:rsidRDefault="007C7BE3" w:rsidP="00897B9D">
            <w:pPr>
              <w:widowControl/>
              <w:ind w:firstLine="561"/>
              <w:jc w:val="left"/>
              <w:rPr>
                <w:rFonts w:ascii="华文仿宋" w:hAnsi="华文仿宋" w:cs="华文仿宋"/>
                <w:color w:val="000000" w:themeColor="text1"/>
              </w:rPr>
            </w:pPr>
            <w:r w:rsidRPr="009D3472">
              <w:rPr>
                <w:rFonts w:ascii="华文仿宋" w:hAnsi="华文仿宋" w:cs="华文仿宋" w:hint="eastAsia"/>
                <w:b/>
                <w:bCs/>
                <w:color w:val="000000" w:themeColor="text1"/>
                <w:kern w:val="0"/>
                <w:szCs w:val="28"/>
                <w:lang w:bidi="ar"/>
              </w:rPr>
              <w:t>三、事故伴生/次生污染应急处理措施</w:t>
            </w:r>
          </w:p>
          <w:p w:rsidR="008B0BDB" w:rsidRPr="009D3472" w:rsidRDefault="007C7BE3">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泄漏物料以及火灾、爆炸产生的伴生污染物通过扩散进入外界大气环境；当物料只发生少量泄漏事件时，泄漏液体很容易控制其外流，一般不会通过雨水管网直接进入外界水环境；当发生较大泄漏或火灾、爆炸等事件时，产生的大量消防废水等若处理不及时或处理措施采取不当，危险化学品有可能随消防废水通过管网进入外界水环境。</w:t>
            </w:r>
          </w:p>
          <w:p w:rsidR="008B0BDB" w:rsidRPr="009D3472" w:rsidRDefault="007C7BE3">
            <w:pPr>
              <w:ind w:firstLine="560"/>
              <w:rPr>
                <w:rFonts w:ascii="华文仿宋" w:hAnsi="华文仿宋" w:cs="华文仿宋"/>
                <w:color w:val="000000" w:themeColor="text1"/>
              </w:rPr>
            </w:pPr>
            <w:r w:rsidRPr="009D3472">
              <w:rPr>
                <w:rFonts w:ascii="华文仿宋" w:hAnsi="华文仿宋" w:cs="华文仿宋" w:hint="eastAsia"/>
                <w:color w:val="000000" w:themeColor="text1"/>
              </w:rPr>
              <w:lastRenderedPageBreak/>
              <w:t>因此本次“事故伴生/次生污染分析”主要考虑由于火灾爆炸事故引发的大气环境风险和水环境风险，大气环境风险主要是泄漏物料以及火灾、爆炸产生的伴生污染物通过扩散进入外界大气环境，如一氧化碳、二氧化碳等；水环境风险主要是消防废水和污染雨水。本次对水环境风险进行分析，具体如下：</w:t>
            </w:r>
          </w:p>
          <w:p w:rsidR="008B0BDB" w:rsidRPr="009D3472" w:rsidRDefault="007C7BE3">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①本项目排水系统设置</w:t>
            </w:r>
          </w:p>
          <w:p w:rsidR="008B0BDB" w:rsidRPr="009D3472" w:rsidRDefault="007C7BE3">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☆排水系统</w:t>
            </w:r>
          </w:p>
          <w:p w:rsidR="008B0BDB" w:rsidRPr="009D3472" w:rsidRDefault="007C7BE3">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本项目所在厂区实行雨污分流制，生活污水直接接入市政污水管网，进常州民生环保科技有限公司集中处理。雨水排口目前已设置截流阀门，可将泄漏物料、受污染的雨水、消防废水截留在厂区内。</w:t>
            </w:r>
          </w:p>
          <w:p w:rsidR="008B0BDB" w:rsidRPr="009D3472" w:rsidRDefault="007C7BE3">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☆消防废水收集系统</w:t>
            </w:r>
          </w:p>
          <w:p w:rsidR="008B0BDB" w:rsidRPr="009D3472" w:rsidRDefault="007C7BE3">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目前厂区内设置有一个300m</w:t>
            </w:r>
            <w:r w:rsidRPr="009D3472">
              <w:rPr>
                <w:rFonts w:ascii="华文仿宋" w:hAnsi="华文仿宋" w:cs="华文仿宋" w:hint="eastAsia"/>
                <w:color w:val="000000" w:themeColor="text1"/>
                <w:vertAlign w:val="superscript"/>
              </w:rPr>
              <w:t>3</w:t>
            </w:r>
            <w:r w:rsidRPr="009D3472">
              <w:rPr>
                <w:rFonts w:ascii="华文仿宋" w:hAnsi="华文仿宋" w:cs="华文仿宋" w:hint="eastAsia"/>
                <w:color w:val="000000" w:themeColor="text1"/>
              </w:rPr>
              <w:t>的事故应急池（兼作初期雨水收集池），能够满足全厂事故状态下事故废水的收集。一旦发生事故，消防废水经收集可以进入事故池。厂区雨水排口已设置截流阀门，一旦发生事故，可以关闭雨水排口的截流阀，使事故废水泵入事故池内，事故池废水直接委外处置。</w:t>
            </w:r>
          </w:p>
          <w:p w:rsidR="008B0BDB" w:rsidRPr="009D3472" w:rsidRDefault="007C7BE3">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②本项目事故废水防范措施</w:t>
            </w:r>
          </w:p>
          <w:p w:rsidR="008B0BDB" w:rsidRPr="009D3472" w:rsidRDefault="007C7BE3">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本项目拟将应急防范措施分为三级防控体系，即：一级防控措施将污染物控制在装置区、存储区；二级防控措施将污染物控制在厂区雨水管网内；三级防控措施是在事故废水流出厂界进入江河流域前建设终端事故“缓冲池”，确保事故状态下不发生污染事件。</w:t>
            </w:r>
          </w:p>
          <w:p w:rsidR="008B0BDB" w:rsidRPr="009D3472" w:rsidRDefault="007C7BE3">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具体如下：</w:t>
            </w:r>
          </w:p>
          <w:p w:rsidR="008B0BDB" w:rsidRPr="009D3472" w:rsidRDefault="007C7BE3">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☆一级防控措施：为防止设备破裂而造成储存液体泄漏至外环境，设置围堰和防火堤，拦截、收集泄漏的物料，防止泄漏物料进入附近水体，污染环境。各围堰总容积不得小于所有储罐总容量。</w:t>
            </w:r>
          </w:p>
          <w:p w:rsidR="008B0BDB" w:rsidRPr="009D3472" w:rsidRDefault="007C7BE3">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☆二级防控措施：厂区应急事故池（兼做初期雨水池）作为二级防控措施，用于事故状态下储存泄漏物料、事故废水。</w:t>
            </w:r>
          </w:p>
          <w:p w:rsidR="008B0BDB" w:rsidRPr="009D3472" w:rsidRDefault="007C7BE3">
            <w:pPr>
              <w:ind w:firstLine="560"/>
              <w:rPr>
                <w:rFonts w:ascii="华文仿宋" w:hAnsi="华文仿宋" w:cs="华文仿宋"/>
                <w:color w:val="000000" w:themeColor="text1"/>
              </w:rPr>
            </w:pPr>
            <w:r w:rsidRPr="009D3472">
              <w:rPr>
                <w:rFonts w:ascii="华文仿宋" w:hAnsi="华文仿宋" w:cs="华文仿宋" w:hint="eastAsia"/>
                <w:color w:val="000000" w:themeColor="text1"/>
              </w:rPr>
              <w:lastRenderedPageBreak/>
              <w:t>☆三级防控措施：在事故废水流出厂界进入江河流域前建设终端事故“缓冲池”作为重大及以上事故状态下泄漏物料和污染消防水的储存与调控手段，将污染物控制在区域内。</w:t>
            </w:r>
          </w:p>
          <w:p w:rsidR="008B0BDB" w:rsidRPr="009D3472" w:rsidRDefault="007C7BE3" w:rsidP="00897B9D">
            <w:pPr>
              <w:ind w:firstLine="561"/>
              <w:rPr>
                <w:rFonts w:ascii="华文仿宋" w:hAnsi="华文仿宋" w:cs="华文仿宋"/>
                <w:b/>
                <w:color w:val="000000" w:themeColor="text1"/>
              </w:rPr>
            </w:pPr>
            <w:bookmarkStart w:id="4" w:name="_Toc359419398"/>
            <w:r w:rsidRPr="009D3472">
              <w:rPr>
                <w:rFonts w:ascii="华文仿宋" w:hAnsi="华文仿宋" w:cs="华文仿宋" w:hint="eastAsia"/>
                <w:b/>
                <w:color w:val="000000" w:themeColor="text1"/>
              </w:rPr>
              <w:t>5.2.2水污染事件的应急措施</w:t>
            </w:r>
            <w:bookmarkEnd w:id="4"/>
          </w:p>
          <w:p w:rsidR="008B0BDB" w:rsidRPr="009D3472" w:rsidRDefault="007C7BE3">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1、第一级防控措施</w:t>
            </w:r>
          </w:p>
          <w:p w:rsidR="008B0BDB" w:rsidRPr="009D3472" w:rsidRDefault="007C7BE3">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第一级防控措施是设置在罐区和废液收集区，设置围堰和防火堤，拦截、收集泄漏的物料，防止泄漏物料进入附近水体，各围堰总容积不得小于所有储罐总容量，防止污染雨水和轻微事故泄漏造成的环境污染。</w:t>
            </w:r>
          </w:p>
          <w:p w:rsidR="008B0BDB" w:rsidRPr="009D3472" w:rsidRDefault="007C7BE3">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具体措施如下：</w:t>
            </w:r>
          </w:p>
          <w:p w:rsidR="008B0BDB" w:rsidRPr="009D3472" w:rsidRDefault="007C7BE3">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①车间地面防腐防渗，配备围挡物、吸附材料、灭火器材等应急物资，若发生少量化学品泄漏，采用吸附棉或其他惰性吸附材料进行吸附，及时转移进废弃物容器内；若发生大量化学品泄漏，采用挡板、沙土或沙包进行围挡，用应急泵泵入事故应急池内，并采用吸附材料清理地面。</w:t>
            </w:r>
          </w:p>
          <w:p w:rsidR="008B0BDB" w:rsidRPr="009D3472" w:rsidRDefault="007C7BE3">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收集的泄漏物及沾染了泄漏物的吸附材料均作为危险废物，委托有资质单位处置。</w:t>
            </w:r>
          </w:p>
          <w:p w:rsidR="008B0BDB" w:rsidRPr="009D3472" w:rsidRDefault="007C7BE3">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②罐区和废液收集区，设置围堰和防火堤，拦截、收集泄漏的物料配备了吸附材料、灭火器材等应急物资。若发生少量物料泄漏，采用吸附棉或其他惰性吸附材料进行吸附，及时转移进废弃物容器内；若发生大量物料泄漏，采用围堰进行围挡，用应急泵泵入事故应急池内，并采用吸附材料清理地面。收集的泄漏物及沾染了泄漏物的吸附材料均作为危险废物，委托有资质单位处置。</w:t>
            </w:r>
          </w:p>
          <w:p w:rsidR="008B0BDB" w:rsidRPr="009D3472" w:rsidRDefault="007C7BE3">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2、第二级防控措施</w:t>
            </w:r>
          </w:p>
          <w:p w:rsidR="008B0BDB" w:rsidRPr="009D3472" w:rsidRDefault="007C7BE3">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第二级防控措施是在厂区设置事故应急池，切断污染物与外部的通道，将污染物控制在厂内，防止较大事故泄漏物料和消防废水造成环境污染。</w:t>
            </w:r>
          </w:p>
          <w:p w:rsidR="008B0BDB" w:rsidRPr="009D3472" w:rsidRDefault="007C7BE3">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具体措施如下：</w:t>
            </w:r>
          </w:p>
          <w:p w:rsidR="008B0BDB" w:rsidRPr="009D3472" w:rsidRDefault="007C7BE3">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厂区设置事故应急池（兼做初期雨水池）、沙包、截断阀门。泄漏物不慎泄漏</w:t>
            </w:r>
            <w:r w:rsidRPr="009D3472">
              <w:rPr>
                <w:rFonts w:ascii="华文仿宋" w:hAnsi="华文仿宋" w:cs="华文仿宋" w:hint="eastAsia"/>
                <w:color w:val="000000" w:themeColor="text1"/>
              </w:rPr>
              <w:lastRenderedPageBreak/>
              <w:t>进入雨水管网或大量消防废水进入雨水管网后，及时安排专人关闭截断阀门，经企业编制的突发环境事件风险评估、应急预案计算，厂区事故应急池（兼做初期雨水池）可以满足事故状态下事故废水的收集，事故发生时关闭雨水排放口的阀门，打开雨水管网与应急事故池连接的阀门，将事故废水暂存在事故应急池及初期雨水池中，委托有资质单位处置，不外排。</w:t>
            </w:r>
          </w:p>
          <w:p w:rsidR="008B0BDB" w:rsidRPr="009D3472" w:rsidRDefault="007C7BE3">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3、第三级防控措施</w:t>
            </w:r>
          </w:p>
          <w:p w:rsidR="008B0BDB" w:rsidRPr="009D3472" w:rsidRDefault="007C7BE3">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第三级防控措施是在进入附近水体的总排放口前设置切断截流措施，将污染物控制在一个区域内，防止重大事故泄漏物料和受污染的消防废水造成地表水污染。</w:t>
            </w:r>
          </w:p>
          <w:p w:rsidR="008B0BDB" w:rsidRPr="009D3472" w:rsidRDefault="007C7BE3">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具体措施如下：若未及时收集，消防废水或泄漏物料通过雨水管网流到厂外，应立即关闭雨水排口已设的截断阀门，并通知滨江经济开发区环安局和常州市高新区（新北）生态环境局封堵市政雨水管网上下游，阻隔污染物进一步扩散，同时根据泄漏液特性进行泄漏液收集，委托有资质单位处置，服从应急管理部门安排。</w:t>
            </w:r>
          </w:p>
          <w:p w:rsidR="008B0BDB" w:rsidRPr="009D3472" w:rsidRDefault="007C7BE3" w:rsidP="00897B9D">
            <w:pPr>
              <w:ind w:firstLine="561"/>
              <w:rPr>
                <w:rFonts w:ascii="华文仿宋" w:hAnsi="华文仿宋" w:cs="华文仿宋"/>
                <w:b/>
                <w:color w:val="000000" w:themeColor="text1"/>
              </w:rPr>
            </w:pPr>
            <w:r w:rsidRPr="009D3472">
              <w:rPr>
                <w:rFonts w:ascii="华文仿宋" w:hAnsi="华文仿宋" w:cs="华文仿宋" w:hint="eastAsia"/>
                <w:b/>
                <w:color w:val="000000" w:themeColor="text1"/>
              </w:rPr>
              <w:t>5.2.3大气污染事件保护目标的应急措施</w:t>
            </w:r>
          </w:p>
          <w:p w:rsidR="008B0BDB" w:rsidRPr="009D3472" w:rsidRDefault="007C7BE3">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①迅速按照突发环境事故应急预案规定的程序下达启动预案指令，进行应急处置工作。</w:t>
            </w:r>
          </w:p>
          <w:p w:rsidR="008B0BDB" w:rsidRPr="009D3472" w:rsidRDefault="007C7BE3">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②迅速指派应急救援有关人员到达事故现场，组成现场应急指挥部，指挥事故现场的抢险救援工作。</w:t>
            </w:r>
          </w:p>
          <w:p w:rsidR="008B0BDB" w:rsidRPr="009D3472" w:rsidRDefault="007C7BE3">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③迅速隔离事故现场，抢救伤亡人员，撤离无关人员及群众。</w:t>
            </w:r>
          </w:p>
          <w:p w:rsidR="008B0BDB" w:rsidRPr="009D3472" w:rsidRDefault="007C7BE3">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④根据现场情况，组织调动、协调各方面应急救援力量到达现场。</w:t>
            </w:r>
          </w:p>
          <w:p w:rsidR="008B0BDB" w:rsidRPr="009D3472" w:rsidRDefault="007C7BE3">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⑤根据现场方案需要，请求地方政府和公司应急指挥部协调组织其他应急资源。</w:t>
            </w:r>
          </w:p>
          <w:p w:rsidR="008B0BDB" w:rsidRPr="009D3472" w:rsidRDefault="007C7BE3">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⑥根据突发性环境污染事故的性质、特点，告知群众应采取的安全防护措施。</w:t>
            </w:r>
          </w:p>
          <w:p w:rsidR="008B0BDB" w:rsidRPr="009D3472" w:rsidRDefault="007C7BE3">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⑦根据事发时当地的气象、地理环境、人员密集度等，确定群众疏散的方式，指定有关部门组织群众安全疏散撤离。</w:t>
            </w:r>
          </w:p>
          <w:p w:rsidR="008B0BDB" w:rsidRPr="009D3472" w:rsidRDefault="007C7BE3">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⑧在事发地安全边界以外，设立紧急避难场所。</w:t>
            </w:r>
          </w:p>
          <w:p w:rsidR="008B0BDB" w:rsidRPr="009D3472" w:rsidRDefault="007C7BE3">
            <w:pPr>
              <w:ind w:firstLine="560"/>
              <w:rPr>
                <w:rFonts w:ascii="华文仿宋" w:hAnsi="华文仿宋" w:cs="华文仿宋"/>
                <w:color w:val="000000" w:themeColor="text1"/>
              </w:rPr>
            </w:pPr>
            <w:r w:rsidRPr="009D3472">
              <w:rPr>
                <w:rFonts w:ascii="华文仿宋" w:hAnsi="华文仿宋" w:cs="华文仿宋" w:hint="eastAsia"/>
                <w:color w:val="000000" w:themeColor="text1"/>
              </w:rPr>
              <w:lastRenderedPageBreak/>
              <w:t>⑨事故状态下各单位、部门逃生人员根据引导人员的指引沿上风向分片、分区沿着主干道进行逃生，逃生人员应互相照应，特别注意保护老、弱、病、残、孕等人员的疏散。逃生过程中要注意风向的变化。</w:t>
            </w:r>
          </w:p>
          <w:p w:rsidR="008B0BDB" w:rsidRPr="009D3472" w:rsidRDefault="007C7BE3">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⑩及时将受伤群众转至就近医院救治。</w:t>
            </w:r>
          </w:p>
          <w:p w:rsidR="008B0BDB" w:rsidRPr="009D3472" w:rsidRDefault="007C7BE3" w:rsidP="00897B9D">
            <w:pPr>
              <w:ind w:firstLine="561"/>
              <w:rPr>
                <w:rFonts w:ascii="华文仿宋" w:hAnsi="华文仿宋" w:cs="华文仿宋"/>
                <w:b/>
                <w:color w:val="000000" w:themeColor="text1"/>
              </w:rPr>
            </w:pPr>
            <w:bookmarkStart w:id="5" w:name="_Toc359419399"/>
            <w:r w:rsidRPr="009D3472">
              <w:rPr>
                <w:rFonts w:ascii="华文仿宋" w:hAnsi="华文仿宋" w:cs="华文仿宋" w:hint="eastAsia"/>
                <w:b/>
                <w:color w:val="000000" w:themeColor="text1"/>
              </w:rPr>
              <w:t>5.2.</w:t>
            </w:r>
            <w:bookmarkStart w:id="6" w:name="_Toc243813833"/>
            <w:bookmarkStart w:id="7" w:name="_Toc224965888"/>
            <w:r w:rsidRPr="009D3472">
              <w:rPr>
                <w:rFonts w:ascii="华文仿宋" w:hAnsi="华文仿宋" w:cs="华文仿宋" w:hint="eastAsia"/>
                <w:b/>
                <w:color w:val="000000" w:themeColor="text1"/>
              </w:rPr>
              <w:t>4受伤人员现场救护、救治</w:t>
            </w:r>
            <w:bookmarkEnd w:id="5"/>
          </w:p>
          <w:p w:rsidR="008B0BDB" w:rsidRPr="009D3472" w:rsidRDefault="007C7BE3">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事故发生后，应争分夺秒将受伤人员转移到第一救护现场进行救护，同时向附近的企业请求救援。受伤人员视受伤人员数量、伤势危急情况选择受伤人员安排顺序。</w:t>
            </w:r>
          </w:p>
          <w:p w:rsidR="008B0BDB" w:rsidRPr="009D3472" w:rsidRDefault="007C7BE3">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⑴中毒急救方案：①对于高浓度的毒物污染区以及严重缺氧环境，必须先予以通风，参加救护人员需佩戴供氧式防毒面具。其它毒物也应采取有效防护措施方可入内救护。②中毒者脱离染毒区后，应在现场立即着手急救。③彻底清除毒物污染，防止继续吸收。④送企业治疗。经过初步急救，速送企业继续治疗。</w:t>
            </w:r>
          </w:p>
          <w:p w:rsidR="008B0BDB" w:rsidRPr="009D3472" w:rsidRDefault="007C7BE3">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⑵中毒现场急救方案：可采取的两种基本方法有胸外心脏按压法、人工呼吸法。</w:t>
            </w:r>
          </w:p>
          <w:p w:rsidR="008B0BDB" w:rsidRPr="009D3472" w:rsidRDefault="007C7BE3">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⑶烧伤急救方案：一灭（采取各种有效措施灭火），二查（检查全身状况和有无合并损伤），三防（防休克，防窒息，防创面污染），四包（用较干净的衣服把伤员包裹起来），五送（迅速离开现场，把重伤员送往企业）。</w:t>
            </w:r>
          </w:p>
          <w:p w:rsidR="008B0BDB" w:rsidRPr="009D3472" w:rsidRDefault="007C7BE3" w:rsidP="00897B9D">
            <w:pPr>
              <w:ind w:firstLine="561"/>
              <w:rPr>
                <w:rFonts w:ascii="华文仿宋" w:hAnsi="华文仿宋" w:cs="华文仿宋"/>
                <w:b/>
                <w:color w:val="000000" w:themeColor="text1"/>
              </w:rPr>
            </w:pPr>
            <w:bookmarkStart w:id="8" w:name="_Toc359419400"/>
            <w:r w:rsidRPr="009D3472">
              <w:rPr>
                <w:rFonts w:ascii="华文仿宋" w:hAnsi="华文仿宋" w:cs="华文仿宋" w:hint="eastAsia"/>
                <w:b/>
                <w:color w:val="000000" w:themeColor="text1"/>
              </w:rPr>
              <w:t>5.2.</w:t>
            </w:r>
            <w:bookmarkEnd w:id="6"/>
            <w:bookmarkEnd w:id="7"/>
            <w:r w:rsidRPr="009D3472">
              <w:rPr>
                <w:rFonts w:ascii="华文仿宋" w:hAnsi="华文仿宋" w:cs="华文仿宋" w:hint="eastAsia"/>
                <w:b/>
                <w:color w:val="000000" w:themeColor="text1"/>
              </w:rPr>
              <w:t>5固废污染事件应急措施</w:t>
            </w:r>
            <w:bookmarkEnd w:id="8"/>
          </w:p>
          <w:p w:rsidR="008B0BDB" w:rsidRPr="009D3472" w:rsidRDefault="007C7BE3">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固废发生泄漏时，应隔离泄漏污染区，限制出入，切断火源，避免扬尘，转移至安全场所，大量泄漏用塑料或帆布覆盖，减少分散。</w:t>
            </w:r>
          </w:p>
          <w:p w:rsidR="008B0BDB" w:rsidRPr="009D3472" w:rsidRDefault="007C7BE3">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在固废堆放场所发生大量淋雨、渗漏应及时组织相关人员进行修理，同时将产生的废水通过污水管网收集后处置，对受潮或泄漏的固废进行重新包装。</w:t>
            </w:r>
          </w:p>
          <w:p w:rsidR="008B0BDB" w:rsidRPr="009D3472" w:rsidRDefault="007C7BE3">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固废在厂内发生泄漏时，应立即联系应急管理办公室，车辆远离下水道停车；应急救援队携带围堵和清理设施赶赴现场，抢险救援组负责对泄漏物料进行围堵和清理，消防保卫组负责封堵现场；将泄漏物及次生污染物转移至安全场所。当造成物料或次生污染物进入厂内土壤中时，现场应急小组应立即采取围堵、隔离措施，</w:t>
            </w:r>
            <w:r w:rsidRPr="009D3472">
              <w:rPr>
                <w:rFonts w:ascii="华文仿宋" w:hAnsi="华文仿宋" w:cs="华文仿宋" w:hint="eastAsia"/>
                <w:color w:val="000000" w:themeColor="text1"/>
              </w:rPr>
              <w:lastRenderedPageBreak/>
              <w:t>防止受污染区域扩大。对受污染的土壤进行收集，委托有资质单位处理。</w:t>
            </w:r>
          </w:p>
          <w:p w:rsidR="008B0BDB" w:rsidRPr="009D3472" w:rsidRDefault="007C7BE3">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固废在厂外运输过程中发生泄漏，司机立即就近选择合适的地点停车，立即联系公司应急管理办公室，公司上报当地环保局，公司相关领导和应急小组赶赴现场，配合环保部门处理泄漏的物料。</w:t>
            </w:r>
          </w:p>
          <w:p w:rsidR="008B0BDB" w:rsidRPr="009D3472" w:rsidRDefault="007C7BE3">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固废堆放处发生火灾时，应立即联系应急消防办公室，抢险小组迅速通知有关人员，同时发出警报，应急救援人员应迅速赶往事故现场。抢险救援组负责组织灭火工作，防止火灾扩大。火灾无法控制时应及时获得地方消防部门的抢险力量和技术支持。</w:t>
            </w:r>
          </w:p>
          <w:p w:rsidR="008B0BDB" w:rsidRPr="009D3472" w:rsidRDefault="007C7BE3" w:rsidP="00897B9D">
            <w:pPr>
              <w:ind w:firstLine="561"/>
              <w:rPr>
                <w:rFonts w:ascii="华文仿宋" w:hAnsi="华文仿宋" w:cs="华文仿宋"/>
                <w:b/>
                <w:color w:val="000000" w:themeColor="text1"/>
              </w:rPr>
            </w:pPr>
            <w:bookmarkStart w:id="9" w:name="_Toc359419401"/>
            <w:r w:rsidRPr="009D3472">
              <w:rPr>
                <w:rFonts w:ascii="华文仿宋" w:hAnsi="华文仿宋" w:cs="华文仿宋" w:hint="eastAsia"/>
                <w:b/>
                <w:color w:val="000000" w:themeColor="text1"/>
              </w:rPr>
              <w:t>5.2.6事故现场人员清点、撤离方式、方法</w:t>
            </w:r>
            <w:bookmarkEnd w:id="9"/>
          </w:p>
          <w:p w:rsidR="008B0BDB" w:rsidRPr="009D3472" w:rsidRDefault="007C7BE3">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当发生泄漏事故时，由指挥部实施紧急疏散、撤离计划。事故区域所有员工必须执行紧急疏散、撤离命令。指挥部安全警戒组应立即到达事故现场，设立警戒区域，指导警戒区内的员工有序地离开。警戒区域内的各班班长应清点撤离人员，检查确认区域内确无任何人滞留后，向后勤部、保安部汇报撤离人数，进行最后撤离。当员工接到紧急撤离命令后，应对生产装置进行紧急停车，并对物料进行安全处置危险后，方可撤离岗位到指定地点进行集合。</w:t>
            </w:r>
          </w:p>
          <w:p w:rsidR="008B0BDB" w:rsidRPr="009D3472" w:rsidRDefault="007C7BE3">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员工在撤离过程中，应佩戴好岗位上所配备的防毒面具，在无防毒面具的情况下，应憋住呼吸，用湿毛巾捂住口。鼻部位，缓缓朝逆风方向或指定的集中地点走去。</w:t>
            </w:r>
          </w:p>
          <w:p w:rsidR="008B0BDB" w:rsidRPr="009D3472" w:rsidRDefault="007C7BE3">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疏散集中点由指挥部根据当时气象条件确定，总的原则是撤离安全点处于当时的上风向。</w:t>
            </w:r>
          </w:p>
          <w:p w:rsidR="008B0BDB" w:rsidRPr="009D3472" w:rsidRDefault="007C7BE3">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后勤疏散队负责向周边事故影响区的单位和社区通报事故情况及影响，说明疏散的有关事项及方向；本单位非事故现场的人员应根据预案演练时的要求有序疏散，并做好互救工作；发生重大事故时，可能危及周边区域的单位和社区安全时，指挥部应与政府有关部门联系，配合政府引导人员迅速疏散至安全的地方。</w:t>
            </w:r>
          </w:p>
          <w:p w:rsidR="008B0BDB" w:rsidRPr="009D3472" w:rsidRDefault="007C7BE3" w:rsidP="00897B9D">
            <w:pPr>
              <w:ind w:firstLine="561"/>
              <w:rPr>
                <w:rFonts w:ascii="华文仿宋" w:hAnsi="华文仿宋" w:cs="华文仿宋"/>
                <w:b/>
                <w:color w:val="000000" w:themeColor="text1"/>
              </w:rPr>
            </w:pPr>
            <w:r w:rsidRPr="009D3472">
              <w:rPr>
                <w:rFonts w:ascii="华文仿宋" w:hAnsi="华文仿宋" w:cs="华文仿宋" w:hint="eastAsia"/>
                <w:b/>
                <w:color w:val="000000" w:themeColor="text1"/>
              </w:rPr>
              <w:t>6.环境监测措施</w:t>
            </w:r>
          </w:p>
          <w:p w:rsidR="008B0BDB" w:rsidRPr="009D3472" w:rsidRDefault="007C7BE3">
            <w:pPr>
              <w:ind w:firstLine="560"/>
              <w:rPr>
                <w:rFonts w:ascii="华文仿宋" w:hAnsi="华文仿宋" w:cs="华文仿宋"/>
                <w:color w:val="000000" w:themeColor="text1"/>
              </w:rPr>
            </w:pPr>
            <w:r w:rsidRPr="009D3472">
              <w:rPr>
                <w:rFonts w:ascii="华文仿宋" w:hAnsi="华文仿宋" w:cs="华文仿宋" w:hint="eastAsia"/>
                <w:color w:val="000000" w:themeColor="text1"/>
              </w:rPr>
              <w:lastRenderedPageBreak/>
              <w:t>已制定了《环境监测方案》并按照环境监测方案的要求进行，并由江苏科发检测技术有限公司定期监测。</w:t>
            </w:r>
          </w:p>
          <w:p w:rsidR="008B0BDB" w:rsidRPr="009D3472" w:rsidRDefault="007C7BE3" w:rsidP="00897B9D">
            <w:pPr>
              <w:ind w:firstLine="561"/>
              <w:rPr>
                <w:rFonts w:ascii="华文仿宋" w:hAnsi="华文仿宋" w:cs="华文仿宋"/>
                <w:b/>
                <w:color w:val="000000" w:themeColor="text1"/>
              </w:rPr>
            </w:pPr>
            <w:r w:rsidRPr="009D3472">
              <w:rPr>
                <w:rFonts w:ascii="华文仿宋" w:hAnsi="华文仿宋" w:cs="华文仿宋" w:hint="eastAsia"/>
                <w:b/>
                <w:color w:val="000000" w:themeColor="text1"/>
              </w:rPr>
              <w:t>7.发生意外突发事件，消除污染的资金保障措施</w:t>
            </w:r>
          </w:p>
          <w:p w:rsidR="008B0BDB" w:rsidRPr="009D3472" w:rsidRDefault="007C7BE3">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为全体员工办理团体人身意外伤害险；办理了环境污染责任险。</w:t>
            </w:r>
          </w:p>
        </w:tc>
      </w:tr>
      <w:tr w:rsidR="009D3472" w:rsidRPr="009D3472">
        <w:trPr>
          <w:trHeight w:val="13218"/>
        </w:trPr>
        <w:tc>
          <w:tcPr>
            <w:tcW w:w="10206" w:type="dxa"/>
            <w:tcBorders>
              <w:top w:val="single" w:sz="4" w:space="0" w:color="auto"/>
              <w:left w:val="single" w:sz="4" w:space="0" w:color="auto"/>
              <w:bottom w:val="single" w:sz="4" w:space="0" w:color="auto"/>
              <w:right w:val="single" w:sz="4" w:space="0" w:color="auto"/>
            </w:tcBorders>
          </w:tcPr>
          <w:p w:rsidR="008B0BDB" w:rsidRPr="009D3472" w:rsidRDefault="007C7BE3" w:rsidP="00897B9D">
            <w:pPr>
              <w:ind w:firstLine="561"/>
              <w:rPr>
                <w:rFonts w:ascii="华文仿宋" w:hAnsi="华文仿宋" w:cs="华文仿宋"/>
                <w:b/>
                <w:color w:val="000000" w:themeColor="text1"/>
              </w:rPr>
            </w:pPr>
            <w:r w:rsidRPr="009D3472">
              <w:rPr>
                <w:rFonts w:ascii="华文仿宋" w:hAnsi="华文仿宋" w:cs="华文仿宋" w:hint="eastAsia"/>
                <w:b/>
                <w:color w:val="000000" w:themeColor="text1"/>
              </w:rPr>
              <w:lastRenderedPageBreak/>
              <w:t>周边环境简述及地理位置图</w:t>
            </w:r>
          </w:p>
          <w:p w:rsidR="008B0BDB" w:rsidRPr="009D3472" w:rsidRDefault="007C7BE3" w:rsidP="00897B9D">
            <w:pPr>
              <w:ind w:firstLine="560"/>
              <w:jc w:val="center"/>
              <w:rPr>
                <w:rFonts w:ascii="华文仿宋" w:hAnsi="华文仿宋" w:cs="华文仿宋"/>
                <w:b/>
                <w:color w:val="000000" w:themeColor="text1"/>
                <w:szCs w:val="28"/>
              </w:rPr>
            </w:pPr>
            <w:r w:rsidRPr="009D3472">
              <w:rPr>
                <w:rFonts w:ascii="华文仿宋" w:hAnsi="华文仿宋" w:cs="华文仿宋" w:hint="eastAsia"/>
                <w:noProof/>
                <w:color w:val="000000" w:themeColor="text1"/>
              </w:rPr>
              <w:drawing>
                <wp:anchor distT="0" distB="0" distL="114300" distR="114300" simplePos="0" relativeHeight="251762688" behindDoc="0" locked="0" layoutInCell="1" allowOverlap="1" wp14:anchorId="63863B66" wp14:editId="2FA1956B">
                  <wp:simplePos x="0" y="0"/>
                  <wp:positionH relativeFrom="column">
                    <wp:posOffset>40005</wp:posOffset>
                  </wp:positionH>
                  <wp:positionV relativeFrom="paragraph">
                    <wp:posOffset>80645</wp:posOffset>
                  </wp:positionV>
                  <wp:extent cx="6064250" cy="5817870"/>
                  <wp:effectExtent l="0" t="0" r="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rcRect l="851"/>
                          <a:stretch>
                            <a:fillRect/>
                          </a:stretch>
                        </pic:blipFill>
                        <pic:spPr>
                          <a:xfrm>
                            <a:off x="0" y="0"/>
                            <a:ext cx="6064250" cy="5817870"/>
                          </a:xfrm>
                          <a:prstGeom prst="rect">
                            <a:avLst/>
                          </a:prstGeom>
                          <a:noFill/>
                          <a:ln>
                            <a:noFill/>
                          </a:ln>
                        </pic:spPr>
                      </pic:pic>
                    </a:graphicData>
                  </a:graphic>
                </wp:anchor>
              </w:drawing>
            </w:r>
            <w:r w:rsidRPr="009D3472">
              <w:rPr>
                <w:rFonts w:ascii="华文仿宋" w:hAnsi="华文仿宋" w:cs="华文仿宋" w:hint="eastAsia"/>
                <w:b/>
                <w:color w:val="000000" w:themeColor="text1"/>
                <w:szCs w:val="28"/>
              </w:rPr>
              <w:t>地理位置图</w:t>
            </w:r>
          </w:p>
          <w:p w:rsidR="008B0BDB" w:rsidRPr="009D3472" w:rsidRDefault="007C7BE3">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项目位于江苏常州滨江经济开发区滨江化学工业园。</w:t>
            </w:r>
          </w:p>
          <w:p w:rsidR="008B0BDB" w:rsidRPr="009D3472" w:rsidRDefault="007C7BE3">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地形地貌：所在地区位于常州市新北区北部，属农村平原，地势平坦，河网密布。自然地平面标高2.6～3.6米（青岛高程）。据区域地质资料，该地区属长江三角洲沉积，第四季以来该区堆积了160～200米的松散沉积物，地貌单元属冲积平原。该地区的地震基本烈度为6度。</w:t>
            </w:r>
          </w:p>
          <w:p w:rsidR="008B0BDB" w:rsidRPr="009D3472" w:rsidRDefault="007C7BE3">
            <w:pPr>
              <w:ind w:firstLine="560"/>
              <w:rPr>
                <w:rFonts w:ascii="华文仿宋" w:hAnsi="华文仿宋" w:cs="华文仿宋"/>
                <w:color w:val="000000" w:themeColor="text1"/>
              </w:rPr>
            </w:pPr>
            <w:r w:rsidRPr="009D3472">
              <w:rPr>
                <w:rFonts w:ascii="华文仿宋" w:hAnsi="华文仿宋" w:cs="华文仿宋" w:hint="eastAsia"/>
                <w:color w:val="000000" w:themeColor="text1"/>
              </w:rPr>
              <w:lastRenderedPageBreak/>
              <w:t>常州市地貌类型属高沙平原，山丘平圩兼有。市区属长江下游冲积平原，地势平坦，西北部较高，略向东南倾斜，地面标高一般在6～8米（吴淞基面）。建设项目地处长江中下游冲积平原，地质平坦，地质构造属于扬子古陆东端的下扬子白褶带，地势西北高，东南低。</w:t>
            </w:r>
          </w:p>
          <w:p w:rsidR="008B0BDB" w:rsidRPr="009D3472" w:rsidRDefault="007C7BE3" w:rsidP="00897B9D">
            <w:pPr>
              <w:ind w:firstLine="560"/>
              <w:rPr>
                <w:rFonts w:ascii="华文仿宋" w:hAnsi="华文仿宋" w:cs="华文仿宋"/>
                <w:color w:val="000000" w:themeColor="text1"/>
              </w:rPr>
            </w:pPr>
            <w:r w:rsidRPr="009D3472">
              <w:rPr>
                <w:rFonts w:ascii="华文仿宋" w:hAnsi="华文仿宋" w:cs="华文仿宋" w:hint="eastAsia"/>
                <w:color w:val="000000" w:themeColor="text1"/>
              </w:rPr>
              <w:t>气候条件：光照充足，气候温和湿润、四季分明、雨量充沛，属北亚热带南部季风气候，常年主导风向为东南风。年降雨量平均在1100mm左右，主要集中在6-9月份。多年平均气温15.4°C，最低气温-10.5℃，最高气温达38.5℃。</w:t>
            </w:r>
          </w:p>
          <w:p w:rsidR="008B0BDB" w:rsidRPr="009D3472" w:rsidRDefault="008B0BDB" w:rsidP="00897B9D">
            <w:pPr>
              <w:ind w:firstLine="560"/>
              <w:rPr>
                <w:rFonts w:ascii="华文仿宋" w:hAnsi="华文仿宋" w:cs="华文仿宋"/>
                <w:color w:val="000000" w:themeColor="text1"/>
                <w:szCs w:val="28"/>
              </w:rPr>
            </w:pPr>
          </w:p>
          <w:p w:rsidR="008B0BDB" w:rsidRPr="009D3472" w:rsidRDefault="008B0BDB" w:rsidP="00897B9D">
            <w:pPr>
              <w:ind w:firstLine="561"/>
              <w:jc w:val="center"/>
              <w:rPr>
                <w:rFonts w:ascii="华文仿宋" w:hAnsi="华文仿宋" w:cs="华文仿宋"/>
                <w:b/>
                <w:color w:val="000000" w:themeColor="text1"/>
              </w:rPr>
            </w:pPr>
          </w:p>
          <w:p w:rsidR="008B0BDB" w:rsidRPr="009D3472" w:rsidRDefault="008B0BDB" w:rsidP="00897B9D">
            <w:pPr>
              <w:ind w:firstLine="561"/>
              <w:jc w:val="center"/>
              <w:rPr>
                <w:rFonts w:ascii="华文仿宋" w:hAnsi="华文仿宋" w:cs="华文仿宋"/>
                <w:b/>
                <w:color w:val="000000" w:themeColor="text1"/>
              </w:rPr>
            </w:pPr>
          </w:p>
        </w:tc>
      </w:tr>
      <w:tr w:rsidR="009D3472" w:rsidRPr="009D3472">
        <w:trPr>
          <w:trHeight w:val="13218"/>
        </w:trPr>
        <w:tc>
          <w:tcPr>
            <w:tcW w:w="10206" w:type="dxa"/>
            <w:tcBorders>
              <w:top w:val="single" w:sz="4" w:space="0" w:color="auto"/>
              <w:left w:val="single" w:sz="4" w:space="0" w:color="auto"/>
              <w:bottom w:val="single" w:sz="4" w:space="0" w:color="auto"/>
              <w:right w:val="single" w:sz="4" w:space="0" w:color="auto"/>
            </w:tcBorders>
          </w:tcPr>
          <w:p w:rsidR="008B0BDB" w:rsidRPr="009D3472" w:rsidRDefault="007C7BE3" w:rsidP="00897B9D">
            <w:pPr>
              <w:ind w:firstLine="561"/>
              <w:rPr>
                <w:rFonts w:ascii="华文仿宋" w:hAnsi="华文仿宋" w:cs="华文仿宋"/>
                <w:b/>
                <w:color w:val="000000" w:themeColor="text1"/>
              </w:rPr>
            </w:pPr>
            <w:r w:rsidRPr="009D3472">
              <w:rPr>
                <w:rFonts w:ascii="华文仿宋" w:hAnsi="华文仿宋" w:cs="华文仿宋" w:hint="eastAsia"/>
                <w:b/>
                <w:color w:val="000000" w:themeColor="text1"/>
              </w:rPr>
              <w:lastRenderedPageBreak/>
              <w:t>厂区布局说明及平面布置图</w:t>
            </w:r>
          </w:p>
          <w:p w:rsidR="008B0BDB" w:rsidRPr="009D3472" w:rsidRDefault="007C7BE3" w:rsidP="00897B9D">
            <w:pPr>
              <w:ind w:firstLine="560"/>
              <w:jc w:val="left"/>
              <w:rPr>
                <w:rFonts w:ascii="华文仿宋" w:hAnsi="华文仿宋" w:cs="华文仿宋"/>
                <w:color w:val="000000" w:themeColor="text1"/>
              </w:rPr>
            </w:pPr>
            <w:r w:rsidRPr="009D3472">
              <w:rPr>
                <w:rFonts w:ascii="华文仿宋" w:hAnsi="华文仿宋" w:cs="华文仿宋" w:hint="eastAsia"/>
                <w:color w:val="000000" w:themeColor="text1"/>
              </w:rPr>
              <w:t>厂区功能分区明确合理，平面布置符合消防和安全卫生要求、满足生产工艺流程及交通运输通畅安全、经济效益与环境效益相结合。本项目利用现有厂房进行生产。整个厂区设1个出入口，位于厂区南侧，设门卫室。具体公辅工程见下表：</w:t>
            </w: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1"/>
              <w:gridCol w:w="1400"/>
              <w:gridCol w:w="5847"/>
              <w:gridCol w:w="2106"/>
            </w:tblGrid>
            <w:tr w:rsidR="009D3472" w:rsidRPr="009D3472">
              <w:trPr>
                <w:trHeight w:val="113"/>
              </w:trPr>
              <w:tc>
                <w:tcPr>
                  <w:tcW w:w="302"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b/>
                      <w:bCs/>
                      <w:color w:val="000000" w:themeColor="text1"/>
                      <w:kern w:val="0"/>
                      <w:sz w:val="21"/>
                      <w:szCs w:val="21"/>
                    </w:rPr>
                  </w:pPr>
                  <w:r w:rsidRPr="009D3472">
                    <w:rPr>
                      <w:rFonts w:ascii="华文仿宋" w:hAnsi="华文仿宋" w:cs="华文仿宋" w:hint="eastAsia"/>
                      <w:b/>
                      <w:bCs/>
                      <w:color w:val="000000" w:themeColor="text1"/>
                      <w:kern w:val="0"/>
                      <w:sz w:val="21"/>
                      <w:szCs w:val="21"/>
                    </w:rPr>
                    <w:t>类别</w:t>
                  </w:r>
                </w:p>
              </w:tc>
              <w:tc>
                <w:tcPr>
                  <w:tcW w:w="703"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b/>
                      <w:bCs/>
                      <w:color w:val="000000" w:themeColor="text1"/>
                      <w:kern w:val="0"/>
                      <w:sz w:val="21"/>
                      <w:szCs w:val="21"/>
                    </w:rPr>
                  </w:pPr>
                  <w:r w:rsidRPr="009D3472">
                    <w:rPr>
                      <w:rFonts w:ascii="华文仿宋" w:hAnsi="华文仿宋" w:cs="华文仿宋" w:hint="eastAsia"/>
                      <w:b/>
                      <w:bCs/>
                      <w:color w:val="000000" w:themeColor="text1"/>
                      <w:kern w:val="0"/>
                      <w:sz w:val="21"/>
                      <w:szCs w:val="21"/>
                    </w:rPr>
                    <w:t>建设工程</w:t>
                  </w:r>
                </w:p>
              </w:tc>
              <w:tc>
                <w:tcPr>
                  <w:tcW w:w="2935" w:type="pct"/>
                  <w:shd w:val="clear" w:color="auto" w:fill="auto"/>
                  <w:noWrap/>
                  <w:vAlign w:val="center"/>
                </w:tcPr>
                <w:p w:rsidR="008B0BDB" w:rsidRPr="009D3472" w:rsidRDefault="007C7BE3">
                  <w:pPr>
                    <w:widowControl/>
                    <w:spacing w:line="300" w:lineRule="exact"/>
                    <w:ind w:firstLineChars="0" w:firstLine="0"/>
                    <w:jc w:val="center"/>
                    <w:rPr>
                      <w:rFonts w:ascii="华文仿宋" w:hAnsi="华文仿宋" w:cs="华文仿宋"/>
                      <w:b/>
                      <w:bCs/>
                      <w:color w:val="000000" w:themeColor="text1"/>
                      <w:kern w:val="0"/>
                      <w:sz w:val="21"/>
                      <w:szCs w:val="21"/>
                    </w:rPr>
                  </w:pPr>
                  <w:r w:rsidRPr="009D3472">
                    <w:rPr>
                      <w:rFonts w:ascii="华文仿宋" w:hAnsi="华文仿宋" w:cs="华文仿宋" w:hint="eastAsia"/>
                      <w:b/>
                      <w:bCs/>
                      <w:color w:val="000000" w:themeColor="text1"/>
                      <w:kern w:val="0"/>
                      <w:sz w:val="21"/>
                      <w:szCs w:val="21"/>
                    </w:rPr>
                    <w:t>实际建设情况</w:t>
                  </w:r>
                </w:p>
              </w:tc>
              <w:tc>
                <w:tcPr>
                  <w:tcW w:w="1057"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b/>
                      <w:bCs/>
                      <w:color w:val="000000" w:themeColor="text1"/>
                      <w:kern w:val="0"/>
                      <w:sz w:val="21"/>
                      <w:szCs w:val="21"/>
                    </w:rPr>
                  </w:pPr>
                  <w:r w:rsidRPr="009D3472">
                    <w:rPr>
                      <w:rFonts w:ascii="华文仿宋" w:hAnsi="华文仿宋" w:cs="华文仿宋" w:hint="eastAsia"/>
                      <w:b/>
                      <w:bCs/>
                      <w:color w:val="000000" w:themeColor="text1"/>
                      <w:kern w:val="0"/>
                      <w:sz w:val="21"/>
                      <w:szCs w:val="21"/>
                    </w:rPr>
                    <w:t>备注</w:t>
                  </w:r>
                </w:p>
              </w:tc>
            </w:tr>
            <w:tr w:rsidR="009D3472" w:rsidRPr="009D3472">
              <w:trPr>
                <w:trHeight w:val="113"/>
              </w:trPr>
              <w:tc>
                <w:tcPr>
                  <w:tcW w:w="302" w:type="pct"/>
                  <w:vMerge w:val="restar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主体工程</w:t>
                  </w:r>
                </w:p>
              </w:tc>
              <w:tc>
                <w:tcPr>
                  <w:tcW w:w="703"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车间</w:t>
                  </w:r>
                </w:p>
              </w:tc>
              <w:tc>
                <w:tcPr>
                  <w:tcW w:w="2935" w:type="pct"/>
                  <w:shd w:val="clear" w:color="auto" w:fill="auto"/>
                  <w:vAlign w:val="center"/>
                </w:tcPr>
                <w:p w:rsidR="008B0BDB" w:rsidRPr="009D3472" w:rsidRDefault="007C7BE3">
                  <w:pPr>
                    <w:widowControl/>
                    <w:spacing w:line="300" w:lineRule="exact"/>
                    <w:ind w:firstLineChars="0" w:firstLine="0"/>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生产车间1722m</w:t>
                  </w:r>
                  <w:r w:rsidRPr="009D3472">
                    <w:rPr>
                      <w:rFonts w:ascii="华文仿宋" w:hAnsi="华文仿宋" w:cs="华文仿宋" w:hint="eastAsia"/>
                      <w:color w:val="000000" w:themeColor="text1"/>
                      <w:kern w:val="0"/>
                      <w:sz w:val="21"/>
                      <w:szCs w:val="21"/>
                      <w:vertAlign w:val="superscript"/>
                    </w:rPr>
                    <w:t>2</w:t>
                  </w:r>
                </w:p>
              </w:tc>
              <w:tc>
                <w:tcPr>
                  <w:tcW w:w="1057"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依托原龙宇颜料车间进行改造</w:t>
                  </w:r>
                </w:p>
              </w:tc>
            </w:tr>
            <w:tr w:rsidR="009D3472" w:rsidRPr="009D3472">
              <w:trPr>
                <w:trHeight w:val="113"/>
              </w:trPr>
              <w:tc>
                <w:tcPr>
                  <w:tcW w:w="302"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703" w:type="pct"/>
                  <w:vMerge w:val="restar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废液处理池</w:t>
                  </w:r>
                </w:p>
              </w:tc>
              <w:tc>
                <w:tcPr>
                  <w:tcW w:w="2935" w:type="pct"/>
                  <w:shd w:val="clear" w:color="auto" w:fill="auto"/>
                  <w:vAlign w:val="center"/>
                </w:tcPr>
                <w:p w:rsidR="008B0BDB" w:rsidRPr="009D3472" w:rsidRDefault="007C7BE3">
                  <w:pPr>
                    <w:widowControl/>
                    <w:spacing w:line="300" w:lineRule="exact"/>
                    <w:ind w:firstLineChars="0" w:firstLine="0"/>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1座250m</w:t>
                  </w:r>
                  <w:r w:rsidRPr="009D3472">
                    <w:rPr>
                      <w:rFonts w:ascii="华文仿宋" w:hAnsi="华文仿宋" w:cs="华文仿宋" w:hint="eastAsia"/>
                      <w:color w:val="000000" w:themeColor="text1"/>
                      <w:kern w:val="0"/>
                      <w:sz w:val="21"/>
                      <w:szCs w:val="21"/>
                      <w:vertAlign w:val="superscript"/>
                    </w:rPr>
                    <w:t>3</w:t>
                  </w:r>
                  <w:r w:rsidRPr="009D3472">
                    <w:rPr>
                      <w:rFonts w:ascii="华文仿宋" w:hAnsi="华文仿宋" w:cs="华文仿宋" w:hint="eastAsia"/>
                      <w:color w:val="000000" w:themeColor="text1"/>
                      <w:kern w:val="0"/>
                      <w:sz w:val="21"/>
                      <w:szCs w:val="21"/>
                    </w:rPr>
                    <w:t>有机类隔油池</w:t>
                  </w:r>
                </w:p>
              </w:tc>
              <w:tc>
                <w:tcPr>
                  <w:tcW w:w="1057" w:type="pct"/>
                  <w:vMerge w:val="restar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依托原龙宇颜料污水站池体进行改造</w:t>
                  </w:r>
                </w:p>
              </w:tc>
            </w:tr>
            <w:tr w:rsidR="009D3472" w:rsidRPr="009D3472">
              <w:trPr>
                <w:trHeight w:val="113"/>
              </w:trPr>
              <w:tc>
                <w:tcPr>
                  <w:tcW w:w="302"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703"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2935" w:type="pct"/>
                  <w:shd w:val="clear" w:color="auto" w:fill="auto"/>
                  <w:vAlign w:val="center"/>
                </w:tcPr>
                <w:p w:rsidR="008B0BDB" w:rsidRPr="009D3472" w:rsidRDefault="007C7BE3">
                  <w:pPr>
                    <w:widowControl/>
                    <w:spacing w:line="300" w:lineRule="exact"/>
                    <w:ind w:firstLineChars="0" w:firstLine="0"/>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1座250m</w:t>
                  </w:r>
                  <w:r w:rsidRPr="009D3472">
                    <w:rPr>
                      <w:rFonts w:ascii="华文仿宋" w:hAnsi="华文仿宋" w:cs="华文仿宋" w:hint="eastAsia"/>
                      <w:color w:val="000000" w:themeColor="text1"/>
                      <w:kern w:val="0"/>
                      <w:sz w:val="21"/>
                      <w:szCs w:val="21"/>
                      <w:vertAlign w:val="superscript"/>
                    </w:rPr>
                    <w:t>3</w:t>
                  </w:r>
                  <w:r w:rsidRPr="009D3472">
                    <w:rPr>
                      <w:rFonts w:ascii="华文仿宋" w:hAnsi="华文仿宋" w:cs="华文仿宋" w:hint="eastAsia"/>
                      <w:color w:val="000000" w:themeColor="text1"/>
                      <w:kern w:val="0"/>
                      <w:sz w:val="21"/>
                      <w:szCs w:val="21"/>
                    </w:rPr>
                    <w:t>卤化物类隔油池</w:t>
                  </w:r>
                </w:p>
              </w:tc>
              <w:tc>
                <w:tcPr>
                  <w:tcW w:w="1057"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r>
            <w:tr w:rsidR="009D3472" w:rsidRPr="009D3472">
              <w:trPr>
                <w:trHeight w:val="113"/>
              </w:trPr>
              <w:tc>
                <w:tcPr>
                  <w:tcW w:w="302"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703"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2935" w:type="pct"/>
                  <w:shd w:val="clear" w:color="auto" w:fill="auto"/>
                  <w:vAlign w:val="center"/>
                </w:tcPr>
                <w:p w:rsidR="008B0BDB" w:rsidRPr="009D3472" w:rsidRDefault="007C7BE3">
                  <w:pPr>
                    <w:widowControl/>
                    <w:spacing w:line="300" w:lineRule="exact"/>
                    <w:ind w:firstLineChars="0" w:firstLine="0"/>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1座250m</w:t>
                  </w:r>
                  <w:r w:rsidRPr="009D3472">
                    <w:rPr>
                      <w:rFonts w:ascii="华文仿宋" w:hAnsi="华文仿宋" w:cs="华文仿宋" w:hint="eastAsia"/>
                      <w:color w:val="000000" w:themeColor="text1"/>
                      <w:kern w:val="0"/>
                      <w:sz w:val="21"/>
                      <w:szCs w:val="21"/>
                      <w:vertAlign w:val="superscript"/>
                    </w:rPr>
                    <w:t>3</w:t>
                  </w:r>
                  <w:r w:rsidRPr="009D3472">
                    <w:rPr>
                      <w:rFonts w:ascii="华文仿宋" w:hAnsi="华文仿宋" w:cs="华文仿宋" w:hint="eastAsia"/>
                      <w:color w:val="000000" w:themeColor="text1"/>
                      <w:kern w:val="0"/>
                      <w:sz w:val="21"/>
                      <w:szCs w:val="21"/>
                    </w:rPr>
                    <w:t>矿物油类隔油池</w:t>
                  </w:r>
                </w:p>
              </w:tc>
              <w:tc>
                <w:tcPr>
                  <w:tcW w:w="1057"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r>
            <w:tr w:rsidR="009D3472" w:rsidRPr="009D3472">
              <w:trPr>
                <w:trHeight w:val="113"/>
              </w:trPr>
              <w:tc>
                <w:tcPr>
                  <w:tcW w:w="302"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703"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2935" w:type="pct"/>
                  <w:shd w:val="clear" w:color="auto" w:fill="auto"/>
                  <w:vAlign w:val="center"/>
                </w:tcPr>
                <w:p w:rsidR="008B0BDB" w:rsidRPr="009D3472" w:rsidRDefault="007C7BE3">
                  <w:pPr>
                    <w:widowControl/>
                    <w:spacing w:line="300" w:lineRule="exact"/>
                    <w:ind w:firstLineChars="0" w:firstLine="0"/>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1座250m</w:t>
                  </w:r>
                  <w:r w:rsidRPr="009D3472">
                    <w:rPr>
                      <w:rFonts w:ascii="华文仿宋" w:hAnsi="华文仿宋" w:cs="华文仿宋" w:hint="eastAsia"/>
                      <w:color w:val="000000" w:themeColor="text1"/>
                      <w:kern w:val="0"/>
                      <w:sz w:val="21"/>
                      <w:szCs w:val="21"/>
                      <w:vertAlign w:val="superscript"/>
                    </w:rPr>
                    <w:t>3</w:t>
                  </w:r>
                  <w:r w:rsidRPr="009D3472">
                    <w:rPr>
                      <w:rFonts w:ascii="华文仿宋" w:hAnsi="华文仿宋" w:cs="华文仿宋" w:hint="eastAsia"/>
                      <w:color w:val="000000" w:themeColor="text1"/>
                      <w:kern w:val="0"/>
                      <w:sz w:val="21"/>
                      <w:szCs w:val="21"/>
                    </w:rPr>
                    <w:t>乳化液类隔油池</w:t>
                  </w:r>
                </w:p>
              </w:tc>
              <w:tc>
                <w:tcPr>
                  <w:tcW w:w="1057"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r>
            <w:tr w:rsidR="009D3472" w:rsidRPr="009D3472">
              <w:trPr>
                <w:trHeight w:val="113"/>
              </w:trPr>
              <w:tc>
                <w:tcPr>
                  <w:tcW w:w="302"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703"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2935" w:type="pct"/>
                  <w:shd w:val="clear" w:color="auto" w:fill="auto"/>
                  <w:noWrap/>
                  <w:vAlign w:val="center"/>
                </w:tcPr>
                <w:p w:rsidR="008B0BDB" w:rsidRPr="009D3472" w:rsidRDefault="007C7BE3">
                  <w:pPr>
                    <w:widowControl/>
                    <w:spacing w:line="300" w:lineRule="exact"/>
                    <w:ind w:firstLineChars="0" w:firstLine="0"/>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1座1800m</w:t>
                  </w:r>
                  <w:r w:rsidRPr="009D3472">
                    <w:rPr>
                      <w:rFonts w:ascii="华文仿宋" w:hAnsi="华文仿宋" w:cs="华文仿宋" w:hint="eastAsia"/>
                      <w:color w:val="000000" w:themeColor="text1"/>
                      <w:kern w:val="0"/>
                      <w:sz w:val="21"/>
                      <w:szCs w:val="21"/>
                      <w:vertAlign w:val="superscript"/>
                    </w:rPr>
                    <w:t>3</w:t>
                  </w:r>
                  <w:r w:rsidRPr="009D3472">
                    <w:rPr>
                      <w:rFonts w:ascii="华文仿宋" w:hAnsi="华文仿宋" w:cs="华文仿宋" w:hint="eastAsia"/>
                      <w:color w:val="000000" w:themeColor="text1"/>
                      <w:kern w:val="0"/>
                      <w:sz w:val="21"/>
                      <w:szCs w:val="21"/>
                    </w:rPr>
                    <w:t>污泥浓缩池</w:t>
                  </w:r>
                </w:p>
              </w:tc>
              <w:tc>
                <w:tcPr>
                  <w:tcW w:w="1057"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r>
            <w:tr w:rsidR="009D3472" w:rsidRPr="009D3472">
              <w:trPr>
                <w:trHeight w:val="312"/>
              </w:trPr>
              <w:tc>
                <w:tcPr>
                  <w:tcW w:w="302"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703"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2935" w:type="pct"/>
                  <w:vMerge w:val="restart"/>
                  <w:shd w:val="clear" w:color="auto" w:fill="auto"/>
                  <w:noWrap/>
                  <w:vAlign w:val="center"/>
                </w:tcPr>
                <w:p w:rsidR="008B0BDB" w:rsidRPr="009D3472" w:rsidRDefault="007C7BE3">
                  <w:pPr>
                    <w:widowControl/>
                    <w:spacing w:line="300" w:lineRule="exact"/>
                    <w:ind w:firstLineChars="0" w:firstLine="0"/>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2座200m</w:t>
                  </w:r>
                  <w:r w:rsidRPr="009D3472">
                    <w:rPr>
                      <w:rFonts w:ascii="华文仿宋" w:hAnsi="华文仿宋" w:cs="华文仿宋" w:hint="eastAsia"/>
                      <w:color w:val="000000" w:themeColor="text1"/>
                      <w:kern w:val="0"/>
                      <w:sz w:val="21"/>
                      <w:szCs w:val="21"/>
                      <w:vertAlign w:val="superscript"/>
                    </w:rPr>
                    <w:t>3</w:t>
                  </w:r>
                  <w:r w:rsidRPr="009D3472">
                    <w:rPr>
                      <w:rFonts w:ascii="华文仿宋" w:hAnsi="华文仿宋" w:cs="华文仿宋" w:hint="eastAsia"/>
                      <w:color w:val="000000" w:themeColor="text1"/>
                      <w:kern w:val="0"/>
                      <w:sz w:val="21"/>
                      <w:szCs w:val="21"/>
                    </w:rPr>
                    <w:t>混凝沉淀池</w:t>
                  </w:r>
                </w:p>
              </w:tc>
              <w:tc>
                <w:tcPr>
                  <w:tcW w:w="1057"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r>
            <w:tr w:rsidR="009D3472" w:rsidRPr="009D3472">
              <w:trPr>
                <w:trHeight w:val="312"/>
              </w:trPr>
              <w:tc>
                <w:tcPr>
                  <w:tcW w:w="302"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703"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2935" w:type="pct"/>
                  <w:vMerge/>
                  <w:vAlign w:val="center"/>
                </w:tcPr>
                <w:p w:rsidR="008B0BDB" w:rsidRPr="009D3472" w:rsidRDefault="008B0BDB">
                  <w:pPr>
                    <w:widowControl/>
                    <w:spacing w:line="300" w:lineRule="exact"/>
                    <w:ind w:firstLineChars="0" w:firstLine="0"/>
                    <w:rPr>
                      <w:rFonts w:ascii="华文仿宋" w:hAnsi="华文仿宋" w:cs="华文仿宋"/>
                      <w:color w:val="000000" w:themeColor="text1"/>
                      <w:kern w:val="0"/>
                      <w:sz w:val="21"/>
                      <w:szCs w:val="21"/>
                    </w:rPr>
                  </w:pPr>
                </w:p>
              </w:tc>
              <w:tc>
                <w:tcPr>
                  <w:tcW w:w="1057"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r>
            <w:tr w:rsidR="009D3472" w:rsidRPr="009D3472">
              <w:trPr>
                <w:trHeight w:val="113"/>
              </w:trPr>
              <w:tc>
                <w:tcPr>
                  <w:tcW w:w="302"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703"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2935" w:type="pct"/>
                  <w:shd w:val="clear" w:color="auto" w:fill="auto"/>
                  <w:noWrap/>
                  <w:vAlign w:val="center"/>
                </w:tcPr>
                <w:p w:rsidR="008B0BDB" w:rsidRPr="009D3472" w:rsidRDefault="007C7BE3">
                  <w:pPr>
                    <w:widowControl/>
                    <w:spacing w:line="300" w:lineRule="exact"/>
                    <w:ind w:firstLineChars="0" w:firstLine="0"/>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2座200m</w:t>
                  </w:r>
                  <w:r w:rsidRPr="009D3472">
                    <w:rPr>
                      <w:rFonts w:ascii="华文仿宋" w:hAnsi="华文仿宋" w:cs="华文仿宋" w:hint="eastAsia"/>
                      <w:color w:val="000000" w:themeColor="text1"/>
                      <w:kern w:val="0"/>
                      <w:sz w:val="21"/>
                      <w:szCs w:val="21"/>
                      <w:vertAlign w:val="superscript"/>
                    </w:rPr>
                    <w:t>3</w:t>
                  </w:r>
                  <w:r w:rsidRPr="009D3472">
                    <w:rPr>
                      <w:rFonts w:ascii="华文仿宋" w:hAnsi="华文仿宋" w:cs="华文仿宋" w:hint="eastAsia"/>
                      <w:color w:val="000000" w:themeColor="text1"/>
                      <w:kern w:val="0"/>
                      <w:sz w:val="21"/>
                      <w:szCs w:val="21"/>
                    </w:rPr>
                    <w:t>中和沉淀池</w:t>
                  </w:r>
                </w:p>
              </w:tc>
              <w:tc>
                <w:tcPr>
                  <w:tcW w:w="1057"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r>
            <w:tr w:rsidR="009D3472" w:rsidRPr="009D3472">
              <w:trPr>
                <w:trHeight w:val="113"/>
              </w:trPr>
              <w:tc>
                <w:tcPr>
                  <w:tcW w:w="302"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703"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2935" w:type="pct"/>
                  <w:shd w:val="clear" w:color="auto" w:fill="auto"/>
                  <w:vAlign w:val="center"/>
                </w:tcPr>
                <w:p w:rsidR="008B0BDB" w:rsidRPr="009D3472" w:rsidRDefault="007C7BE3">
                  <w:pPr>
                    <w:widowControl/>
                    <w:spacing w:line="300" w:lineRule="exact"/>
                    <w:ind w:firstLineChars="0" w:firstLine="0"/>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1座250m</w:t>
                  </w:r>
                  <w:r w:rsidRPr="009D3472">
                    <w:rPr>
                      <w:rFonts w:ascii="华文仿宋" w:hAnsi="华文仿宋" w:cs="华文仿宋" w:hint="eastAsia"/>
                      <w:color w:val="000000" w:themeColor="text1"/>
                      <w:kern w:val="0"/>
                      <w:sz w:val="21"/>
                      <w:szCs w:val="21"/>
                      <w:vertAlign w:val="superscript"/>
                    </w:rPr>
                    <w:t>3</w:t>
                  </w:r>
                  <w:r w:rsidRPr="009D3472">
                    <w:rPr>
                      <w:rFonts w:ascii="华文仿宋" w:hAnsi="华文仿宋" w:cs="华文仿宋" w:hint="eastAsia"/>
                      <w:color w:val="000000" w:themeColor="text1"/>
                      <w:kern w:val="0"/>
                      <w:sz w:val="21"/>
                      <w:szCs w:val="21"/>
                    </w:rPr>
                    <w:t>矿物油一级氧化沉淀池</w:t>
                  </w:r>
                </w:p>
              </w:tc>
              <w:tc>
                <w:tcPr>
                  <w:tcW w:w="1057"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r>
            <w:tr w:rsidR="009D3472" w:rsidRPr="009D3472">
              <w:trPr>
                <w:trHeight w:val="113"/>
              </w:trPr>
              <w:tc>
                <w:tcPr>
                  <w:tcW w:w="302"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703"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2935" w:type="pct"/>
                  <w:shd w:val="clear" w:color="auto" w:fill="auto"/>
                  <w:vAlign w:val="center"/>
                </w:tcPr>
                <w:p w:rsidR="008B0BDB" w:rsidRPr="009D3472" w:rsidRDefault="007C7BE3">
                  <w:pPr>
                    <w:widowControl/>
                    <w:spacing w:line="300" w:lineRule="exact"/>
                    <w:ind w:firstLineChars="0" w:firstLine="0"/>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1座250m</w:t>
                  </w:r>
                  <w:r w:rsidRPr="009D3472">
                    <w:rPr>
                      <w:rFonts w:ascii="华文仿宋" w:hAnsi="华文仿宋" w:cs="华文仿宋" w:hint="eastAsia"/>
                      <w:color w:val="000000" w:themeColor="text1"/>
                      <w:kern w:val="0"/>
                      <w:sz w:val="21"/>
                      <w:szCs w:val="21"/>
                      <w:vertAlign w:val="superscript"/>
                    </w:rPr>
                    <w:t>3</w:t>
                  </w:r>
                  <w:r w:rsidRPr="009D3472">
                    <w:rPr>
                      <w:rFonts w:ascii="华文仿宋" w:hAnsi="华文仿宋" w:cs="华文仿宋" w:hint="eastAsia"/>
                      <w:color w:val="000000" w:themeColor="text1"/>
                      <w:kern w:val="0"/>
                      <w:sz w:val="21"/>
                      <w:szCs w:val="21"/>
                    </w:rPr>
                    <w:t>乳化液一级氧化沉淀池</w:t>
                  </w:r>
                </w:p>
              </w:tc>
              <w:tc>
                <w:tcPr>
                  <w:tcW w:w="1057"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r>
            <w:tr w:rsidR="009D3472" w:rsidRPr="009D3472">
              <w:trPr>
                <w:trHeight w:val="113"/>
              </w:trPr>
              <w:tc>
                <w:tcPr>
                  <w:tcW w:w="302"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703"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2935" w:type="pct"/>
                  <w:shd w:val="clear" w:color="auto" w:fill="auto"/>
                  <w:vAlign w:val="center"/>
                </w:tcPr>
                <w:p w:rsidR="008B0BDB" w:rsidRPr="009D3472" w:rsidRDefault="007C7BE3">
                  <w:pPr>
                    <w:widowControl/>
                    <w:spacing w:line="300" w:lineRule="exact"/>
                    <w:ind w:firstLineChars="0" w:firstLine="0"/>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1座250m</w:t>
                  </w:r>
                  <w:r w:rsidRPr="009D3472">
                    <w:rPr>
                      <w:rFonts w:ascii="华文仿宋" w:hAnsi="华文仿宋" w:cs="华文仿宋" w:hint="eastAsia"/>
                      <w:color w:val="000000" w:themeColor="text1"/>
                      <w:kern w:val="0"/>
                      <w:sz w:val="21"/>
                      <w:szCs w:val="21"/>
                      <w:vertAlign w:val="superscript"/>
                    </w:rPr>
                    <w:t>3</w:t>
                  </w:r>
                  <w:r w:rsidRPr="009D3472">
                    <w:rPr>
                      <w:rFonts w:ascii="华文仿宋" w:hAnsi="华文仿宋" w:cs="华文仿宋" w:hint="eastAsia"/>
                      <w:color w:val="000000" w:themeColor="text1"/>
                      <w:kern w:val="0"/>
                      <w:sz w:val="21"/>
                      <w:szCs w:val="21"/>
                    </w:rPr>
                    <w:t>矿物油二级氧化沉淀池</w:t>
                  </w:r>
                </w:p>
              </w:tc>
              <w:tc>
                <w:tcPr>
                  <w:tcW w:w="1057"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r>
            <w:tr w:rsidR="009D3472" w:rsidRPr="009D3472">
              <w:trPr>
                <w:trHeight w:val="113"/>
              </w:trPr>
              <w:tc>
                <w:tcPr>
                  <w:tcW w:w="302"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703"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2935" w:type="pct"/>
                  <w:shd w:val="clear" w:color="auto" w:fill="auto"/>
                  <w:vAlign w:val="center"/>
                </w:tcPr>
                <w:p w:rsidR="008B0BDB" w:rsidRPr="009D3472" w:rsidRDefault="007C7BE3">
                  <w:pPr>
                    <w:widowControl/>
                    <w:spacing w:line="300" w:lineRule="exact"/>
                    <w:ind w:firstLineChars="0" w:firstLine="0"/>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1座250m</w:t>
                  </w:r>
                  <w:r w:rsidRPr="009D3472">
                    <w:rPr>
                      <w:rFonts w:ascii="华文仿宋" w:hAnsi="华文仿宋" w:cs="华文仿宋" w:hint="eastAsia"/>
                      <w:color w:val="000000" w:themeColor="text1"/>
                      <w:kern w:val="0"/>
                      <w:sz w:val="21"/>
                      <w:szCs w:val="21"/>
                      <w:vertAlign w:val="superscript"/>
                    </w:rPr>
                    <w:t>3</w:t>
                  </w:r>
                  <w:r w:rsidRPr="009D3472">
                    <w:rPr>
                      <w:rFonts w:ascii="华文仿宋" w:hAnsi="华文仿宋" w:cs="华文仿宋" w:hint="eastAsia"/>
                      <w:color w:val="000000" w:themeColor="text1"/>
                      <w:kern w:val="0"/>
                      <w:sz w:val="21"/>
                      <w:szCs w:val="21"/>
                    </w:rPr>
                    <w:t>乳化液二级氧化沉淀池</w:t>
                  </w:r>
                </w:p>
              </w:tc>
              <w:tc>
                <w:tcPr>
                  <w:tcW w:w="1057"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r>
            <w:tr w:rsidR="009D3472" w:rsidRPr="009D3472">
              <w:trPr>
                <w:trHeight w:val="113"/>
              </w:trPr>
              <w:tc>
                <w:tcPr>
                  <w:tcW w:w="302"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703"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2935" w:type="pct"/>
                  <w:shd w:val="clear" w:color="auto" w:fill="auto"/>
                  <w:vAlign w:val="center"/>
                </w:tcPr>
                <w:p w:rsidR="008B0BDB" w:rsidRPr="009D3472" w:rsidRDefault="007C7BE3">
                  <w:pPr>
                    <w:widowControl/>
                    <w:spacing w:line="300" w:lineRule="exact"/>
                    <w:ind w:firstLineChars="0" w:firstLine="0"/>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2座250m</w:t>
                  </w:r>
                  <w:r w:rsidRPr="009D3472">
                    <w:rPr>
                      <w:rFonts w:ascii="华文仿宋" w:hAnsi="华文仿宋" w:cs="华文仿宋" w:hint="eastAsia"/>
                      <w:color w:val="000000" w:themeColor="text1"/>
                      <w:kern w:val="0"/>
                      <w:sz w:val="21"/>
                      <w:szCs w:val="21"/>
                      <w:vertAlign w:val="superscript"/>
                    </w:rPr>
                    <w:t>3</w:t>
                  </w:r>
                  <w:r w:rsidRPr="009D3472">
                    <w:rPr>
                      <w:rFonts w:ascii="华文仿宋" w:hAnsi="华文仿宋" w:cs="华文仿宋" w:hint="eastAsia"/>
                      <w:color w:val="000000" w:themeColor="text1"/>
                      <w:kern w:val="0"/>
                      <w:sz w:val="21"/>
                      <w:szCs w:val="21"/>
                    </w:rPr>
                    <w:t>卤化物氧化沉淀池</w:t>
                  </w:r>
                </w:p>
              </w:tc>
              <w:tc>
                <w:tcPr>
                  <w:tcW w:w="1057"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r>
            <w:tr w:rsidR="009D3472" w:rsidRPr="009D3472">
              <w:trPr>
                <w:trHeight w:val="113"/>
              </w:trPr>
              <w:tc>
                <w:tcPr>
                  <w:tcW w:w="302"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703"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2935" w:type="pct"/>
                  <w:shd w:val="clear" w:color="auto" w:fill="auto"/>
                  <w:vAlign w:val="center"/>
                </w:tcPr>
                <w:p w:rsidR="008B0BDB" w:rsidRPr="009D3472" w:rsidRDefault="007C7BE3">
                  <w:pPr>
                    <w:widowControl/>
                    <w:spacing w:line="300" w:lineRule="exact"/>
                    <w:ind w:firstLineChars="0" w:firstLine="0"/>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4座250m</w:t>
                  </w:r>
                  <w:r w:rsidRPr="009D3472">
                    <w:rPr>
                      <w:rFonts w:ascii="华文仿宋" w:hAnsi="华文仿宋" w:cs="华文仿宋" w:hint="eastAsia"/>
                      <w:color w:val="000000" w:themeColor="text1"/>
                      <w:kern w:val="0"/>
                      <w:sz w:val="21"/>
                      <w:szCs w:val="21"/>
                      <w:vertAlign w:val="superscript"/>
                    </w:rPr>
                    <w:t>3</w:t>
                  </w:r>
                  <w:r w:rsidRPr="009D3472">
                    <w:rPr>
                      <w:rFonts w:ascii="华文仿宋" w:hAnsi="华文仿宋" w:cs="华文仿宋" w:hint="eastAsia"/>
                      <w:color w:val="000000" w:themeColor="text1"/>
                      <w:kern w:val="0"/>
                      <w:sz w:val="21"/>
                      <w:szCs w:val="21"/>
                    </w:rPr>
                    <w:t>有机物氧化沉淀池</w:t>
                  </w:r>
                </w:p>
              </w:tc>
              <w:tc>
                <w:tcPr>
                  <w:tcW w:w="1057"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r>
            <w:tr w:rsidR="009D3472" w:rsidRPr="009D3472">
              <w:trPr>
                <w:trHeight w:val="113"/>
              </w:trPr>
              <w:tc>
                <w:tcPr>
                  <w:tcW w:w="302"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703"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2935" w:type="pct"/>
                  <w:shd w:val="clear" w:color="auto" w:fill="auto"/>
                  <w:noWrap/>
                  <w:vAlign w:val="center"/>
                </w:tcPr>
                <w:p w:rsidR="008B0BDB" w:rsidRPr="009D3472" w:rsidRDefault="007C7BE3">
                  <w:pPr>
                    <w:widowControl/>
                    <w:spacing w:line="300" w:lineRule="exact"/>
                    <w:ind w:firstLineChars="0" w:firstLine="0"/>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2座250m</w:t>
                  </w:r>
                  <w:r w:rsidRPr="009D3472">
                    <w:rPr>
                      <w:rFonts w:ascii="华文仿宋" w:hAnsi="华文仿宋" w:cs="华文仿宋" w:hint="eastAsia"/>
                      <w:color w:val="000000" w:themeColor="text1"/>
                      <w:kern w:val="0"/>
                      <w:sz w:val="21"/>
                      <w:szCs w:val="21"/>
                      <w:vertAlign w:val="superscript"/>
                    </w:rPr>
                    <w:t>3</w:t>
                  </w:r>
                  <w:r w:rsidRPr="009D3472">
                    <w:rPr>
                      <w:rFonts w:ascii="华文仿宋" w:hAnsi="华文仿宋" w:cs="华文仿宋" w:hint="eastAsia"/>
                      <w:color w:val="000000" w:themeColor="text1"/>
                      <w:kern w:val="0"/>
                      <w:sz w:val="21"/>
                      <w:szCs w:val="21"/>
                    </w:rPr>
                    <w:t>卤化物一级氧化沉淀池</w:t>
                  </w:r>
                </w:p>
              </w:tc>
              <w:tc>
                <w:tcPr>
                  <w:tcW w:w="1057"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r>
            <w:tr w:rsidR="009D3472" w:rsidRPr="009D3472">
              <w:trPr>
                <w:trHeight w:val="113"/>
              </w:trPr>
              <w:tc>
                <w:tcPr>
                  <w:tcW w:w="302"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703"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2935" w:type="pct"/>
                  <w:shd w:val="clear" w:color="auto" w:fill="auto"/>
                  <w:vAlign w:val="center"/>
                </w:tcPr>
                <w:p w:rsidR="008B0BDB" w:rsidRPr="009D3472" w:rsidRDefault="007C7BE3">
                  <w:pPr>
                    <w:widowControl/>
                    <w:spacing w:line="300" w:lineRule="exact"/>
                    <w:ind w:firstLineChars="0" w:firstLine="0"/>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1座250m</w:t>
                  </w:r>
                  <w:r w:rsidRPr="009D3472">
                    <w:rPr>
                      <w:rFonts w:ascii="华文仿宋" w:hAnsi="华文仿宋" w:cs="华文仿宋" w:hint="eastAsia"/>
                      <w:color w:val="000000" w:themeColor="text1"/>
                      <w:kern w:val="0"/>
                      <w:sz w:val="21"/>
                      <w:szCs w:val="21"/>
                      <w:vertAlign w:val="superscript"/>
                    </w:rPr>
                    <w:t>3</w:t>
                  </w:r>
                  <w:r w:rsidRPr="009D3472">
                    <w:rPr>
                      <w:rFonts w:ascii="华文仿宋" w:hAnsi="华文仿宋" w:cs="华文仿宋" w:hint="eastAsia"/>
                      <w:color w:val="000000" w:themeColor="text1"/>
                      <w:kern w:val="0"/>
                      <w:sz w:val="21"/>
                      <w:szCs w:val="21"/>
                    </w:rPr>
                    <w:t>有机油类一级氧化池</w:t>
                  </w:r>
                </w:p>
              </w:tc>
              <w:tc>
                <w:tcPr>
                  <w:tcW w:w="1057"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r>
            <w:tr w:rsidR="009D3472" w:rsidRPr="009D3472">
              <w:trPr>
                <w:trHeight w:val="113"/>
              </w:trPr>
              <w:tc>
                <w:tcPr>
                  <w:tcW w:w="302"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703"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2935" w:type="pct"/>
                  <w:shd w:val="clear" w:color="auto" w:fill="auto"/>
                  <w:vAlign w:val="center"/>
                </w:tcPr>
                <w:p w:rsidR="008B0BDB" w:rsidRPr="009D3472" w:rsidRDefault="007C7BE3">
                  <w:pPr>
                    <w:widowControl/>
                    <w:spacing w:line="300" w:lineRule="exact"/>
                    <w:ind w:firstLineChars="0" w:firstLine="0"/>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1座250m</w:t>
                  </w:r>
                  <w:r w:rsidRPr="009D3472">
                    <w:rPr>
                      <w:rFonts w:ascii="华文仿宋" w:hAnsi="华文仿宋" w:cs="华文仿宋" w:hint="eastAsia"/>
                      <w:color w:val="000000" w:themeColor="text1"/>
                      <w:kern w:val="0"/>
                      <w:sz w:val="21"/>
                      <w:szCs w:val="21"/>
                      <w:vertAlign w:val="superscript"/>
                    </w:rPr>
                    <w:t>3</w:t>
                  </w:r>
                  <w:r w:rsidRPr="009D3472">
                    <w:rPr>
                      <w:rFonts w:ascii="华文仿宋" w:hAnsi="华文仿宋" w:cs="华文仿宋" w:hint="eastAsia"/>
                      <w:color w:val="000000" w:themeColor="text1"/>
                      <w:kern w:val="0"/>
                      <w:sz w:val="21"/>
                      <w:szCs w:val="21"/>
                    </w:rPr>
                    <w:t>有机油类二级氧化池</w:t>
                  </w:r>
                </w:p>
              </w:tc>
              <w:tc>
                <w:tcPr>
                  <w:tcW w:w="1057"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r>
            <w:tr w:rsidR="009D3472" w:rsidRPr="009D3472">
              <w:trPr>
                <w:trHeight w:val="113"/>
              </w:trPr>
              <w:tc>
                <w:tcPr>
                  <w:tcW w:w="302"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703"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2935" w:type="pct"/>
                  <w:shd w:val="clear" w:color="auto" w:fill="auto"/>
                  <w:vAlign w:val="center"/>
                </w:tcPr>
                <w:p w:rsidR="008B0BDB" w:rsidRPr="009D3472" w:rsidRDefault="007C7BE3">
                  <w:pPr>
                    <w:widowControl/>
                    <w:spacing w:line="300" w:lineRule="exact"/>
                    <w:ind w:firstLineChars="0" w:firstLine="0"/>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1座250m</w:t>
                  </w:r>
                  <w:r w:rsidRPr="009D3472">
                    <w:rPr>
                      <w:rFonts w:ascii="华文仿宋" w:hAnsi="华文仿宋" w:cs="华文仿宋" w:hint="eastAsia"/>
                      <w:color w:val="000000" w:themeColor="text1"/>
                      <w:kern w:val="0"/>
                      <w:sz w:val="21"/>
                      <w:szCs w:val="21"/>
                      <w:vertAlign w:val="superscript"/>
                    </w:rPr>
                    <w:t>3</w:t>
                  </w:r>
                  <w:r w:rsidRPr="009D3472">
                    <w:rPr>
                      <w:rFonts w:ascii="华文仿宋" w:hAnsi="华文仿宋" w:cs="华文仿宋" w:hint="eastAsia"/>
                      <w:color w:val="000000" w:themeColor="text1"/>
                      <w:kern w:val="0"/>
                      <w:sz w:val="21"/>
                      <w:szCs w:val="21"/>
                    </w:rPr>
                    <w:t>乳化液类一级氧化池</w:t>
                  </w:r>
                </w:p>
              </w:tc>
              <w:tc>
                <w:tcPr>
                  <w:tcW w:w="1057"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r>
            <w:tr w:rsidR="009D3472" w:rsidRPr="009D3472">
              <w:trPr>
                <w:trHeight w:val="113"/>
              </w:trPr>
              <w:tc>
                <w:tcPr>
                  <w:tcW w:w="302"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703"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2935" w:type="pct"/>
                  <w:shd w:val="clear" w:color="auto" w:fill="auto"/>
                  <w:vAlign w:val="center"/>
                </w:tcPr>
                <w:p w:rsidR="008B0BDB" w:rsidRPr="009D3472" w:rsidRDefault="007C7BE3">
                  <w:pPr>
                    <w:widowControl/>
                    <w:spacing w:line="300" w:lineRule="exact"/>
                    <w:ind w:firstLineChars="0" w:firstLine="0"/>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1座250m</w:t>
                  </w:r>
                  <w:r w:rsidRPr="009D3472">
                    <w:rPr>
                      <w:rFonts w:ascii="华文仿宋" w:hAnsi="华文仿宋" w:cs="华文仿宋" w:hint="eastAsia"/>
                      <w:color w:val="000000" w:themeColor="text1"/>
                      <w:kern w:val="0"/>
                      <w:sz w:val="21"/>
                      <w:szCs w:val="21"/>
                      <w:vertAlign w:val="superscript"/>
                    </w:rPr>
                    <w:t>3</w:t>
                  </w:r>
                  <w:r w:rsidRPr="009D3472">
                    <w:rPr>
                      <w:rFonts w:ascii="华文仿宋" w:hAnsi="华文仿宋" w:cs="华文仿宋" w:hint="eastAsia"/>
                      <w:color w:val="000000" w:themeColor="text1"/>
                      <w:kern w:val="0"/>
                      <w:sz w:val="21"/>
                      <w:szCs w:val="21"/>
                    </w:rPr>
                    <w:t>乳化液类二级氧化池</w:t>
                  </w:r>
                </w:p>
              </w:tc>
              <w:tc>
                <w:tcPr>
                  <w:tcW w:w="1057"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r>
            <w:tr w:rsidR="009D3472" w:rsidRPr="009D3472">
              <w:trPr>
                <w:trHeight w:val="113"/>
              </w:trPr>
              <w:tc>
                <w:tcPr>
                  <w:tcW w:w="302"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703"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2935" w:type="pct"/>
                  <w:shd w:val="clear" w:color="auto" w:fill="auto"/>
                  <w:noWrap/>
                  <w:vAlign w:val="center"/>
                </w:tcPr>
                <w:p w:rsidR="008B0BDB" w:rsidRPr="009D3472" w:rsidRDefault="007C7BE3">
                  <w:pPr>
                    <w:widowControl/>
                    <w:spacing w:line="300" w:lineRule="exact"/>
                    <w:ind w:firstLineChars="0" w:firstLine="0"/>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4座250m</w:t>
                  </w:r>
                  <w:r w:rsidRPr="009D3472">
                    <w:rPr>
                      <w:rFonts w:ascii="华文仿宋" w:hAnsi="华文仿宋" w:cs="华文仿宋" w:hint="eastAsia"/>
                      <w:color w:val="000000" w:themeColor="text1"/>
                      <w:kern w:val="0"/>
                      <w:sz w:val="21"/>
                      <w:szCs w:val="21"/>
                      <w:vertAlign w:val="superscript"/>
                    </w:rPr>
                    <w:t>3</w:t>
                  </w:r>
                  <w:r w:rsidRPr="009D3472">
                    <w:rPr>
                      <w:rFonts w:ascii="华文仿宋" w:hAnsi="华文仿宋" w:cs="华文仿宋" w:hint="eastAsia"/>
                      <w:color w:val="000000" w:themeColor="text1"/>
                      <w:kern w:val="0"/>
                      <w:sz w:val="21"/>
                      <w:szCs w:val="21"/>
                    </w:rPr>
                    <w:t>有机类一级氧化池</w:t>
                  </w:r>
                </w:p>
              </w:tc>
              <w:tc>
                <w:tcPr>
                  <w:tcW w:w="1057"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r>
            <w:tr w:rsidR="009D3472" w:rsidRPr="009D3472">
              <w:trPr>
                <w:trHeight w:val="113"/>
              </w:trPr>
              <w:tc>
                <w:tcPr>
                  <w:tcW w:w="302"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703"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2935" w:type="pct"/>
                  <w:shd w:val="clear" w:color="auto" w:fill="auto"/>
                  <w:vAlign w:val="center"/>
                </w:tcPr>
                <w:p w:rsidR="008B0BDB" w:rsidRPr="009D3472" w:rsidRDefault="007C7BE3">
                  <w:pPr>
                    <w:widowControl/>
                    <w:spacing w:line="300" w:lineRule="exact"/>
                    <w:ind w:firstLineChars="0" w:firstLine="0"/>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1座5m</w:t>
                  </w:r>
                  <w:r w:rsidRPr="009D3472">
                    <w:rPr>
                      <w:rFonts w:ascii="华文仿宋" w:hAnsi="华文仿宋" w:cs="华文仿宋" w:hint="eastAsia"/>
                      <w:color w:val="000000" w:themeColor="text1"/>
                      <w:kern w:val="0"/>
                      <w:sz w:val="21"/>
                      <w:szCs w:val="21"/>
                      <w:vertAlign w:val="superscript"/>
                    </w:rPr>
                    <w:t>3</w:t>
                  </w:r>
                  <w:r w:rsidRPr="009D3472">
                    <w:rPr>
                      <w:rFonts w:ascii="华文仿宋" w:hAnsi="华文仿宋" w:cs="华文仿宋" w:hint="eastAsia"/>
                      <w:color w:val="000000" w:themeColor="text1"/>
                      <w:kern w:val="0"/>
                      <w:sz w:val="21"/>
                      <w:szCs w:val="21"/>
                    </w:rPr>
                    <w:t>酸碱DTRO膜出水储罐</w:t>
                  </w:r>
                </w:p>
              </w:tc>
              <w:tc>
                <w:tcPr>
                  <w:tcW w:w="1057"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r>
            <w:tr w:rsidR="009D3472" w:rsidRPr="009D3472">
              <w:trPr>
                <w:trHeight w:val="113"/>
              </w:trPr>
              <w:tc>
                <w:tcPr>
                  <w:tcW w:w="302"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703"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2935" w:type="pct"/>
                  <w:shd w:val="clear" w:color="auto" w:fill="auto"/>
                  <w:noWrap/>
                  <w:vAlign w:val="center"/>
                </w:tcPr>
                <w:p w:rsidR="008B0BDB" w:rsidRPr="009D3472" w:rsidRDefault="007C7BE3">
                  <w:pPr>
                    <w:widowControl/>
                    <w:spacing w:line="300" w:lineRule="exact"/>
                    <w:ind w:firstLineChars="0" w:firstLine="0"/>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1座150m</w:t>
                  </w:r>
                  <w:r w:rsidRPr="009D3472">
                    <w:rPr>
                      <w:rFonts w:ascii="华文仿宋" w:hAnsi="华文仿宋" w:cs="华文仿宋" w:hint="eastAsia"/>
                      <w:color w:val="000000" w:themeColor="text1"/>
                      <w:kern w:val="0"/>
                      <w:sz w:val="21"/>
                      <w:szCs w:val="21"/>
                      <w:vertAlign w:val="superscript"/>
                    </w:rPr>
                    <w:t>3</w:t>
                  </w:r>
                  <w:r w:rsidRPr="009D3472">
                    <w:rPr>
                      <w:rFonts w:ascii="华文仿宋" w:hAnsi="华文仿宋" w:cs="华文仿宋" w:hint="eastAsia"/>
                      <w:color w:val="000000" w:themeColor="text1"/>
                      <w:kern w:val="0"/>
                      <w:sz w:val="21"/>
                      <w:szCs w:val="21"/>
                    </w:rPr>
                    <w:t>pH调整池</w:t>
                  </w:r>
                </w:p>
              </w:tc>
              <w:tc>
                <w:tcPr>
                  <w:tcW w:w="1057"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r>
            <w:tr w:rsidR="009D3472" w:rsidRPr="009D3472">
              <w:trPr>
                <w:trHeight w:val="113"/>
              </w:trPr>
              <w:tc>
                <w:tcPr>
                  <w:tcW w:w="302"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703"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2935" w:type="pct"/>
                  <w:shd w:val="clear" w:color="auto" w:fill="auto"/>
                  <w:noWrap/>
                  <w:vAlign w:val="center"/>
                </w:tcPr>
                <w:p w:rsidR="008B0BDB" w:rsidRPr="009D3472" w:rsidRDefault="007C7BE3">
                  <w:pPr>
                    <w:widowControl/>
                    <w:spacing w:line="300" w:lineRule="exact"/>
                    <w:ind w:firstLineChars="0" w:firstLine="0"/>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1座150m</w:t>
                  </w:r>
                  <w:r w:rsidRPr="009D3472">
                    <w:rPr>
                      <w:rFonts w:ascii="华文仿宋" w:hAnsi="华文仿宋" w:cs="华文仿宋" w:hint="eastAsia"/>
                      <w:color w:val="000000" w:themeColor="text1"/>
                      <w:kern w:val="0"/>
                      <w:sz w:val="21"/>
                      <w:szCs w:val="21"/>
                      <w:vertAlign w:val="superscript"/>
                    </w:rPr>
                    <w:t>3</w:t>
                  </w:r>
                  <w:r w:rsidRPr="009D3472">
                    <w:rPr>
                      <w:rFonts w:ascii="华文仿宋" w:hAnsi="华文仿宋" w:cs="华文仿宋" w:hint="eastAsia"/>
                      <w:color w:val="000000" w:themeColor="text1"/>
                      <w:kern w:val="0"/>
                      <w:sz w:val="21"/>
                      <w:szCs w:val="21"/>
                    </w:rPr>
                    <w:t>混沉污泥池</w:t>
                  </w:r>
                </w:p>
              </w:tc>
              <w:tc>
                <w:tcPr>
                  <w:tcW w:w="1057"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r>
            <w:tr w:rsidR="009D3472" w:rsidRPr="009D3472">
              <w:trPr>
                <w:trHeight w:val="113"/>
              </w:trPr>
              <w:tc>
                <w:tcPr>
                  <w:tcW w:w="302"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703"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2935" w:type="pct"/>
                  <w:shd w:val="clear" w:color="auto" w:fill="auto"/>
                  <w:noWrap/>
                  <w:vAlign w:val="center"/>
                </w:tcPr>
                <w:p w:rsidR="008B0BDB" w:rsidRPr="009D3472" w:rsidRDefault="007C7BE3">
                  <w:pPr>
                    <w:widowControl/>
                    <w:spacing w:line="300" w:lineRule="exact"/>
                    <w:ind w:firstLineChars="0" w:firstLine="0"/>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1座100m</w:t>
                  </w:r>
                  <w:r w:rsidRPr="009D3472">
                    <w:rPr>
                      <w:rFonts w:ascii="华文仿宋" w:hAnsi="华文仿宋" w:cs="华文仿宋" w:hint="eastAsia"/>
                      <w:color w:val="000000" w:themeColor="text1"/>
                      <w:kern w:val="0"/>
                      <w:sz w:val="21"/>
                      <w:szCs w:val="21"/>
                      <w:vertAlign w:val="superscript"/>
                    </w:rPr>
                    <w:t>3</w:t>
                  </w:r>
                  <w:r w:rsidRPr="009D3472">
                    <w:rPr>
                      <w:rFonts w:ascii="华文仿宋" w:hAnsi="华文仿宋" w:cs="华文仿宋" w:hint="eastAsia"/>
                      <w:color w:val="000000" w:themeColor="text1"/>
                      <w:kern w:val="0"/>
                      <w:sz w:val="21"/>
                      <w:szCs w:val="21"/>
                    </w:rPr>
                    <w:t>污泥池</w:t>
                  </w:r>
                </w:p>
              </w:tc>
              <w:tc>
                <w:tcPr>
                  <w:tcW w:w="1057"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r>
            <w:tr w:rsidR="009D3472" w:rsidRPr="009D3472">
              <w:trPr>
                <w:trHeight w:val="113"/>
              </w:trPr>
              <w:tc>
                <w:tcPr>
                  <w:tcW w:w="302"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703"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2935" w:type="pct"/>
                  <w:shd w:val="clear" w:color="auto" w:fill="auto"/>
                  <w:noWrap/>
                  <w:vAlign w:val="center"/>
                </w:tcPr>
                <w:p w:rsidR="008B0BDB" w:rsidRPr="009D3472" w:rsidRDefault="007C7BE3">
                  <w:pPr>
                    <w:widowControl/>
                    <w:spacing w:line="300" w:lineRule="exact"/>
                    <w:ind w:firstLineChars="0" w:firstLine="0"/>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1座500m</w:t>
                  </w:r>
                  <w:r w:rsidRPr="009D3472">
                    <w:rPr>
                      <w:rFonts w:ascii="华文仿宋" w:hAnsi="华文仿宋" w:cs="华文仿宋" w:hint="eastAsia"/>
                      <w:color w:val="000000" w:themeColor="text1"/>
                      <w:kern w:val="0"/>
                      <w:sz w:val="21"/>
                      <w:szCs w:val="21"/>
                      <w:vertAlign w:val="superscript"/>
                    </w:rPr>
                    <w:t>3</w:t>
                  </w:r>
                  <w:r w:rsidRPr="009D3472">
                    <w:rPr>
                      <w:rFonts w:ascii="华文仿宋" w:hAnsi="华文仿宋" w:cs="华文仿宋" w:hint="eastAsia"/>
                      <w:color w:val="000000" w:themeColor="text1"/>
                      <w:kern w:val="0"/>
                      <w:sz w:val="21"/>
                      <w:szCs w:val="21"/>
                    </w:rPr>
                    <w:t>污泥池清液及滤液池</w:t>
                  </w:r>
                </w:p>
              </w:tc>
              <w:tc>
                <w:tcPr>
                  <w:tcW w:w="1057"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r>
            <w:tr w:rsidR="009D3472" w:rsidRPr="009D3472">
              <w:trPr>
                <w:trHeight w:val="113"/>
              </w:trPr>
              <w:tc>
                <w:tcPr>
                  <w:tcW w:w="302"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703"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2935" w:type="pct"/>
                  <w:shd w:val="clear" w:color="auto" w:fill="auto"/>
                  <w:noWrap/>
                  <w:vAlign w:val="center"/>
                </w:tcPr>
                <w:p w:rsidR="008B0BDB" w:rsidRPr="009D3472" w:rsidRDefault="007C7BE3">
                  <w:pPr>
                    <w:widowControl/>
                    <w:spacing w:line="300" w:lineRule="exact"/>
                    <w:ind w:firstLineChars="0" w:firstLine="0"/>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1座1800m</w:t>
                  </w:r>
                  <w:r w:rsidRPr="009D3472">
                    <w:rPr>
                      <w:rFonts w:ascii="华文仿宋" w:hAnsi="华文仿宋" w:cs="华文仿宋" w:hint="eastAsia"/>
                      <w:color w:val="000000" w:themeColor="text1"/>
                      <w:kern w:val="0"/>
                      <w:sz w:val="21"/>
                      <w:szCs w:val="21"/>
                      <w:vertAlign w:val="superscript"/>
                    </w:rPr>
                    <w:t>3</w:t>
                  </w:r>
                  <w:r w:rsidRPr="009D3472">
                    <w:rPr>
                      <w:rFonts w:ascii="华文仿宋" w:hAnsi="华文仿宋" w:cs="华文仿宋" w:hint="eastAsia"/>
                      <w:color w:val="000000" w:themeColor="text1"/>
                      <w:kern w:val="0"/>
                      <w:sz w:val="21"/>
                      <w:szCs w:val="21"/>
                    </w:rPr>
                    <w:t>隔油备用池</w:t>
                  </w:r>
                </w:p>
              </w:tc>
              <w:tc>
                <w:tcPr>
                  <w:tcW w:w="1057"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r>
            <w:tr w:rsidR="009D3472" w:rsidRPr="009D3472">
              <w:trPr>
                <w:trHeight w:val="113"/>
              </w:trPr>
              <w:tc>
                <w:tcPr>
                  <w:tcW w:w="302"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703"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2935" w:type="pct"/>
                  <w:shd w:val="clear" w:color="auto" w:fill="auto"/>
                  <w:noWrap/>
                  <w:vAlign w:val="center"/>
                </w:tcPr>
                <w:p w:rsidR="008B0BDB" w:rsidRPr="009D3472" w:rsidRDefault="007C7BE3">
                  <w:pPr>
                    <w:widowControl/>
                    <w:spacing w:line="300" w:lineRule="exact"/>
                    <w:ind w:firstLineChars="0" w:firstLine="0"/>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5座1800m</w:t>
                  </w:r>
                  <w:r w:rsidRPr="009D3472">
                    <w:rPr>
                      <w:rFonts w:ascii="华文仿宋" w:hAnsi="华文仿宋" w:cs="华文仿宋" w:hint="eastAsia"/>
                      <w:color w:val="000000" w:themeColor="text1"/>
                      <w:kern w:val="0"/>
                      <w:sz w:val="21"/>
                      <w:szCs w:val="21"/>
                      <w:vertAlign w:val="superscript"/>
                    </w:rPr>
                    <w:t>3</w:t>
                  </w:r>
                  <w:r w:rsidRPr="009D3472">
                    <w:rPr>
                      <w:rFonts w:ascii="华文仿宋" w:hAnsi="华文仿宋" w:cs="华文仿宋" w:hint="eastAsia"/>
                      <w:color w:val="000000" w:themeColor="text1"/>
                      <w:kern w:val="0"/>
                      <w:sz w:val="21"/>
                      <w:szCs w:val="21"/>
                    </w:rPr>
                    <w:t>备用池。</w:t>
                  </w:r>
                </w:p>
              </w:tc>
              <w:tc>
                <w:tcPr>
                  <w:tcW w:w="1057"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r>
            <w:tr w:rsidR="009D3472" w:rsidRPr="009D3472">
              <w:trPr>
                <w:trHeight w:val="113"/>
              </w:trPr>
              <w:tc>
                <w:tcPr>
                  <w:tcW w:w="302"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703"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2935" w:type="pct"/>
                  <w:shd w:val="clear" w:color="auto" w:fill="auto"/>
                  <w:noWrap/>
                  <w:vAlign w:val="center"/>
                </w:tcPr>
                <w:p w:rsidR="008B0BDB" w:rsidRPr="009D3472" w:rsidRDefault="007C7BE3">
                  <w:pPr>
                    <w:widowControl/>
                    <w:spacing w:line="300" w:lineRule="exact"/>
                    <w:ind w:firstLineChars="0" w:firstLine="0"/>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1座1000m</w:t>
                  </w:r>
                  <w:r w:rsidRPr="009D3472">
                    <w:rPr>
                      <w:rFonts w:ascii="华文仿宋" w:hAnsi="华文仿宋" w:cs="华文仿宋" w:hint="eastAsia"/>
                      <w:color w:val="000000" w:themeColor="text1"/>
                      <w:kern w:val="0"/>
                      <w:sz w:val="21"/>
                      <w:szCs w:val="21"/>
                      <w:vertAlign w:val="superscript"/>
                    </w:rPr>
                    <w:t>3</w:t>
                  </w:r>
                  <w:r w:rsidRPr="009D3472">
                    <w:rPr>
                      <w:rFonts w:ascii="华文仿宋" w:hAnsi="华文仿宋" w:cs="华文仿宋" w:hint="eastAsia"/>
                      <w:color w:val="000000" w:themeColor="text1"/>
                      <w:kern w:val="0"/>
                      <w:sz w:val="21"/>
                      <w:szCs w:val="21"/>
                    </w:rPr>
                    <w:t>备用池。</w:t>
                  </w:r>
                </w:p>
              </w:tc>
              <w:tc>
                <w:tcPr>
                  <w:tcW w:w="1057"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r>
            <w:tr w:rsidR="009D3472" w:rsidRPr="009D3472">
              <w:trPr>
                <w:trHeight w:val="113"/>
              </w:trPr>
              <w:tc>
                <w:tcPr>
                  <w:tcW w:w="302" w:type="pct"/>
                  <w:vMerge w:val="restar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储运工</w:t>
                  </w:r>
                  <w:r w:rsidRPr="009D3472">
                    <w:rPr>
                      <w:rFonts w:ascii="华文仿宋" w:hAnsi="华文仿宋" w:cs="华文仿宋" w:hint="eastAsia"/>
                      <w:color w:val="000000" w:themeColor="text1"/>
                      <w:kern w:val="0"/>
                      <w:sz w:val="21"/>
                      <w:szCs w:val="21"/>
                    </w:rPr>
                    <w:lastRenderedPageBreak/>
                    <w:t>程</w:t>
                  </w:r>
                </w:p>
              </w:tc>
              <w:tc>
                <w:tcPr>
                  <w:tcW w:w="703" w:type="pct"/>
                  <w:vMerge w:val="restar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lastRenderedPageBreak/>
                    <w:t>废液收集池</w:t>
                  </w:r>
                </w:p>
              </w:tc>
              <w:tc>
                <w:tcPr>
                  <w:tcW w:w="2935" w:type="pct"/>
                  <w:shd w:val="clear" w:color="auto" w:fill="auto"/>
                  <w:vAlign w:val="center"/>
                </w:tcPr>
                <w:p w:rsidR="008B0BDB" w:rsidRPr="009D3472" w:rsidRDefault="007C7BE3">
                  <w:pPr>
                    <w:widowControl/>
                    <w:spacing w:line="300" w:lineRule="exact"/>
                    <w:ind w:firstLineChars="0" w:firstLine="0"/>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1座500m</w:t>
                  </w:r>
                  <w:r w:rsidRPr="009D3472">
                    <w:rPr>
                      <w:rFonts w:ascii="华文仿宋" w:hAnsi="华文仿宋" w:cs="华文仿宋" w:hint="eastAsia"/>
                      <w:color w:val="000000" w:themeColor="text1"/>
                      <w:kern w:val="0"/>
                      <w:sz w:val="21"/>
                      <w:szCs w:val="21"/>
                      <w:vertAlign w:val="superscript"/>
                    </w:rPr>
                    <w:t>3</w:t>
                  </w:r>
                  <w:r w:rsidRPr="009D3472">
                    <w:rPr>
                      <w:rFonts w:ascii="华文仿宋" w:hAnsi="华文仿宋" w:cs="华文仿宋" w:hint="eastAsia"/>
                      <w:color w:val="000000" w:themeColor="text1"/>
                      <w:kern w:val="0"/>
                      <w:sz w:val="21"/>
                      <w:szCs w:val="21"/>
                    </w:rPr>
                    <w:t>废矿物油与含矿物油废物（HW08）收集池</w:t>
                  </w:r>
                </w:p>
              </w:tc>
              <w:tc>
                <w:tcPr>
                  <w:tcW w:w="1057"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r>
            <w:tr w:rsidR="009D3472" w:rsidRPr="009D3472">
              <w:trPr>
                <w:trHeight w:val="113"/>
              </w:trPr>
              <w:tc>
                <w:tcPr>
                  <w:tcW w:w="302"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703"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2935" w:type="pct"/>
                  <w:shd w:val="clear" w:color="auto" w:fill="auto"/>
                  <w:vAlign w:val="center"/>
                </w:tcPr>
                <w:p w:rsidR="008B0BDB" w:rsidRPr="009D3472" w:rsidRDefault="007C7BE3">
                  <w:pPr>
                    <w:widowControl/>
                    <w:spacing w:line="300" w:lineRule="exact"/>
                    <w:ind w:firstLineChars="0" w:firstLine="0"/>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1座500m</w:t>
                  </w:r>
                  <w:r w:rsidRPr="009D3472">
                    <w:rPr>
                      <w:rFonts w:ascii="华文仿宋" w:hAnsi="华文仿宋" w:cs="华文仿宋" w:hint="eastAsia"/>
                      <w:color w:val="000000" w:themeColor="text1"/>
                      <w:kern w:val="0"/>
                      <w:sz w:val="21"/>
                      <w:szCs w:val="21"/>
                      <w:vertAlign w:val="superscript"/>
                    </w:rPr>
                    <w:t>3</w:t>
                  </w:r>
                  <w:r w:rsidRPr="009D3472">
                    <w:rPr>
                      <w:rFonts w:ascii="华文仿宋" w:hAnsi="华文仿宋" w:cs="华文仿宋" w:hint="eastAsia"/>
                      <w:color w:val="000000" w:themeColor="text1"/>
                      <w:kern w:val="0"/>
                      <w:sz w:val="21"/>
                      <w:szCs w:val="21"/>
                    </w:rPr>
                    <w:t>油/水、烃/水混合物或废乳化液（HW09）收集池</w:t>
                  </w:r>
                </w:p>
              </w:tc>
              <w:tc>
                <w:tcPr>
                  <w:tcW w:w="1057"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r>
            <w:tr w:rsidR="009D3472" w:rsidRPr="009D3472">
              <w:trPr>
                <w:trHeight w:val="113"/>
              </w:trPr>
              <w:tc>
                <w:tcPr>
                  <w:tcW w:w="302"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703"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2935" w:type="pct"/>
                  <w:shd w:val="clear" w:color="auto" w:fill="auto"/>
                  <w:vAlign w:val="center"/>
                </w:tcPr>
                <w:p w:rsidR="008B0BDB" w:rsidRPr="009D3472" w:rsidRDefault="007C7BE3">
                  <w:pPr>
                    <w:widowControl/>
                    <w:spacing w:line="300" w:lineRule="exact"/>
                    <w:ind w:firstLineChars="0" w:firstLine="0"/>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1座1000m</w:t>
                  </w:r>
                  <w:r w:rsidRPr="009D3472">
                    <w:rPr>
                      <w:rFonts w:ascii="华文仿宋" w:hAnsi="华文仿宋" w:cs="华文仿宋" w:hint="eastAsia"/>
                      <w:color w:val="000000" w:themeColor="text1"/>
                      <w:kern w:val="0"/>
                      <w:sz w:val="21"/>
                      <w:szCs w:val="21"/>
                      <w:vertAlign w:val="superscript"/>
                    </w:rPr>
                    <w:t>3</w:t>
                  </w:r>
                  <w:r w:rsidRPr="009D3472">
                    <w:rPr>
                      <w:rFonts w:ascii="华文仿宋" w:hAnsi="华文仿宋" w:cs="华文仿宋" w:hint="eastAsia"/>
                      <w:color w:val="000000" w:themeColor="text1"/>
                      <w:kern w:val="0"/>
                      <w:sz w:val="21"/>
                      <w:szCs w:val="21"/>
                    </w:rPr>
                    <w:t>废有机溶剂与含有机溶剂废物（HW06）收集池</w:t>
                  </w:r>
                </w:p>
              </w:tc>
              <w:tc>
                <w:tcPr>
                  <w:tcW w:w="1057"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r>
            <w:tr w:rsidR="009D3472" w:rsidRPr="009D3472">
              <w:trPr>
                <w:trHeight w:val="113"/>
              </w:trPr>
              <w:tc>
                <w:tcPr>
                  <w:tcW w:w="302"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703"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2935" w:type="pct"/>
                  <w:shd w:val="clear" w:color="auto" w:fill="auto"/>
                  <w:vAlign w:val="center"/>
                </w:tcPr>
                <w:p w:rsidR="008B0BDB" w:rsidRPr="009D3472" w:rsidRDefault="007C7BE3">
                  <w:pPr>
                    <w:widowControl/>
                    <w:spacing w:line="300" w:lineRule="exact"/>
                    <w:ind w:firstLineChars="0" w:firstLine="0"/>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1座500m</w:t>
                  </w:r>
                  <w:r w:rsidRPr="009D3472">
                    <w:rPr>
                      <w:rFonts w:ascii="华文仿宋" w:hAnsi="华文仿宋" w:cs="华文仿宋" w:hint="eastAsia"/>
                      <w:color w:val="000000" w:themeColor="text1"/>
                      <w:kern w:val="0"/>
                      <w:sz w:val="21"/>
                      <w:szCs w:val="21"/>
                      <w:vertAlign w:val="superscript"/>
                    </w:rPr>
                    <w:t>3</w:t>
                  </w:r>
                  <w:r w:rsidRPr="009D3472">
                    <w:rPr>
                      <w:rFonts w:ascii="华文仿宋" w:hAnsi="华文仿宋" w:cs="华文仿宋" w:hint="eastAsia"/>
                      <w:color w:val="000000" w:themeColor="text1"/>
                      <w:kern w:val="0"/>
                      <w:sz w:val="21"/>
                      <w:szCs w:val="21"/>
                    </w:rPr>
                    <w:t>含有机卤化物废物（HW45）收集池</w:t>
                  </w:r>
                </w:p>
              </w:tc>
              <w:tc>
                <w:tcPr>
                  <w:tcW w:w="1057"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r>
            <w:tr w:rsidR="009D3472" w:rsidRPr="009D3472">
              <w:trPr>
                <w:trHeight w:val="312"/>
              </w:trPr>
              <w:tc>
                <w:tcPr>
                  <w:tcW w:w="302"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703"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2935" w:type="pct"/>
                  <w:vMerge w:val="restart"/>
                  <w:shd w:val="clear" w:color="auto" w:fill="auto"/>
                  <w:vAlign w:val="center"/>
                </w:tcPr>
                <w:p w:rsidR="008B0BDB" w:rsidRPr="009D3472" w:rsidRDefault="007C7BE3">
                  <w:pPr>
                    <w:widowControl/>
                    <w:spacing w:line="300" w:lineRule="exact"/>
                    <w:ind w:firstLineChars="0" w:firstLine="0"/>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1座1000m</w:t>
                  </w:r>
                  <w:r w:rsidRPr="009D3472">
                    <w:rPr>
                      <w:rFonts w:ascii="华文仿宋" w:hAnsi="华文仿宋" w:cs="华文仿宋" w:hint="eastAsia"/>
                      <w:color w:val="000000" w:themeColor="text1"/>
                      <w:kern w:val="0"/>
                      <w:sz w:val="21"/>
                      <w:szCs w:val="21"/>
                      <w:vertAlign w:val="superscript"/>
                    </w:rPr>
                    <w:t>3</w:t>
                  </w:r>
                  <w:r w:rsidRPr="009D3472">
                    <w:rPr>
                      <w:rFonts w:ascii="华文仿宋" w:hAnsi="华文仿宋" w:cs="华文仿宋" w:hint="eastAsia"/>
                      <w:color w:val="000000" w:themeColor="text1"/>
                      <w:kern w:val="0"/>
                      <w:sz w:val="21"/>
                      <w:szCs w:val="21"/>
                    </w:rPr>
                    <w:t>其他废物（HW49）收集池</w:t>
                  </w:r>
                </w:p>
              </w:tc>
              <w:tc>
                <w:tcPr>
                  <w:tcW w:w="1057"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r>
            <w:tr w:rsidR="009D3472" w:rsidRPr="009D3472">
              <w:trPr>
                <w:trHeight w:val="312"/>
              </w:trPr>
              <w:tc>
                <w:tcPr>
                  <w:tcW w:w="302"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703"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2935" w:type="pct"/>
                  <w:vMerge/>
                  <w:vAlign w:val="center"/>
                </w:tcPr>
                <w:p w:rsidR="008B0BDB" w:rsidRPr="009D3472" w:rsidRDefault="008B0BDB">
                  <w:pPr>
                    <w:widowControl/>
                    <w:spacing w:line="300" w:lineRule="exact"/>
                    <w:ind w:firstLineChars="0" w:firstLine="0"/>
                    <w:rPr>
                      <w:rFonts w:ascii="华文仿宋" w:hAnsi="华文仿宋" w:cs="华文仿宋"/>
                      <w:color w:val="000000" w:themeColor="text1"/>
                      <w:kern w:val="0"/>
                      <w:sz w:val="21"/>
                      <w:szCs w:val="21"/>
                    </w:rPr>
                  </w:pPr>
                </w:p>
              </w:tc>
              <w:tc>
                <w:tcPr>
                  <w:tcW w:w="1057"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r>
            <w:tr w:rsidR="009D3472" w:rsidRPr="009D3472">
              <w:trPr>
                <w:trHeight w:val="113"/>
              </w:trPr>
              <w:tc>
                <w:tcPr>
                  <w:tcW w:w="302"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703"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2935" w:type="pct"/>
                  <w:shd w:val="clear" w:color="auto" w:fill="auto"/>
                  <w:vAlign w:val="center"/>
                </w:tcPr>
                <w:p w:rsidR="008B0BDB" w:rsidRPr="009D3472" w:rsidRDefault="007C7BE3">
                  <w:pPr>
                    <w:widowControl/>
                    <w:spacing w:line="300" w:lineRule="exact"/>
                    <w:ind w:firstLineChars="0" w:firstLine="0"/>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1座500m</w:t>
                  </w:r>
                  <w:r w:rsidRPr="009D3472">
                    <w:rPr>
                      <w:rFonts w:ascii="华文仿宋" w:hAnsi="华文仿宋" w:cs="华文仿宋" w:hint="eastAsia"/>
                      <w:color w:val="000000" w:themeColor="text1"/>
                      <w:kern w:val="0"/>
                      <w:sz w:val="21"/>
                      <w:szCs w:val="21"/>
                      <w:vertAlign w:val="superscript"/>
                    </w:rPr>
                    <w:t>3</w:t>
                  </w:r>
                  <w:r w:rsidRPr="009D3472">
                    <w:rPr>
                      <w:rFonts w:ascii="华文仿宋" w:hAnsi="华文仿宋" w:cs="华文仿宋" w:hint="eastAsia"/>
                      <w:color w:val="000000" w:themeColor="text1"/>
                      <w:kern w:val="0"/>
                      <w:sz w:val="21"/>
                      <w:szCs w:val="21"/>
                    </w:rPr>
                    <w:t>含酚废物（HW39）收集池</w:t>
                  </w:r>
                </w:p>
              </w:tc>
              <w:tc>
                <w:tcPr>
                  <w:tcW w:w="1057"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r>
            <w:tr w:rsidR="009D3472" w:rsidRPr="009D3472">
              <w:trPr>
                <w:trHeight w:val="113"/>
              </w:trPr>
              <w:tc>
                <w:tcPr>
                  <w:tcW w:w="302"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703"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2935" w:type="pct"/>
                  <w:shd w:val="clear" w:color="auto" w:fill="auto"/>
                  <w:vAlign w:val="center"/>
                </w:tcPr>
                <w:p w:rsidR="008B0BDB" w:rsidRPr="009D3472" w:rsidRDefault="007C7BE3">
                  <w:pPr>
                    <w:widowControl/>
                    <w:spacing w:line="300" w:lineRule="exact"/>
                    <w:ind w:firstLineChars="0" w:firstLine="0"/>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1座500m</w:t>
                  </w:r>
                  <w:r w:rsidRPr="009D3472">
                    <w:rPr>
                      <w:rFonts w:ascii="华文仿宋" w:hAnsi="华文仿宋" w:cs="华文仿宋" w:hint="eastAsia"/>
                      <w:color w:val="000000" w:themeColor="text1"/>
                      <w:kern w:val="0"/>
                      <w:sz w:val="21"/>
                      <w:szCs w:val="21"/>
                      <w:vertAlign w:val="superscript"/>
                    </w:rPr>
                    <w:t>3</w:t>
                  </w:r>
                  <w:r w:rsidRPr="009D3472">
                    <w:rPr>
                      <w:rFonts w:ascii="华文仿宋" w:hAnsi="华文仿宋" w:cs="华文仿宋" w:hint="eastAsia"/>
                      <w:color w:val="000000" w:themeColor="text1"/>
                      <w:kern w:val="0"/>
                      <w:sz w:val="21"/>
                      <w:szCs w:val="21"/>
                    </w:rPr>
                    <w:t>废酸（HW34）收集池</w:t>
                  </w:r>
                </w:p>
              </w:tc>
              <w:tc>
                <w:tcPr>
                  <w:tcW w:w="1057"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r>
            <w:tr w:rsidR="009D3472" w:rsidRPr="009D3472">
              <w:trPr>
                <w:trHeight w:val="113"/>
              </w:trPr>
              <w:tc>
                <w:tcPr>
                  <w:tcW w:w="302"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703"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2935" w:type="pct"/>
                  <w:shd w:val="clear" w:color="auto" w:fill="auto"/>
                  <w:vAlign w:val="center"/>
                </w:tcPr>
                <w:p w:rsidR="008B0BDB" w:rsidRPr="009D3472" w:rsidRDefault="007C7BE3">
                  <w:pPr>
                    <w:widowControl/>
                    <w:spacing w:line="300" w:lineRule="exact"/>
                    <w:ind w:firstLineChars="0" w:firstLine="0"/>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1座500m</w:t>
                  </w:r>
                  <w:r w:rsidRPr="009D3472">
                    <w:rPr>
                      <w:rFonts w:ascii="华文仿宋" w:hAnsi="华文仿宋" w:cs="华文仿宋" w:hint="eastAsia"/>
                      <w:color w:val="000000" w:themeColor="text1"/>
                      <w:kern w:val="0"/>
                      <w:sz w:val="21"/>
                      <w:szCs w:val="21"/>
                      <w:vertAlign w:val="superscript"/>
                    </w:rPr>
                    <w:t>3</w:t>
                  </w:r>
                  <w:r w:rsidRPr="009D3472">
                    <w:rPr>
                      <w:rFonts w:ascii="华文仿宋" w:hAnsi="华文仿宋" w:cs="华文仿宋" w:hint="eastAsia"/>
                      <w:color w:val="000000" w:themeColor="text1"/>
                      <w:kern w:val="0"/>
                      <w:sz w:val="21"/>
                      <w:szCs w:val="21"/>
                    </w:rPr>
                    <w:t>废碱（HW35）收集池</w:t>
                  </w:r>
                </w:p>
              </w:tc>
              <w:tc>
                <w:tcPr>
                  <w:tcW w:w="1057"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r>
            <w:tr w:rsidR="009D3472" w:rsidRPr="009D3472">
              <w:trPr>
                <w:trHeight w:val="113"/>
              </w:trPr>
              <w:tc>
                <w:tcPr>
                  <w:tcW w:w="302"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703" w:type="pct"/>
                  <w:vMerge w:val="restart"/>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废液中转池</w:t>
                  </w:r>
                </w:p>
              </w:tc>
              <w:tc>
                <w:tcPr>
                  <w:tcW w:w="2935" w:type="pct"/>
                  <w:shd w:val="clear" w:color="auto" w:fill="auto"/>
                  <w:vAlign w:val="center"/>
                </w:tcPr>
                <w:p w:rsidR="008B0BDB" w:rsidRPr="009D3472" w:rsidRDefault="007C7BE3">
                  <w:pPr>
                    <w:widowControl/>
                    <w:spacing w:line="300" w:lineRule="exact"/>
                    <w:ind w:firstLineChars="0" w:firstLine="0"/>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1座1000m</w:t>
                  </w:r>
                  <w:r w:rsidRPr="009D3472">
                    <w:rPr>
                      <w:rFonts w:ascii="华文仿宋" w:hAnsi="华文仿宋" w:cs="华文仿宋" w:hint="eastAsia"/>
                      <w:color w:val="000000" w:themeColor="text1"/>
                      <w:kern w:val="0"/>
                      <w:sz w:val="21"/>
                      <w:szCs w:val="21"/>
                      <w:vertAlign w:val="superscript"/>
                    </w:rPr>
                    <w:t>3</w:t>
                  </w:r>
                  <w:r w:rsidRPr="009D3472">
                    <w:rPr>
                      <w:rFonts w:ascii="华文仿宋" w:hAnsi="华文仿宋" w:cs="华文仿宋" w:hint="eastAsia"/>
                      <w:color w:val="000000" w:themeColor="text1"/>
                      <w:kern w:val="0"/>
                      <w:sz w:val="21"/>
                      <w:szCs w:val="21"/>
                    </w:rPr>
                    <w:t>蒸发产水池</w:t>
                  </w:r>
                </w:p>
              </w:tc>
              <w:tc>
                <w:tcPr>
                  <w:tcW w:w="1057"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r>
            <w:tr w:rsidR="009D3472" w:rsidRPr="009D3472">
              <w:trPr>
                <w:trHeight w:val="113"/>
              </w:trPr>
              <w:tc>
                <w:tcPr>
                  <w:tcW w:w="302"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703"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2935" w:type="pct"/>
                  <w:shd w:val="clear" w:color="auto" w:fill="auto"/>
                  <w:vAlign w:val="center"/>
                </w:tcPr>
                <w:p w:rsidR="008B0BDB" w:rsidRPr="009D3472" w:rsidRDefault="007C7BE3">
                  <w:pPr>
                    <w:widowControl/>
                    <w:spacing w:line="300" w:lineRule="exact"/>
                    <w:ind w:firstLineChars="0" w:firstLine="0"/>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1座250m</w:t>
                  </w:r>
                  <w:r w:rsidRPr="009D3472">
                    <w:rPr>
                      <w:rFonts w:ascii="华文仿宋" w:hAnsi="华文仿宋" w:cs="华文仿宋" w:hint="eastAsia"/>
                      <w:color w:val="000000" w:themeColor="text1"/>
                      <w:kern w:val="0"/>
                      <w:sz w:val="21"/>
                      <w:szCs w:val="21"/>
                      <w:vertAlign w:val="superscript"/>
                    </w:rPr>
                    <w:t>3</w:t>
                  </w:r>
                  <w:r w:rsidRPr="009D3472">
                    <w:rPr>
                      <w:rFonts w:ascii="华文仿宋" w:hAnsi="华文仿宋" w:cs="华文仿宋" w:hint="eastAsia"/>
                      <w:color w:val="000000" w:themeColor="text1"/>
                      <w:kern w:val="0"/>
                      <w:sz w:val="21"/>
                      <w:szCs w:val="21"/>
                    </w:rPr>
                    <w:t>卤化物一级高级氧化出水池</w:t>
                  </w:r>
                </w:p>
              </w:tc>
              <w:tc>
                <w:tcPr>
                  <w:tcW w:w="1057"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r>
            <w:tr w:rsidR="009D3472" w:rsidRPr="009D3472">
              <w:trPr>
                <w:trHeight w:val="113"/>
              </w:trPr>
              <w:tc>
                <w:tcPr>
                  <w:tcW w:w="302"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703"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2935" w:type="pct"/>
                  <w:shd w:val="clear" w:color="auto" w:fill="auto"/>
                  <w:vAlign w:val="center"/>
                </w:tcPr>
                <w:p w:rsidR="008B0BDB" w:rsidRPr="009D3472" w:rsidRDefault="007C7BE3">
                  <w:pPr>
                    <w:widowControl/>
                    <w:spacing w:line="300" w:lineRule="exact"/>
                    <w:ind w:firstLineChars="0" w:firstLine="0"/>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1座250m</w:t>
                  </w:r>
                  <w:r w:rsidRPr="009D3472">
                    <w:rPr>
                      <w:rFonts w:ascii="华文仿宋" w:hAnsi="华文仿宋" w:cs="华文仿宋" w:hint="eastAsia"/>
                      <w:color w:val="000000" w:themeColor="text1"/>
                      <w:kern w:val="0"/>
                      <w:sz w:val="21"/>
                      <w:szCs w:val="21"/>
                      <w:vertAlign w:val="superscript"/>
                    </w:rPr>
                    <w:t>3</w:t>
                  </w:r>
                  <w:r w:rsidRPr="009D3472">
                    <w:rPr>
                      <w:rFonts w:ascii="华文仿宋" w:hAnsi="华文仿宋" w:cs="华文仿宋" w:hint="eastAsia"/>
                      <w:color w:val="000000" w:themeColor="text1"/>
                      <w:kern w:val="0"/>
                      <w:sz w:val="21"/>
                      <w:szCs w:val="21"/>
                    </w:rPr>
                    <w:t>卤化物二级高级氧化出水池</w:t>
                  </w:r>
                </w:p>
              </w:tc>
              <w:tc>
                <w:tcPr>
                  <w:tcW w:w="1057"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r>
            <w:tr w:rsidR="009D3472" w:rsidRPr="009D3472">
              <w:trPr>
                <w:trHeight w:val="113"/>
              </w:trPr>
              <w:tc>
                <w:tcPr>
                  <w:tcW w:w="302"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703"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2935" w:type="pct"/>
                  <w:shd w:val="clear" w:color="auto" w:fill="auto"/>
                  <w:vAlign w:val="center"/>
                </w:tcPr>
                <w:p w:rsidR="008B0BDB" w:rsidRPr="009D3472" w:rsidRDefault="007C7BE3">
                  <w:pPr>
                    <w:widowControl/>
                    <w:spacing w:line="300" w:lineRule="exact"/>
                    <w:ind w:firstLineChars="0" w:firstLine="0"/>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1座250m</w:t>
                  </w:r>
                  <w:r w:rsidRPr="009D3472">
                    <w:rPr>
                      <w:rFonts w:ascii="华文仿宋" w:hAnsi="华文仿宋" w:cs="华文仿宋" w:hint="eastAsia"/>
                      <w:color w:val="000000" w:themeColor="text1"/>
                      <w:kern w:val="0"/>
                      <w:sz w:val="21"/>
                      <w:szCs w:val="21"/>
                      <w:vertAlign w:val="superscript"/>
                    </w:rPr>
                    <w:t>3</w:t>
                  </w:r>
                  <w:r w:rsidRPr="009D3472">
                    <w:rPr>
                      <w:rFonts w:ascii="华文仿宋" w:hAnsi="华文仿宋" w:cs="华文仿宋" w:hint="eastAsia"/>
                      <w:color w:val="000000" w:themeColor="text1"/>
                      <w:kern w:val="0"/>
                      <w:sz w:val="21"/>
                      <w:szCs w:val="21"/>
                    </w:rPr>
                    <w:t>有机物一级高级氧化出水池</w:t>
                  </w:r>
                </w:p>
              </w:tc>
              <w:tc>
                <w:tcPr>
                  <w:tcW w:w="1057"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r>
            <w:tr w:rsidR="009D3472" w:rsidRPr="009D3472">
              <w:trPr>
                <w:trHeight w:val="113"/>
              </w:trPr>
              <w:tc>
                <w:tcPr>
                  <w:tcW w:w="302"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703"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2935" w:type="pct"/>
                  <w:shd w:val="clear" w:color="auto" w:fill="auto"/>
                  <w:vAlign w:val="center"/>
                </w:tcPr>
                <w:p w:rsidR="008B0BDB" w:rsidRPr="009D3472" w:rsidRDefault="007C7BE3">
                  <w:pPr>
                    <w:widowControl/>
                    <w:spacing w:line="300" w:lineRule="exact"/>
                    <w:ind w:firstLineChars="0" w:firstLine="0"/>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1座250m</w:t>
                  </w:r>
                  <w:r w:rsidRPr="009D3472">
                    <w:rPr>
                      <w:rFonts w:ascii="华文仿宋" w:hAnsi="华文仿宋" w:cs="华文仿宋" w:hint="eastAsia"/>
                      <w:color w:val="000000" w:themeColor="text1"/>
                      <w:kern w:val="0"/>
                      <w:sz w:val="21"/>
                      <w:szCs w:val="21"/>
                      <w:vertAlign w:val="superscript"/>
                    </w:rPr>
                    <w:t>3</w:t>
                  </w:r>
                  <w:r w:rsidRPr="009D3472">
                    <w:rPr>
                      <w:rFonts w:ascii="华文仿宋" w:hAnsi="华文仿宋" w:cs="华文仿宋" w:hint="eastAsia"/>
                      <w:color w:val="000000" w:themeColor="text1"/>
                      <w:kern w:val="0"/>
                      <w:sz w:val="21"/>
                      <w:szCs w:val="21"/>
                    </w:rPr>
                    <w:t>有机物二级高级氧化出水池</w:t>
                  </w:r>
                </w:p>
              </w:tc>
              <w:tc>
                <w:tcPr>
                  <w:tcW w:w="1057"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r>
            <w:tr w:rsidR="009D3472" w:rsidRPr="009D3472">
              <w:trPr>
                <w:trHeight w:val="312"/>
              </w:trPr>
              <w:tc>
                <w:tcPr>
                  <w:tcW w:w="302"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703"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2935" w:type="pct"/>
                  <w:shd w:val="clear" w:color="auto" w:fill="auto"/>
                  <w:vAlign w:val="center"/>
                </w:tcPr>
                <w:p w:rsidR="008B0BDB" w:rsidRPr="009D3472" w:rsidRDefault="007C7BE3">
                  <w:pPr>
                    <w:widowControl/>
                    <w:spacing w:line="300" w:lineRule="exact"/>
                    <w:ind w:firstLineChars="0" w:firstLine="0"/>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1座1000m</w:t>
                  </w:r>
                  <w:r w:rsidRPr="009D3472">
                    <w:rPr>
                      <w:rFonts w:ascii="华文仿宋" w:hAnsi="华文仿宋" w:cs="华文仿宋" w:hint="eastAsia"/>
                      <w:color w:val="000000" w:themeColor="text1"/>
                      <w:kern w:val="0"/>
                      <w:sz w:val="21"/>
                      <w:szCs w:val="21"/>
                      <w:vertAlign w:val="superscript"/>
                    </w:rPr>
                    <w:t>3</w:t>
                  </w:r>
                  <w:r w:rsidRPr="009D3472">
                    <w:rPr>
                      <w:rFonts w:ascii="华文仿宋" w:hAnsi="华文仿宋" w:cs="华文仿宋" w:hint="eastAsia"/>
                      <w:color w:val="000000" w:themeColor="text1"/>
                      <w:kern w:val="0"/>
                      <w:sz w:val="21"/>
                      <w:szCs w:val="21"/>
                    </w:rPr>
                    <w:t>外排水池</w:t>
                  </w:r>
                </w:p>
              </w:tc>
              <w:tc>
                <w:tcPr>
                  <w:tcW w:w="1057"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r>
            <w:tr w:rsidR="009D3472" w:rsidRPr="009D3472">
              <w:trPr>
                <w:trHeight w:val="113"/>
              </w:trPr>
              <w:tc>
                <w:tcPr>
                  <w:tcW w:w="302"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703"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2935" w:type="pct"/>
                  <w:shd w:val="clear" w:color="auto" w:fill="auto"/>
                  <w:vAlign w:val="center"/>
                </w:tcPr>
                <w:p w:rsidR="008B0BDB" w:rsidRPr="009D3472" w:rsidRDefault="007C7BE3">
                  <w:pPr>
                    <w:widowControl/>
                    <w:spacing w:line="300" w:lineRule="exact"/>
                    <w:ind w:firstLineChars="0" w:firstLine="0"/>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1座150m</w:t>
                  </w:r>
                  <w:r w:rsidRPr="009D3472">
                    <w:rPr>
                      <w:rFonts w:ascii="华文仿宋" w:hAnsi="华文仿宋" w:cs="华文仿宋" w:hint="eastAsia"/>
                      <w:color w:val="000000" w:themeColor="text1"/>
                      <w:kern w:val="0"/>
                      <w:sz w:val="21"/>
                      <w:szCs w:val="21"/>
                      <w:vertAlign w:val="superscript"/>
                    </w:rPr>
                    <w:t>3</w:t>
                  </w:r>
                  <w:r w:rsidRPr="009D3472">
                    <w:rPr>
                      <w:rFonts w:ascii="华文仿宋" w:hAnsi="华文仿宋" w:cs="华文仿宋" w:hint="eastAsia"/>
                      <w:color w:val="000000" w:themeColor="text1"/>
                      <w:kern w:val="0"/>
                      <w:sz w:val="21"/>
                      <w:szCs w:val="21"/>
                    </w:rPr>
                    <w:t>蒸发前水池</w:t>
                  </w:r>
                </w:p>
              </w:tc>
              <w:tc>
                <w:tcPr>
                  <w:tcW w:w="1057"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r>
            <w:tr w:rsidR="009D3472" w:rsidRPr="009D3472">
              <w:trPr>
                <w:trHeight w:val="113"/>
              </w:trPr>
              <w:tc>
                <w:tcPr>
                  <w:tcW w:w="302"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703" w:type="pct"/>
                  <w:vMerge w:val="restar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储罐</w:t>
                  </w:r>
                </w:p>
              </w:tc>
              <w:tc>
                <w:tcPr>
                  <w:tcW w:w="2935" w:type="pct"/>
                  <w:shd w:val="clear" w:color="auto" w:fill="auto"/>
                  <w:vAlign w:val="center"/>
                </w:tcPr>
                <w:p w:rsidR="008B0BDB" w:rsidRPr="009D3472" w:rsidRDefault="007C7BE3">
                  <w:pPr>
                    <w:widowControl/>
                    <w:spacing w:line="300" w:lineRule="exact"/>
                    <w:ind w:firstLineChars="0" w:firstLine="0"/>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2座20m</w:t>
                  </w:r>
                  <w:r w:rsidRPr="009D3472">
                    <w:rPr>
                      <w:rFonts w:ascii="华文仿宋" w:hAnsi="华文仿宋" w:cs="华文仿宋" w:hint="eastAsia"/>
                      <w:color w:val="000000" w:themeColor="text1"/>
                      <w:kern w:val="0"/>
                      <w:sz w:val="21"/>
                      <w:szCs w:val="21"/>
                      <w:vertAlign w:val="superscript"/>
                    </w:rPr>
                    <w:t>3</w:t>
                  </w:r>
                  <w:r w:rsidRPr="009D3472">
                    <w:rPr>
                      <w:rFonts w:ascii="华文仿宋" w:hAnsi="华文仿宋" w:cs="华文仿宋" w:hint="eastAsia"/>
                      <w:color w:val="000000" w:themeColor="text1"/>
                      <w:kern w:val="0"/>
                      <w:sz w:val="21"/>
                      <w:szCs w:val="21"/>
                    </w:rPr>
                    <w:t>硫酸储罐</w:t>
                  </w:r>
                </w:p>
              </w:tc>
              <w:tc>
                <w:tcPr>
                  <w:tcW w:w="1057" w:type="pct"/>
                  <w:vMerge w:val="restar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新购</w:t>
                  </w:r>
                </w:p>
              </w:tc>
            </w:tr>
            <w:tr w:rsidR="009D3472" w:rsidRPr="009D3472">
              <w:trPr>
                <w:trHeight w:val="113"/>
              </w:trPr>
              <w:tc>
                <w:tcPr>
                  <w:tcW w:w="302"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703"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2935" w:type="pct"/>
                  <w:shd w:val="clear" w:color="auto" w:fill="auto"/>
                  <w:vAlign w:val="center"/>
                </w:tcPr>
                <w:p w:rsidR="008B0BDB" w:rsidRPr="009D3472" w:rsidRDefault="007C7BE3">
                  <w:pPr>
                    <w:widowControl/>
                    <w:spacing w:line="300" w:lineRule="exact"/>
                    <w:ind w:firstLineChars="0" w:firstLine="0"/>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2座20m</w:t>
                  </w:r>
                  <w:r w:rsidRPr="009D3472">
                    <w:rPr>
                      <w:rFonts w:ascii="华文仿宋" w:hAnsi="华文仿宋" w:cs="华文仿宋" w:hint="eastAsia"/>
                      <w:color w:val="000000" w:themeColor="text1"/>
                      <w:kern w:val="0"/>
                      <w:sz w:val="21"/>
                      <w:szCs w:val="21"/>
                      <w:vertAlign w:val="superscript"/>
                    </w:rPr>
                    <w:t>3</w:t>
                  </w:r>
                  <w:r w:rsidRPr="009D3472">
                    <w:rPr>
                      <w:rFonts w:ascii="华文仿宋" w:hAnsi="华文仿宋" w:cs="华文仿宋" w:hint="eastAsia"/>
                      <w:color w:val="000000" w:themeColor="text1"/>
                      <w:kern w:val="0"/>
                      <w:sz w:val="21"/>
                      <w:szCs w:val="21"/>
                    </w:rPr>
                    <w:t>双氧水储罐</w:t>
                  </w:r>
                </w:p>
              </w:tc>
              <w:tc>
                <w:tcPr>
                  <w:tcW w:w="1057"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r>
            <w:tr w:rsidR="009D3472" w:rsidRPr="009D3472">
              <w:trPr>
                <w:trHeight w:val="113"/>
              </w:trPr>
              <w:tc>
                <w:tcPr>
                  <w:tcW w:w="302"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703"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2935" w:type="pct"/>
                  <w:shd w:val="clear" w:color="auto" w:fill="auto"/>
                  <w:noWrap/>
                  <w:vAlign w:val="center"/>
                </w:tcPr>
                <w:p w:rsidR="008B0BDB" w:rsidRPr="009D3472" w:rsidRDefault="007C7BE3">
                  <w:pPr>
                    <w:widowControl/>
                    <w:spacing w:line="300" w:lineRule="exact"/>
                    <w:ind w:firstLineChars="0" w:firstLine="0"/>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2座5m</w:t>
                  </w:r>
                  <w:r w:rsidRPr="009D3472">
                    <w:rPr>
                      <w:rFonts w:ascii="华文仿宋" w:hAnsi="华文仿宋" w:cs="华文仿宋" w:hint="eastAsia"/>
                      <w:color w:val="000000" w:themeColor="text1"/>
                      <w:kern w:val="0"/>
                      <w:sz w:val="21"/>
                      <w:szCs w:val="21"/>
                      <w:vertAlign w:val="superscript"/>
                    </w:rPr>
                    <w:t>3</w:t>
                  </w:r>
                  <w:r w:rsidRPr="009D3472">
                    <w:rPr>
                      <w:rFonts w:ascii="华文仿宋" w:hAnsi="华文仿宋" w:cs="华文仿宋" w:hint="eastAsia"/>
                      <w:color w:val="000000" w:themeColor="text1"/>
                      <w:kern w:val="0"/>
                      <w:sz w:val="21"/>
                      <w:szCs w:val="21"/>
                    </w:rPr>
                    <w:t>PAM加药罐</w:t>
                  </w:r>
                </w:p>
              </w:tc>
              <w:tc>
                <w:tcPr>
                  <w:tcW w:w="1057"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r>
            <w:tr w:rsidR="009D3472" w:rsidRPr="009D3472">
              <w:trPr>
                <w:trHeight w:val="113"/>
              </w:trPr>
              <w:tc>
                <w:tcPr>
                  <w:tcW w:w="302"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703"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2935" w:type="pct"/>
                  <w:shd w:val="clear" w:color="auto" w:fill="auto"/>
                  <w:vAlign w:val="center"/>
                </w:tcPr>
                <w:p w:rsidR="008B0BDB" w:rsidRPr="009D3472" w:rsidRDefault="007C7BE3">
                  <w:pPr>
                    <w:widowControl/>
                    <w:spacing w:line="300" w:lineRule="exact"/>
                    <w:ind w:firstLineChars="0" w:firstLine="0"/>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2座1m</w:t>
                  </w:r>
                  <w:r w:rsidRPr="009D3472">
                    <w:rPr>
                      <w:rFonts w:ascii="华文仿宋" w:hAnsi="华文仿宋" w:cs="华文仿宋" w:hint="eastAsia"/>
                      <w:color w:val="000000" w:themeColor="text1"/>
                      <w:kern w:val="0"/>
                      <w:sz w:val="21"/>
                      <w:szCs w:val="21"/>
                      <w:vertAlign w:val="superscript"/>
                    </w:rPr>
                    <w:t>3</w:t>
                  </w:r>
                  <w:r w:rsidRPr="009D3472">
                    <w:rPr>
                      <w:rFonts w:ascii="华文仿宋" w:hAnsi="华文仿宋" w:cs="华文仿宋" w:hint="eastAsia"/>
                      <w:color w:val="000000" w:themeColor="text1"/>
                      <w:kern w:val="0"/>
                      <w:sz w:val="21"/>
                      <w:szCs w:val="21"/>
                    </w:rPr>
                    <w:t>PAC加药罐</w:t>
                  </w:r>
                </w:p>
              </w:tc>
              <w:tc>
                <w:tcPr>
                  <w:tcW w:w="1057"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r>
            <w:tr w:rsidR="009D3472" w:rsidRPr="009D3472">
              <w:trPr>
                <w:trHeight w:val="113"/>
              </w:trPr>
              <w:tc>
                <w:tcPr>
                  <w:tcW w:w="302"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703"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2935" w:type="pct"/>
                  <w:shd w:val="clear" w:color="auto" w:fill="auto"/>
                  <w:noWrap/>
                  <w:vAlign w:val="center"/>
                </w:tcPr>
                <w:p w:rsidR="008B0BDB" w:rsidRPr="009D3472" w:rsidRDefault="007C7BE3">
                  <w:pPr>
                    <w:widowControl/>
                    <w:spacing w:line="300" w:lineRule="exact"/>
                    <w:ind w:firstLineChars="0" w:firstLine="0"/>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2座5m</w:t>
                  </w:r>
                  <w:r w:rsidRPr="009D3472">
                    <w:rPr>
                      <w:rFonts w:ascii="华文仿宋" w:hAnsi="华文仿宋" w:cs="华文仿宋" w:hint="eastAsia"/>
                      <w:color w:val="000000" w:themeColor="text1"/>
                      <w:kern w:val="0"/>
                      <w:sz w:val="21"/>
                      <w:szCs w:val="21"/>
                      <w:vertAlign w:val="superscript"/>
                    </w:rPr>
                    <w:t>3</w:t>
                  </w:r>
                  <w:r w:rsidRPr="009D3472">
                    <w:rPr>
                      <w:rFonts w:ascii="华文仿宋" w:hAnsi="华文仿宋" w:cs="华文仿宋" w:hint="eastAsia"/>
                      <w:color w:val="000000" w:themeColor="text1"/>
                      <w:kern w:val="0"/>
                      <w:sz w:val="21"/>
                      <w:szCs w:val="21"/>
                    </w:rPr>
                    <w:t>碱液储罐</w:t>
                  </w:r>
                </w:p>
              </w:tc>
              <w:tc>
                <w:tcPr>
                  <w:tcW w:w="1057"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r>
            <w:tr w:rsidR="009D3472" w:rsidRPr="009D3472">
              <w:trPr>
                <w:trHeight w:val="113"/>
              </w:trPr>
              <w:tc>
                <w:tcPr>
                  <w:tcW w:w="302"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703"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2935" w:type="pct"/>
                  <w:shd w:val="clear" w:color="auto" w:fill="auto"/>
                  <w:vAlign w:val="center"/>
                </w:tcPr>
                <w:p w:rsidR="008B0BDB" w:rsidRPr="009D3472" w:rsidRDefault="007C7BE3">
                  <w:pPr>
                    <w:widowControl/>
                    <w:spacing w:line="300" w:lineRule="exact"/>
                    <w:ind w:firstLineChars="0" w:firstLine="0"/>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2座10m</w:t>
                  </w:r>
                  <w:r w:rsidRPr="009D3472">
                    <w:rPr>
                      <w:rFonts w:ascii="华文仿宋" w:hAnsi="华文仿宋" w:cs="华文仿宋" w:hint="eastAsia"/>
                      <w:color w:val="000000" w:themeColor="text1"/>
                      <w:kern w:val="0"/>
                      <w:sz w:val="21"/>
                      <w:szCs w:val="21"/>
                      <w:vertAlign w:val="superscript"/>
                    </w:rPr>
                    <w:t>3</w:t>
                  </w:r>
                  <w:r w:rsidRPr="009D3472">
                    <w:rPr>
                      <w:rFonts w:ascii="华文仿宋" w:hAnsi="华文仿宋" w:cs="华文仿宋" w:hint="eastAsia"/>
                      <w:color w:val="000000" w:themeColor="text1"/>
                      <w:kern w:val="0"/>
                      <w:sz w:val="21"/>
                      <w:szCs w:val="21"/>
                    </w:rPr>
                    <w:t>硫酸亚铁储罐</w:t>
                  </w:r>
                </w:p>
              </w:tc>
              <w:tc>
                <w:tcPr>
                  <w:tcW w:w="1057"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r>
            <w:tr w:rsidR="009D3472" w:rsidRPr="009D3472">
              <w:trPr>
                <w:trHeight w:val="113"/>
              </w:trPr>
              <w:tc>
                <w:tcPr>
                  <w:tcW w:w="302"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703"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2935" w:type="pct"/>
                  <w:shd w:val="clear" w:color="auto" w:fill="auto"/>
                  <w:vAlign w:val="center"/>
                </w:tcPr>
                <w:p w:rsidR="008B0BDB" w:rsidRPr="009D3472" w:rsidRDefault="007C7BE3">
                  <w:pPr>
                    <w:widowControl/>
                    <w:spacing w:line="300" w:lineRule="exact"/>
                    <w:ind w:firstLineChars="0" w:firstLine="0"/>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2座25m</w:t>
                  </w:r>
                  <w:r w:rsidRPr="009D3472">
                    <w:rPr>
                      <w:rFonts w:ascii="华文仿宋" w:hAnsi="华文仿宋" w:cs="华文仿宋" w:hint="eastAsia"/>
                      <w:color w:val="000000" w:themeColor="text1"/>
                      <w:kern w:val="0"/>
                      <w:sz w:val="21"/>
                      <w:szCs w:val="21"/>
                      <w:vertAlign w:val="superscript"/>
                    </w:rPr>
                    <w:t>3</w:t>
                  </w:r>
                  <w:r w:rsidRPr="009D3472">
                    <w:rPr>
                      <w:rFonts w:ascii="华文仿宋" w:hAnsi="华文仿宋" w:cs="华文仿宋" w:hint="eastAsia"/>
                      <w:color w:val="000000" w:themeColor="text1"/>
                      <w:kern w:val="0"/>
                      <w:sz w:val="21"/>
                      <w:szCs w:val="21"/>
                    </w:rPr>
                    <w:t>超滤过滤产水储罐</w:t>
                  </w:r>
                </w:p>
              </w:tc>
              <w:tc>
                <w:tcPr>
                  <w:tcW w:w="1057"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r>
            <w:tr w:rsidR="009D3472" w:rsidRPr="009D3472">
              <w:trPr>
                <w:trHeight w:val="113"/>
              </w:trPr>
              <w:tc>
                <w:tcPr>
                  <w:tcW w:w="302"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703"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2935" w:type="pct"/>
                  <w:shd w:val="clear" w:color="auto" w:fill="auto"/>
                  <w:vAlign w:val="center"/>
                </w:tcPr>
                <w:p w:rsidR="008B0BDB" w:rsidRPr="009D3472" w:rsidRDefault="007C7BE3">
                  <w:pPr>
                    <w:widowControl/>
                    <w:spacing w:line="300" w:lineRule="exact"/>
                    <w:ind w:firstLineChars="0" w:firstLine="0"/>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4座5m</w:t>
                  </w:r>
                  <w:r w:rsidRPr="009D3472">
                    <w:rPr>
                      <w:rFonts w:ascii="华文仿宋" w:hAnsi="华文仿宋" w:cs="华文仿宋" w:hint="eastAsia"/>
                      <w:color w:val="000000" w:themeColor="text1"/>
                      <w:kern w:val="0"/>
                      <w:sz w:val="21"/>
                      <w:szCs w:val="21"/>
                      <w:vertAlign w:val="superscript"/>
                    </w:rPr>
                    <w:t>3</w:t>
                  </w:r>
                  <w:r w:rsidRPr="009D3472">
                    <w:rPr>
                      <w:rFonts w:ascii="华文仿宋" w:hAnsi="华文仿宋" w:cs="华文仿宋" w:hint="eastAsia"/>
                      <w:color w:val="000000" w:themeColor="text1"/>
                      <w:kern w:val="0"/>
                      <w:sz w:val="21"/>
                      <w:szCs w:val="21"/>
                    </w:rPr>
                    <w:t>蒸发产水储罐</w:t>
                  </w:r>
                </w:p>
              </w:tc>
              <w:tc>
                <w:tcPr>
                  <w:tcW w:w="1057"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r>
            <w:tr w:rsidR="009D3472" w:rsidRPr="009D3472">
              <w:trPr>
                <w:trHeight w:val="113"/>
              </w:trPr>
              <w:tc>
                <w:tcPr>
                  <w:tcW w:w="302"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703"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仓库</w:t>
                  </w:r>
                </w:p>
              </w:tc>
              <w:tc>
                <w:tcPr>
                  <w:tcW w:w="2935" w:type="pct"/>
                  <w:shd w:val="clear" w:color="auto" w:fill="auto"/>
                  <w:vAlign w:val="center"/>
                </w:tcPr>
                <w:p w:rsidR="008B0BDB" w:rsidRPr="009D3472" w:rsidRDefault="007C7BE3">
                  <w:pPr>
                    <w:widowControl/>
                    <w:spacing w:line="300" w:lineRule="exact"/>
                    <w:ind w:firstLineChars="0" w:firstLine="0"/>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设置1座50m</w:t>
                  </w:r>
                  <w:r w:rsidRPr="009D3472">
                    <w:rPr>
                      <w:rFonts w:ascii="华文仿宋" w:hAnsi="华文仿宋" w:cs="华文仿宋" w:hint="eastAsia"/>
                      <w:color w:val="000000" w:themeColor="text1"/>
                      <w:kern w:val="0"/>
                      <w:sz w:val="21"/>
                      <w:szCs w:val="21"/>
                      <w:vertAlign w:val="superscript"/>
                    </w:rPr>
                    <w:t>2</w:t>
                  </w:r>
                  <w:r w:rsidRPr="009D3472">
                    <w:rPr>
                      <w:rFonts w:ascii="华文仿宋" w:hAnsi="华文仿宋" w:cs="华文仿宋" w:hint="eastAsia"/>
                      <w:color w:val="000000" w:themeColor="text1"/>
                      <w:kern w:val="0"/>
                      <w:sz w:val="21"/>
                      <w:szCs w:val="21"/>
                    </w:rPr>
                    <w:t>原料仓库</w:t>
                  </w:r>
                </w:p>
              </w:tc>
              <w:tc>
                <w:tcPr>
                  <w:tcW w:w="1057"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位于生产车间内</w:t>
                  </w:r>
                </w:p>
              </w:tc>
            </w:tr>
            <w:tr w:rsidR="009D3472" w:rsidRPr="009D3472">
              <w:trPr>
                <w:trHeight w:val="113"/>
              </w:trPr>
              <w:tc>
                <w:tcPr>
                  <w:tcW w:w="302" w:type="pct"/>
                  <w:vMerge w:val="restar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公辅工程</w:t>
                  </w:r>
                </w:p>
              </w:tc>
              <w:tc>
                <w:tcPr>
                  <w:tcW w:w="703"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给水</w:t>
                  </w:r>
                </w:p>
              </w:tc>
              <w:tc>
                <w:tcPr>
                  <w:tcW w:w="2935" w:type="pct"/>
                  <w:shd w:val="clear" w:color="auto" w:fill="auto"/>
                  <w:vAlign w:val="center"/>
                </w:tcPr>
                <w:p w:rsidR="008B0BDB" w:rsidRPr="009D3472" w:rsidRDefault="007C7BE3">
                  <w:pPr>
                    <w:widowControl/>
                    <w:spacing w:line="300" w:lineRule="exact"/>
                    <w:ind w:firstLineChars="0" w:firstLine="0"/>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自来水管网供应，自来水用于药剂配制、实验室用水、废气吸收用水、生活用水、循环冷却系统添加水、地面冲洗水和设备冲洗水。蒸汽冷凝水回用于循环冷却系统，本项目自来水用量42582.5m</w:t>
                  </w:r>
                  <w:r w:rsidRPr="009D3472">
                    <w:rPr>
                      <w:rFonts w:ascii="华文仿宋" w:hAnsi="华文仿宋" w:cs="华文仿宋" w:hint="eastAsia"/>
                      <w:color w:val="000000" w:themeColor="text1"/>
                      <w:kern w:val="0"/>
                      <w:sz w:val="21"/>
                      <w:szCs w:val="21"/>
                      <w:vertAlign w:val="superscript"/>
                    </w:rPr>
                    <w:t>3</w:t>
                  </w:r>
                  <w:r w:rsidRPr="009D3472">
                    <w:rPr>
                      <w:rFonts w:ascii="华文仿宋" w:hAnsi="华文仿宋" w:cs="华文仿宋" w:hint="eastAsia"/>
                      <w:color w:val="000000" w:themeColor="text1"/>
                      <w:kern w:val="0"/>
                      <w:sz w:val="21"/>
                      <w:szCs w:val="21"/>
                    </w:rPr>
                    <w:t>/a。</w:t>
                  </w:r>
                </w:p>
              </w:tc>
              <w:tc>
                <w:tcPr>
                  <w:tcW w:w="1057"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w:t>
                  </w:r>
                </w:p>
              </w:tc>
            </w:tr>
            <w:tr w:rsidR="009D3472" w:rsidRPr="009D3472">
              <w:trPr>
                <w:trHeight w:val="113"/>
              </w:trPr>
              <w:tc>
                <w:tcPr>
                  <w:tcW w:w="302"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703"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排水</w:t>
                  </w:r>
                </w:p>
              </w:tc>
              <w:tc>
                <w:tcPr>
                  <w:tcW w:w="2935" w:type="pct"/>
                  <w:shd w:val="clear" w:color="auto" w:fill="auto"/>
                  <w:vAlign w:val="center"/>
                </w:tcPr>
                <w:p w:rsidR="008B0BDB" w:rsidRPr="009D3472" w:rsidRDefault="007C7BE3">
                  <w:pPr>
                    <w:widowControl/>
                    <w:spacing w:line="300" w:lineRule="exact"/>
                    <w:ind w:firstLineChars="0" w:firstLine="0"/>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生活污水720m</w:t>
                  </w:r>
                  <w:r w:rsidRPr="009D3472">
                    <w:rPr>
                      <w:rFonts w:ascii="华文仿宋" w:hAnsi="华文仿宋" w:cs="华文仿宋" w:hint="eastAsia"/>
                      <w:color w:val="000000" w:themeColor="text1"/>
                      <w:kern w:val="0"/>
                      <w:sz w:val="21"/>
                      <w:szCs w:val="21"/>
                      <w:vertAlign w:val="superscript"/>
                    </w:rPr>
                    <w:t>3</w:t>
                  </w:r>
                  <w:r w:rsidRPr="009D3472">
                    <w:rPr>
                      <w:rFonts w:ascii="华文仿宋" w:hAnsi="华文仿宋" w:cs="华文仿宋" w:hint="eastAsia"/>
                      <w:color w:val="000000" w:themeColor="text1"/>
                      <w:kern w:val="0"/>
                      <w:sz w:val="21"/>
                      <w:szCs w:val="21"/>
                    </w:rPr>
                    <w:t>/a接管至常州民生环保科技有限公司处理，地面冲洗水、其他系统冲洗废水、喷淋塔吸收废水、洗膜废水、酸碱系统冲洗废水、含油系统冲洗废水等经厂内预处理后，与含油系统废水、酸碱系统废水、有机卤化物系统废水、有机系统废水（共计77998.478m</w:t>
                  </w:r>
                  <w:r w:rsidRPr="009D3472">
                    <w:rPr>
                      <w:rFonts w:ascii="华文仿宋" w:hAnsi="华文仿宋" w:cs="华文仿宋" w:hint="eastAsia"/>
                      <w:color w:val="000000" w:themeColor="text1"/>
                      <w:kern w:val="0"/>
                      <w:sz w:val="21"/>
                      <w:szCs w:val="21"/>
                      <w:vertAlign w:val="superscript"/>
                    </w:rPr>
                    <w:t>3</w:t>
                  </w:r>
                  <w:r w:rsidRPr="009D3472">
                    <w:rPr>
                      <w:rFonts w:ascii="华文仿宋" w:hAnsi="华文仿宋" w:cs="华文仿宋" w:hint="eastAsia"/>
                      <w:color w:val="000000" w:themeColor="text1"/>
                      <w:kern w:val="0"/>
                      <w:sz w:val="21"/>
                      <w:szCs w:val="21"/>
                    </w:rPr>
                    <w:t>/a）一并接管至常州民生环保科技有限公司中水回用系统集中处理。</w:t>
                  </w:r>
                </w:p>
              </w:tc>
              <w:tc>
                <w:tcPr>
                  <w:tcW w:w="1057"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设置单独污水排口</w:t>
                  </w:r>
                </w:p>
              </w:tc>
            </w:tr>
            <w:tr w:rsidR="009D3472" w:rsidRPr="009D3472">
              <w:trPr>
                <w:trHeight w:val="113"/>
              </w:trPr>
              <w:tc>
                <w:tcPr>
                  <w:tcW w:w="302"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703"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供电系统</w:t>
                  </w:r>
                </w:p>
              </w:tc>
              <w:tc>
                <w:tcPr>
                  <w:tcW w:w="2935" w:type="pct"/>
                  <w:shd w:val="clear" w:color="auto" w:fill="auto"/>
                  <w:vAlign w:val="center"/>
                </w:tcPr>
                <w:p w:rsidR="008B0BDB" w:rsidRPr="009D3472" w:rsidRDefault="007C7BE3">
                  <w:pPr>
                    <w:widowControl/>
                    <w:spacing w:line="300" w:lineRule="exact"/>
                    <w:ind w:firstLineChars="0" w:firstLine="0"/>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由区域电网供给，采用双回路供电</w:t>
                  </w:r>
                </w:p>
              </w:tc>
              <w:tc>
                <w:tcPr>
                  <w:tcW w:w="1057"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w:t>
                  </w:r>
                </w:p>
              </w:tc>
            </w:tr>
            <w:tr w:rsidR="009D3472" w:rsidRPr="009D3472">
              <w:trPr>
                <w:trHeight w:val="113"/>
              </w:trPr>
              <w:tc>
                <w:tcPr>
                  <w:tcW w:w="302"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703"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蒸汽供应</w:t>
                  </w:r>
                </w:p>
              </w:tc>
              <w:tc>
                <w:tcPr>
                  <w:tcW w:w="2935" w:type="pct"/>
                  <w:shd w:val="clear" w:color="auto" w:fill="auto"/>
                  <w:vAlign w:val="center"/>
                </w:tcPr>
                <w:p w:rsidR="008B0BDB" w:rsidRPr="009D3472" w:rsidRDefault="007C7BE3">
                  <w:pPr>
                    <w:widowControl/>
                    <w:spacing w:line="300" w:lineRule="exact"/>
                    <w:ind w:firstLineChars="0" w:firstLine="0"/>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由新港热电集中供热，蒸汽用量93600t/a</w:t>
                  </w:r>
                </w:p>
              </w:tc>
              <w:tc>
                <w:tcPr>
                  <w:tcW w:w="1057"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w:t>
                  </w:r>
                </w:p>
              </w:tc>
            </w:tr>
            <w:tr w:rsidR="009D3472" w:rsidRPr="009D3472">
              <w:trPr>
                <w:trHeight w:val="113"/>
              </w:trPr>
              <w:tc>
                <w:tcPr>
                  <w:tcW w:w="302"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703"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空压系统</w:t>
                  </w:r>
                </w:p>
              </w:tc>
              <w:tc>
                <w:tcPr>
                  <w:tcW w:w="2935" w:type="pct"/>
                  <w:shd w:val="clear" w:color="auto" w:fill="auto"/>
                  <w:vAlign w:val="center"/>
                </w:tcPr>
                <w:p w:rsidR="008B0BDB" w:rsidRPr="009D3472" w:rsidRDefault="007C7BE3">
                  <w:pPr>
                    <w:widowControl/>
                    <w:spacing w:line="300" w:lineRule="exact"/>
                    <w:ind w:firstLineChars="0" w:firstLine="0"/>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设置2台空压机，单台能力为90m</w:t>
                  </w:r>
                  <w:r w:rsidRPr="009D3472">
                    <w:rPr>
                      <w:rFonts w:ascii="华文仿宋" w:hAnsi="华文仿宋" w:cs="华文仿宋" w:hint="eastAsia"/>
                      <w:color w:val="000000" w:themeColor="text1"/>
                      <w:kern w:val="0"/>
                      <w:sz w:val="21"/>
                      <w:szCs w:val="21"/>
                      <w:vertAlign w:val="superscript"/>
                    </w:rPr>
                    <w:t>3</w:t>
                  </w:r>
                  <w:r w:rsidRPr="009D3472">
                    <w:rPr>
                      <w:rFonts w:ascii="华文仿宋" w:hAnsi="华文仿宋" w:cs="华文仿宋" w:hint="eastAsia"/>
                      <w:color w:val="000000" w:themeColor="text1"/>
                      <w:kern w:val="0"/>
                      <w:sz w:val="21"/>
                      <w:szCs w:val="21"/>
                    </w:rPr>
                    <w:t>/h</w:t>
                  </w:r>
                </w:p>
              </w:tc>
              <w:tc>
                <w:tcPr>
                  <w:tcW w:w="1057"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新购</w:t>
                  </w:r>
                </w:p>
              </w:tc>
            </w:tr>
            <w:tr w:rsidR="009D3472" w:rsidRPr="009D3472">
              <w:trPr>
                <w:trHeight w:val="113"/>
              </w:trPr>
              <w:tc>
                <w:tcPr>
                  <w:tcW w:w="302"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703"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循环冷却系统</w:t>
                  </w:r>
                </w:p>
              </w:tc>
              <w:tc>
                <w:tcPr>
                  <w:tcW w:w="2935" w:type="pct"/>
                  <w:shd w:val="clear" w:color="auto" w:fill="auto"/>
                  <w:vAlign w:val="center"/>
                </w:tcPr>
                <w:p w:rsidR="008B0BDB" w:rsidRPr="009D3472" w:rsidRDefault="007C7BE3">
                  <w:pPr>
                    <w:widowControl/>
                    <w:spacing w:line="300" w:lineRule="exact"/>
                    <w:ind w:firstLineChars="0" w:firstLine="0"/>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设置1台300m</w:t>
                  </w:r>
                  <w:r w:rsidRPr="009D3472">
                    <w:rPr>
                      <w:rFonts w:ascii="华文仿宋" w:hAnsi="华文仿宋" w:cs="华文仿宋" w:hint="eastAsia"/>
                      <w:color w:val="000000" w:themeColor="text1"/>
                      <w:kern w:val="0"/>
                      <w:sz w:val="21"/>
                      <w:szCs w:val="21"/>
                      <w:vertAlign w:val="superscript"/>
                    </w:rPr>
                    <w:t>3</w:t>
                  </w:r>
                  <w:r w:rsidRPr="009D3472">
                    <w:rPr>
                      <w:rFonts w:ascii="华文仿宋" w:hAnsi="华文仿宋" w:cs="华文仿宋" w:hint="eastAsia"/>
                      <w:color w:val="000000" w:themeColor="text1"/>
                      <w:kern w:val="0"/>
                      <w:sz w:val="21"/>
                      <w:szCs w:val="21"/>
                    </w:rPr>
                    <w:t>/h循环冷却塔，配套2个220m</w:t>
                  </w:r>
                  <w:r w:rsidRPr="009D3472">
                    <w:rPr>
                      <w:rFonts w:ascii="华文仿宋" w:hAnsi="华文仿宋" w:cs="华文仿宋" w:hint="eastAsia"/>
                      <w:color w:val="000000" w:themeColor="text1"/>
                      <w:kern w:val="0"/>
                      <w:sz w:val="21"/>
                      <w:szCs w:val="21"/>
                      <w:vertAlign w:val="superscript"/>
                    </w:rPr>
                    <w:t>3</w:t>
                  </w:r>
                  <w:r w:rsidRPr="009D3472">
                    <w:rPr>
                      <w:rFonts w:ascii="华文仿宋" w:hAnsi="华文仿宋" w:cs="华文仿宋" w:hint="eastAsia"/>
                      <w:color w:val="000000" w:themeColor="text1"/>
                      <w:kern w:val="0"/>
                      <w:sz w:val="21"/>
                      <w:szCs w:val="21"/>
                    </w:rPr>
                    <w:t>循环水池</w:t>
                  </w:r>
                </w:p>
              </w:tc>
              <w:tc>
                <w:tcPr>
                  <w:tcW w:w="1057"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新购</w:t>
                  </w:r>
                </w:p>
              </w:tc>
            </w:tr>
            <w:tr w:rsidR="009D3472" w:rsidRPr="009D3472">
              <w:trPr>
                <w:trHeight w:val="113"/>
              </w:trPr>
              <w:tc>
                <w:tcPr>
                  <w:tcW w:w="302" w:type="pct"/>
                  <w:vMerge w:val="restar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风险防范</w:t>
                  </w:r>
                </w:p>
              </w:tc>
              <w:tc>
                <w:tcPr>
                  <w:tcW w:w="703"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初期雨水收集池</w:t>
                  </w:r>
                </w:p>
              </w:tc>
              <w:tc>
                <w:tcPr>
                  <w:tcW w:w="2935" w:type="pct"/>
                  <w:shd w:val="clear" w:color="auto" w:fill="auto"/>
                  <w:vAlign w:val="center"/>
                </w:tcPr>
                <w:p w:rsidR="008B0BDB" w:rsidRPr="009D3472" w:rsidRDefault="007C7BE3">
                  <w:pPr>
                    <w:widowControl/>
                    <w:spacing w:line="300" w:lineRule="exact"/>
                    <w:ind w:firstLineChars="0" w:firstLine="0"/>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1座300m</w:t>
                  </w:r>
                  <w:r w:rsidRPr="009D3472">
                    <w:rPr>
                      <w:rFonts w:ascii="华文仿宋" w:hAnsi="华文仿宋" w:cs="华文仿宋" w:hint="eastAsia"/>
                      <w:color w:val="000000" w:themeColor="text1"/>
                      <w:kern w:val="0"/>
                      <w:sz w:val="21"/>
                      <w:szCs w:val="21"/>
                      <w:vertAlign w:val="superscript"/>
                    </w:rPr>
                    <w:t>3</w:t>
                  </w:r>
                  <w:r w:rsidRPr="009D3472">
                    <w:rPr>
                      <w:rFonts w:ascii="华文仿宋" w:hAnsi="华文仿宋" w:cs="华文仿宋" w:hint="eastAsia"/>
                      <w:color w:val="000000" w:themeColor="text1"/>
                      <w:kern w:val="0"/>
                      <w:sz w:val="21"/>
                      <w:szCs w:val="21"/>
                    </w:rPr>
                    <w:t>初期雨水收集池（兼事故应急池）</w:t>
                  </w:r>
                </w:p>
              </w:tc>
              <w:tc>
                <w:tcPr>
                  <w:tcW w:w="1057"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依托原龙宇颜料初期雨水池改造</w:t>
                  </w:r>
                </w:p>
              </w:tc>
            </w:tr>
            <w:tr w:rsidR="009D3472" w:rsidRPr="009D3472">
              <w:trPr>
                <w:trHeight w:val="113"/>
              </w:trPr>
              <w:tc>
                <w:tcPr>
                  <w:tcW w:w="302"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703"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消防水池</w:t>
                  </w:r>
                </w:p>
              </w:tc>
              <w:tc>
                <w:tcPr>
                  <w:tcW w:w="2935" w:type="pct"/>
                  <w:shd w:val="clear" w:color="auto" w:fill="auto"/>
                  <w:vAlign w:val="center"/>
                </w:tcPr>
                <w:p w:rsidR="008B0BDB" w:rsidRPr="009D3472" w:rsidRDefault="007C7BE3">
                  <w:pPr>
                    <w:widowControl/>
                    <w:spacing w:line="300" w:lineRule="exact"/>
                    <w:ind w:firstLineChars="0" w:firstLine="0"/>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1座1000m</w:t>
                  </w:r>
                  <w:r w:rsidRPr="009D3472">
                    <w:rPr>
                      <w:rFonts w:ascii="华文仿宋" w:hAnsi="华文仿宋" w:cs="华文仿宋" w:hint="eastAsia"/>
                      <w:color w:val="000000" w:themeColor="text1"/>
                      <w:kern w:val="0"/>
                      <w:sz w:val="21"/>
                      <w:szCs w:val="21"/>
                      <w:vertAlign w:val="superscript"/>
                    </w:rPr>
                    <w:t>3</w:t>
                  </w:r>
                  <w:r w:rsidRPr="009D3472">
                    <w:rPr>
                      <w:rFonts w:ascii="华文仿宋" w:hAnsi="华文仿宋" w:cs="华文仿宋" w:hint="eastAsia"/>
                      <w:color w:val="000000" w:themeColor="text1"/>
                      <w:kern w:val="0"/>
                      <w:sz w:val="21"/>
                      <w:szCs w:val="21"/>
                    </w:rPr>
                    <w:t>消防水池</w:t>
                  </w:r>
                </w:p>
              </w:tc>
              <w:tc>
                <w:tcPr>
                  <w:tcW w:w="1057"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依托原龙宇颜料现有消防水池改造</w:t>
                  </w:r>
                </w:p>
              </w:tc>
            </w:tr>
            <w:tr w:rsidR="009D3472" w:rsidRPr="009D3472">
              <w:trPr>
                <w:trHeight w:val="113"/>
              </w:trPr>
              <w:tc>
                <w:tcPr>
                  <w:tcW w:w="302"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703"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事故应急池</w:t>
                  </w:r>
                </w:p>
              </w:tc>
              <w:tc>
                <w:tcPr>
                  <w:tcW w:w="2935" w:type="pct"/>
                  <w:shd w:val="clear" w:color="auto" w:fill="auto"/>
                  <w:vAlign w:val="center"/>
                </w:tcPr>
                <w:p w:rsidR="008B0BDB" w:rsidRPr="009D3472" w:rsidRDefault="007C7BE3">
                  <w:pPr>
                    <w:widowControl/>
                    <w:spacing w:line="300" w:lineRule="exact"/>
                    <w:ind w:firstLineChars="0" w:firstLine="0"/>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1座300m</w:t>
                  </w:r>
                  <w:r w:rsidRPr="009D3472">
                    <w:rPr>
                      <w:rFonts w:ascii="华文仿宋" w:hAnsi="华文仿宋" w:cs="华文仿宋" w:hint="eastAsia"/>
                      <w:color w:val="000000" w:themeColor="text1"/>
                      <w:kern w:val="0"/>
                      <w:sz w:val="21"/>
                      <w:szCs w:val="21"/>
                      <w:vertAlign w:val="superscript"/>
                    </w:rPr>
                    <w:t>3</w:t>
                  </w:r>
                  <w:r w:rsidRPr="009D3472">
                    <w:rPr>
                      <w:rFonts w:ascii="华文仿宋" w:hAnsi="华文仿宋" w:cs="华文仿宋" w:hint="eastAsia"/>
                      <w:color w:val="000000" w:themeColor="text1"/>
                      <w:kern w:val="0"/>
                      <w:sz w:val="21"/>
                      <w:szCs w:val="21"/>
                    </w:rPr>
                    <w:t>事故应急池（兼初期雨水收集池）</w:t>
                  </w:r>
                </w:p>
              </w:tc>
              <w:tc>
                <w:tcPr>
                  <w:tcW w:w="1057"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依托原龙宇颜料初期</w:t>
                  </w:r>
                  <w:r w:rsidRPr="009D3472">
                    <w:rPr>
                      <w:rFonts w:ascii="华文仿宋" w:hAnsi="华文仿宋" w:cs="华文仿宋" w:hint="eastAsia"/>
                      <w:color w:val="000000" w:themeColor="text1"/>
                      <w:kern w:val="0"/>
                      <w:sz w:val="21"/>
                      <w:szCs w:val="21"/>
                    </w:rPr>
                    <w:lastRenderedPageBreak/>
                    <w:t>雨水池改造</w:t>
                  </w:r>
                </w:p>
              </w:tc>
            </w:tr>
            <w:tr w:rsidR="009D3472" w:rsidRPr="009D3472">
              <w:trPr>
                <w:trHeight w:val="312"/>
              </w:trPr>
              <w:tc>
                <w:tcPr>
                  <w:tcW w:w="302" w:type="pct"/>
                  <w:vMerge w:val="restar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lastRenderedPageBreak/>
                    <w:t>环保工程</w:t>
                  </w:r>
                </w:p>
              </w:tc>
              <w:tc>
                <w:tcPr>
                  <w:tcW w:w="703" w:type="pct"/>
                  <w:vMerge w:val="restar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废气处理</w:t>
                  </w:r>
                </w:p>
              </w:tc>
              <w:tc>
                <w:tcPr>
                  <w:tcW w:w="2935" w:type="pct"/>
                  <w:vMerge w:val="restart"/>
                  <w:shd w:val="clear" w:color="auto" w:fill="auto"/>
                  <w:vAlign w:val="center"/>
                </w:tcPr>
                <w:p w:rsidR="008B0BDB" w:rsidRPr="009D3472" w:rsidRDefault="007C7BE3">
                  <w:pPr>
                    <w:widowControl/>
                    <w:spacing w:line="300" w:lineRule="exact"/>
                    <w:ind w:firstLineChars="0" w:firstLine="0"/>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（1）废液收集池、废液处理池废气经收集后，经“碱吸收+水吸收+生物除臭+光催化氧化+活性炭吸附”处理后经15m排气筒（1#）有组织排放；</w:t>
                  </w:r>
                </w:p>
                <w:p w:rsidR="008B0BDB" w:rsidRPr="009D3472" w:rsidRDefault="007C7BE3">
                  <w:pPr>
                    <w:spacing w:line="300" w:lineRule="exact"/>
                    <w:ind w:firstLineChars="0" w:firstLine="0"/>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（2）生产车间废气和危废仓库经收集后，经“碱吸收+水吸收+生物除臭+光催化氧化+活性炭吸附”处理后经15m排气筒（2#）有组织排放；</w:t>
                  </w:r>
                </w:p>
              </w:tc>
              <w:tc>
                <w:tcPr>
                  <w:tcW w:w="1057" w:type="pct"/>
                  <w:vMerge w:val="restar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w:t>
                  </w:r>
                </w:p>
              </w:tc>
            </w:tr>
            <w:tr w:rsidR="009D3472" w:rsidRPr="009D3472">
              <w:trPr>
                <w:trHeight w:val="312"/>
              </w:trPr>
              <w:tc>
                <w:tcPr>
                  <w:tcW w:w="302"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703"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2935" w:type="pct"/>
                  <w:vMerge/>
                  <w:shd w:val="clear" w:color="auto" w:fill="auto"/>
                  <w:vAlign w:val="center"/>
                </w:tcPr>
                <w:p w:rsidR="008B0BDB" w:rsidRPr="009D3472" w:rsidRDefault="008B0BDB">
                  <w:pPr>
                    <w:widowControl/>
                    <w:spacing w:line="300" w:lineRule="exact"/>
                    <w:ind w:firstLineChars="0" w:firstLine="0"/>
                    <w:rPr>
                      <w:rFonts w:ascii="华文仿宋" w:hAnsi="华文仿宋" w:cs="华文仿宋"/>
                      <w:color w:val="000000" w:themeColor="text1"/>
                      <w:kern w:val="0"/>
                      <w:sz w:val="21"/>
                      <w:szCs w:val="21"/>
                    </w:rPr>
                  </w:pPr>
                </w:p>
              </w:tc>
              <w:tc>
                <w:tcPr>
                  <w:tcW w:w="1057"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r>
            <w:tr w:rsidR="009D3472" w:rsidRPr="009D3472">
              <w:trPr>
                <w:trHeight w:val="113"/>
              </w:trPr>
              <w:tc>
                <w:tcPr>
                  <w:tcW w:w="302"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703"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废水处理</w:t>
                  </w:r>
                </w:p>
              </w:tc>
              <w:tc>
                <w:tcPr>
                  <w:tcW w:w="2935" w:type="pct"/>
                  <w:shd w:val="clear" w:color="auto" w:fill="auto"/>
                  <w:vAlign w:val="center"/>
                </w:tcPr>
                <w:p w:rsidR="008B0BDB" w:rsidRPr="009D3472" w:rsidRDefault="007C7BE3">
                  <w:pPr>
                    <w:widowControl/>
                    <w:spacing w:line="300" w:lineRule="exact"/>
                    <w:ind w:firstLineChars="0" w:firstLine="0"/>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生活污水720m</w:t>
                  </w:r>
                  <w:r w:rsidRPr="009D3472">
                    <w:rPr>
                      <w:rFonts w:ascii="华文仿宋" w:hAnsi="华文仿宋" w:cs="华文仿宋" w:hint="eastAsia"/>
                      <w:color w:val="000000" w:themeColor="text1"/>
                      <w:kern w:val="0"/>
                      <w:sz w:val="21"/>
                      <w:szCs w:val="21"/>
                      <w:vertAlign w:val="superscript"/>
                    </w:rPr>
                    <w:t>3</w:t>
                  </w:r>
                  <w:r w:rsidRPr="009D3472">
                    <w:rPr>
                      <w:rFonts w:ascii="华文仿宋" w:hAnsi="华文仿宋" w:cs="华文仿宋" w:hint="eastAsia"/>
                      <w:color w:val="000000" w:themeColor="text1"/>
                      <w:kern w:val="0"/>
                      <w:sz w:val="21"/>
                      <w:szCs w:val="21"/>
                    </w:rPr>
                    <w:t>/a接管至常州民生环保科技有限公司处理，地面冲洗水、其他系统冲洗废水、喷淋塔吸收废水、洗膜废水、酸碱系统冲洗废水、含油系统冲洗废水等经厂内预处理后，与含油系统废水、酸碱系统废水、有机卤化物系统废水、有机系统废水（共计77998.478m</w:t>
                  </w:r>
                  <w:r w:rsidRPr="009D3472">
                    <w:rPr>
                      <w:rFonts w:ascii="华文仿宋" w:hAnsi="华文仿宋" w:cs="华文仿宋" w:hint="eastAsia"/>
                      <w:color w:val="000000" w:themeColor="text1"/>
                      <w:kern w:val="0"/>
                      <w:sz w:val="21"/>
                      <w:szCs w:val="21"/>
                      <w:vertAlign w:val="superscript"/>
                    </w:rPr>
                    <w:t>3</w:t>
                  </w:r>
                  <w:r w:rsidRPr="009D3472">
                    <w:rPr>
                      <w:rFonts w:ascii="华文仿宋" w:hAnsi="华文仿宋" w:cs="华文仿宋" w:hint="eastAsia"/>
                      <w:color w:val="000000" w:themeColor="text1"/>
                      <w:kern w:val="0"/>
                      <w:sz w:val="21"/>
                      <w:szCs w:val="21"/>
                    </w:rPr>
                    <w:t>/a）一并接管至常州民生环保科技有限公司中水回用系统集中处理。</w:t>
                  </w:r>
                </w:p>
              </w:tc>
              <w:tc>
                <w:tcPr>
                  <w:tcW w:w="1057"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w:t>
                  </w:r>
                </w:p>
              </w:tc>
            </w:tr>
            <w:tr w:rsidR="009D3472" w:rsidRPr="009D3472">
              <w:trPr>
                <w:trHeight w:val="113"/>
              </w:trPr>
              <w:tc>
                <w:tcPr>
                  <w:tcW w:w="302"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703"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危废堆场</w:t>
                  </w:r>
                </w:p>
              </w:tc>
              <w:tc>
                <w:tcPr>
                  <w:tcW w:w="2935" w:type="pct"/>
                  <w:shd w:val="clear" w:color="auto" w:fill="auto"/>
                  <w:vAlign w:val="center"/>
                </w:tcPr>
                <w:p w:rsidR="008B0BDB" w:rsidRPr="009D3472" w:rsidRDefault="007C7BE3">
                  <w:pPr>
                    <w:widowControl/>
                    <w:spacing w:line="300" w:lineRule="exact"/>
                    <w:ind w:firstLineChars="0" w:firstLine="0"/>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本项目设置1座200m</w:t>
                  </w:r>
                  <w:r w:rsidRPr="009D3472">
                    <w:rPr>
                      <w:rFonts w:ascii="华文仿宋" w:hAnsi="华文仿宋" w:cs="华文仿宋" w:hint="eastAsia"/>
                      <w:color w:val="000000" w:themeColor="text1"/>
                      <w:kern w:val="0"/>
                      <w:sz w:val="21"/>
                      <w:szCs w:val="21"/>
                      <w:vertAlign w:val="superscript"/>
                    </w:rPr>
                    <w:t>2</w:t>
                  </w:r>
                  <w:r w:rsidRPr="009D3472">
                    <w:rPr>
                      <w:rFonts w:ascii="华文仿宋" w:hAnsi="华文仿宋" w:cs="华文仿宋" w:hint="eastAsia"/>
                      <w:color w:val="000000" w:themeColor="text1"/>
                      <w:kern w:val="0"/>
                      <w:sz w:val="21"/>
                      <w:szCs w:val="21"/>
                    </w:rPr>
                    <w:t>危废堆场，并拟采取“三防”措施，设置导流槽、收集井等</w:t>
                  </w:r>
                </w:p>
              </w:tc>
              <w:tc>
                <w:tcPr>
                  <w:tcW w:w="1057"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位于生产车间内</w:t>
                  </w:r>
                </w:p>
              </w:tc>
            </w:tr>
            <w:tr w:rsidR="009D3472" w:rsidRPr="009D3472">
              <w:trPr>
                <w:trHeight w:val="113"/>
              </w:trPr>
              <w:tc>
                <w:tcPr>
                  <w:tcW w:w="302"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703"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土壤、地下水</w:t>
                  </w:r>
                </w:p>
              </w:tc>
              <w:tc>
                <w:tcPr>
                  <w:tcW w:w="2935" w:type="pct"/>
                  <w:shd w:val="clear" w:color="auto" w:fill="auto"/>
                  <w:vAlign w:val="center"/>
                </w:tcPr>
                <w:p w:rsidR="008B0BDB" w:rsidRPr="009D3472" w:rsidRDefault="007C7BE3">
                  <w:pPr>
                    <w:widowControl/>
                    <w:spacing w:line="300" w:lineRule="exact"/>
                    <w:ind w:firstLineChars="0" w:firstLine="0"/>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分区防腐防渗，采用防水钢筋混凝土浇筑，铺设玻纤布、环氧树脂防腐层等措施</w:t>
                  </w:r>
                </w:p>
              </w:tc>
              <w:tc>
                <w:tcPr>
                  <w:tcW w:w="1057"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w:t>
                  </w:r>
                </w:p>
              </w:tc>
            </w:tr>
            <w:tr w:rsidR="009D3472" w:rsidRPr="009D3472">
              <w:trPr>
                <w:trHeight w:val="113"/>
              </w:trPr>
              <w:tc>
                <w:tcPr>
                  <w:tcW w:w="302" w:type="pct"/>
                  <w:vMerge/>
                  <w:vAlign w:val="center"/>
                </w:tcPr>
                <w:p w:rsidR="008B0BDB" w:rsidRPr="009D3472" w:rsidRDefault="008B0BDB">
                  <w:pPr>
                    <w:widowControl/>
                    <w:spacing w:line="300" w:lineRule="exact"/>
                    <w:ind w:firstLineChars="0" w:firstLine="0"/>
                    <w:jc w:val="center"/>
                    <w:rPr>
                      <w:rFonts w:ascii="华文仿宋" w:hAnsi="华文仿宋" w:cs="华文仿宋"/>
                      <w:color w:val="000000" w:themeColor="text1"/>
                      <w:kern w:val="0"/>
                      <w:sz w:val="21"/>
                      <w:szCs w:val="21"/>
                    </w:rPr>
                  </w:pPr>
                </w:p>
              </w:tc>
              <w:tc>
                <w:tcPr>
                  <w:tcW w:w="703"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噪声</w:t>
                  </w:r>
                </w:p>
              </w:tc>
              <w:tc>
                <w:tcPr>
                  <w:tcW w:w="2935" w:type="pct"/>
                  <w:shd w:val="clear" w:color="auto" w:fill="auto"/>
                  <w:vAlign w:val="center"/>
                </w:tcPr>
                <w:p w:rsidR="008B0BDB" w:rsidRPr="009D3472" w:rsidRDefault="007C7BE3">
                  <w:pPr>
                    <w:widowControl/>
                    <w:spacing w:line="300" w:lineRule="exact"/>
                    <w:ind w:firstLineChars="0" w:firstLine="0"/>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消声、减振、厂房隔声、距离衰减</w:t>
                  </w:r>
                </w:p>
              </w:tc>
              <w:tc>
                <w:tcPr>
                  <w:tcW w:w="1057" w:type="pct"/>
                  <w:shd w:val="clear" w:color="auto" w:fill="auto"/>
                  <w:vAlign w:val="center"/>
                </w:tcPr>
                <w:p w:rsidR="008B0BDB" w:rsidRPr="009D3472" w:rsidRDefault="007C7BE3">
                  <w:pPr>
                    <w:widowControl/>
                    <w:spacing w:line="300" w:lineRule="exact"/>
                    <w:ind w:firstLineChars="0" w:firstLine="0"/>
                    <w:jc w:val="center"/>
                    <w:rPr>
                      <w:rFonts w:ascii="华文仿宋" w:hAnsi="华文仿宋" w:cs="华文仿宋"/>
                      <w:color w:val="000000" w:themeColor="text1"/>
                      <w:kern w:val="0"/>
                      <w:sz w:val="21"/>
                      <w:szCs w:val="21"/>
                    </w:rPr>
                  </w:pPr>
                  <w:r w:rsidRPr="009D3472">
                    <w:rPr>
                      <w:rFonts w:ascii="华文仿宋" w:hAnsi="华文仿宋" w:cs="华文仿宋" w:hint="eastAsia"/>
                      <w:color w:val="000000" w:themeColor="text1"/>
                      <w:kern w:val="0"/>
                      <w:sz w:val="21"/>
                      <w:szCs w:val="21"/>
                    </w:rPr>
                    <w:t>/</w:t>
                  </w:r>
                </w:p>
              </w:tc>
            </w:tr>
          </w:tbl>
          <w:p w:rsidR="008B0BDB" w:rsidRPr="009D3472" w:rsidRDefault="007C7BE3" w:rsidP="00897B9D">
            <w:pPr>
              <w:ind w:firstLine="560"/>
              <w:jc w:val="left"/>
              <w:rPr>
                <w:rFonts w:ascii="华文仿宋" w:hAnsi="华文仿宋" w:cs="华文仿宋"/>
                <w:color w:val="000000" w:themeColor="text1"/>
              </w:rPr>
            </w:pPr>
            <w:r w:rsidRPr="009D3472">
              <w:rPr>
                <w:rFonts w:ascii="华文仿宋" w:hAnsi="华文仿宋" w:cs="华文仿宋" w:hint="eastAsia"/>
                <w:color w:val="000000" w:themeColor="text1"/>
              </w:rPr>
              <w:t>厂区平面布置图：</w:t>
            </w:r>
          </w:p>
          <w:p w:rsidR="008B0BDB" w:rsidRPr="009D3472" w:rsidRDefault="007C7BE3">
            <w:pPr>
              <w:spacing w:line="240" w:lineRule="atLeast"/>
              <w:ind w:firstLineChars="0" w:firstLine="0"/>
              <w:jc w:val="center"/>
              <w:rPr>
                <w:rFonts w:ascii="华文仿宋" w:hAnsi="华文仿宋" w:cs="华文仿宋"/>
                <w:color w:val="000000" w:themeColor="text1"/>
              </w:rPr>
            </w:pPr>
            <w:r w:rsidRPr="009D3472">
              <w:rPr>
                <w:rFonts w:ascii="华文仿宋" w:hAnsi="华文仿宋" w:cs="华文仿宋" w:hint="eastAsia"/>
                <w:noProof/>
                <w:color w:val="000000" w:themeColor="text1"/>
              </w:rPr>
              <w:drawing>
                <wp:inline distT="0" distB="0" distL="114300" distR="114300" wp14:anchorId="58534CF6" wp14:editId="0EBC62B8">
                  <wp:extent cx="6338570" cy="4239260"/>
                  <wp:effectExtent l="0" t="0" r="5080" b="8890"/>
                  <wp:docPr id="10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2"/>
                          <pic:cNvPicPr>
                            <a:picLocks noChangeAspect="1"/>
                          </pic:cNvPicPr>
                        </pic:nvPicPr>
                        <pic:blipFill>
                          <a:blip r:embed="rId17"/>
                          <a:stretch>
                            <a:fillRect/>
                          </a:stretch>
                        </pic:blipFill>
                        <pic:spPr>
                          <a:xfrm>
                            <a:off x="0" y="0"/>
                            <a:ext cx="6338570" cy="4239260"/>
                          </a:xfrm>
                          <a:prstGeom prst="rect">
                            <a:avLst/>
                          </a:prstGeom>
                          <a:noFill/>
                          <a:ln>
                            <a:noFill/>
                          </a:ln>
                        </pic:spPr>
                      </pic:pic>
                    </a:graphicData>
                  </a:graphic>
                </wp:inline>
              </w:drawing>
            </w:r>
          </w:p>
        </w:tc>
      </w:tr>
      <w:tr w:rsidR="009D3472" w:rsidRPr="009D3472">
        <w:trPr>
          <w:trHeight w:val="12606"/>
        </w:trPr>
        <w:tc>
          <w:tcPr>
            <w:tcW w:w="10206" w:type="dxa"/>
            <w:tcBorders>
              <w:top w:val="single" w:sz="4" w:space="0" w:color="auto"/>
              <w:left w:val="single" w:sz="4" w:space="0" w:color="auto"/>
              <w:bottom w:val="single" w:sz="4" w:space="0" w:color="auto"/>
              <w:right w:val="single" w:sz="4" w:space="0" w:color="auto"/>
            </w:tcBorders>
          </w:tcPr>
          <w:p w:rsidR="008B0BDB" w:rsidRPr="009D3472" w:rsidRDefault="007C7BE3" w:rsidP="00897B9D">
            <w:pPr>
              <w:ind w:firstLine="560"/>
              <w:rPr>
                <w:rFonts w:ascii="华文仿宋" w:hAnsi="华文仿宋" w:cs="华文仿宋"/>
                <w:color w:val="000000" w:themeColor="text1"/>
              </w:rPr>
            </w:pPr>
            <w:r w:rsidRPr="009D3472">
              <w:rPr>
                <w:rFonts w:ascii="华文仿宋" w:hAnsi="华文仿宋" w:cs="华文仿宋" w:hint="eastAsia"/>
                <w:color w:val="000000" w:themeColor="text1"/>
              </w:rPr>
              <w:lastRenderedPageBreak/>
              <w:t>考核综合意见：</w:t>
            </w:r>
          </w:p>
          <w:p w:rsidR="008B0BDB" w:rsidRPr="009D3472" w:rsidRDefault="008B0BDB" w:rsidP="00897B9D">
            <w:pPr>
              <w:ind w:firstLine="560"/>
              <w:rPr>
                <w:rFonts w:ascii="华文仿宋" w:hAnsi="华文仿宋" w:cs="华文仿宋"/>
                <w:color w:val="000000" w:themeColor="text1"/>
              </w:rPr>
            </w:pPr>
          </w:p>
          <w:p w:rsidR="008B0BDB" w:rsidRPr="009D3472" w:rsidRDefault="008B0BDB" w:rsidP="00897B9D">
            <w:pPr>
              <w:ind w:firstLine="560"/>
              <w:rPr>
                <w:rFonts w:ascii="华文仿宋" w:hAnsi="华文仿宋" w:cs="华文仿宋"/>
                <w:color w:val="000000" w:themeColor="text1"/>
              </w:rPr>
            </w:pPr>
          </w:p>
          <w:p w:rsidR="008B0BDB" w:rsidRPr="009D3472" w:rsidRDefault="008B0BDB" w:rsidP="00897B9D">
            <w:pPr>
              <w:ind w:firstLine="560"/>
              <w:rPr>
                <w:rFonts w:ascii="华文仿宋" w:hAnsi="华文仿宋" w:cs="华文仿宋"/>
                <w:color w:val="000000" w:themeColor="text1"/>
              </w:rPr>
            </w:pPr>
          </w:p>
          <w:p w:rsidR="008B0BDB" w:rsidRPr="009D3472" w:rsidRDefault="008B0BDB" w:rsidP="00897B9D">
            <w:pPr>
              <w:ind w:firstLine="560"/>
              <w:rPr>
                <w:rFonts w:ascii="华文仿宋" w:hAnsi="华文仿宋" w:cs="华文仿宋"/>
                <w:color w:val="000000" w:themeColor="text1"/>
              </w:rPr>
            </w:pPr>
          </w:p>
          <w:p w:rsidR="008B0BDB" w:rsidRPr="009D3472" w:rsidRDefault="008B0BDB" w:rsidP="00897B9D">
            <w:pPr>
              <w:ind w:firstLine="560"/>
              <w:rPr>
                <w:rFonts w:ascii="华文仿宋" w:hAnsi="华文仿宋" w:cs="华文仿宋"/>
                <w:color w:val="000000" w:themeColor="text1"/>
              </w:rPr>
            </w:pPr>
          </w:p>
          <w:p w:rsidR="008B0BDB" w:rsidRPr="009D3472" w:rsidRDefault="008B0BDB" w:rsidP="00897B9D">
            <w:pPr>
              <w:ind w:firstLine="560"/>
              <w:rPr>
                <w:rFonts w:ascii="华文仿宋" w:hAnsi="华文仿宋" w:cs="华文仿宋"/>
                <w:color w:val="000000" w:themeColor="text1"/>
              </w:rPr>
            </w:pPr>
          </w:p>
          <w:p w:rsidR="008B0BDB" w:rsidRPr="009D3472" w:rsidRDefault="008B0BDB" w:rsidP="00897B9D">
            <w:pPr>
              <w:ind w:firstLine="560"/>
              <w:rPr>
                <w:rFonts w:ascii="华文仿宋" w:hAnsi="华文仿宋" w:cs="华文仿宋"/>
                <w:color w:val="000000" w:themeColor="text1"/>
              </w:rPr>
            </w:pPr>
          </w:p>
          <w:p w:rsidR="008B0BDB" w:rsidRPr="009D3472" w:rsidRDefault="008B0BDB" w:rsidP="00897B9D">
            <w:pPr>
              <w:ind w:firstLine="560"/>
              <w:rPr>
                <w:rFonts w:ascii="华文仿宋" w:hAnsi="华文仿宋" w:cs="华文仿宋"/>
                <w:color w:val="000000" w:themeColor="text1"/>
              </w:rPr>
            </w:pPr>
          </w:p>
          <w:p w:rsidR="008B0BDB" w:rsidRPr="009D3472" w:rsidRDefault="008B0BDB" w:rsidP="00897B9D">
            <w:pPr>
              <w:ind w:firstLine="560"/>
              <w:rPr>
                <w:rFonts w:ascii="华文仿宋" w:hAnsi="华文仿宋" w:cs="华文仿宋"/>
                <w:color w:val="000000" w:themeColor="text1"/>
              </w:rPr>
            </w:pPr>
          </w:p>
          <w:p w:rsidR="008B0BDB" w:rsidRPr="009D3472" w:rsidRDefault="008B0BDB" w:rsidP="00897B9D">
            <w:pPr>
              <w:ind w:firstLine="560"/>
              <w:rPr>
                <w:rFonts w:ascii="华文仿宋" w:hAnsi="华文仿宋" w:cs="华文仿宋"/>
                <w:color w:val="000000" w:themeColor="text1"/>
              </w:rPr>
            </w:pPr>
          </w:p>
          <w:p w:rsidR="008B0BDB" w:rsidRPr="009D3472" w:rsidRDefault="008B0BDB" w:rsidP="00897B9D">
            <w:pPr>
              <w:ind w:firstLine="560"/>
              <w:rPr>
                <w:rFonts w:ascii="华文仿宋" w:hAnsi="华文仿宋" w:cs="华文仿宋"/>
                <w:color w:val="000000" w:themeColor="text1"/>
              </w:rPr>
            </w:pPr>
          </w:p>
          <w:p w:rsidR="008B0BDB" w:rsidRPr="009D3472" w:rsidRDefault="008B0BDB" w:rsidP="00897B9D">
            <w:pPr>
              <w:ind w:firstLine="560"/>
              <w:rPr>
                <w:rFonts w:ascii="华文仿宋" w:hAnsi="华文仿宋" w:cs="华文仿宋"/>
                <w:color w:val="000000" w:themeColor="text1"/>
              </w:rPr>
            </w:pPr>
          </w:p>
          <w:p w:rsidR="008B0BDB" w:rsidRPr="009D3472" w:rsidRDefault="008B0BDB" w:rsidP="00897B9D">
            <w:pPr>
              <w:ind w:firstLine="560"/>
              <w:rPr>
                <w:rFonts w:ascii="华文仿宋" w:hAnsi="华文仿宋" w:cs="华文仿宋"/>
                <w:color w:val="000000" w:themeColor="text1"/>
              </w:rPr>
            </w:pPr>
          </w:p>
          <w:p w:rsidR="008B0BDB" w:rsidRPr="009D3472" w:rsidRDefault="008B0BDB" w:rsidP="00897B9D">
            <w:pPr>
              <w:ind w:firstLine="560"/>
              <w:rPr>
                <w:rFonts w:ascii="华文仿宋" w:hAnsi="华文仿宋" w:cs="华文仿宋"/>
                <w:color w:val="000000" w:themeColor="text1"/>
              </w:rPr>
            </w:pPr>
          </w:p>
          <w:p w:rsidR="008B0BDB" w:rsidRPr="009D3472" w:rsidRDefault="008B0BDB" w:rsidP="00897B9D">
            <w:pPr>
              <w:ind w:firstLine="560"/>
              <w:rPr>
                <w:rFonts w:ascii="华文仿宋" w:hAnsi="华文仿宋" w:cs="华文仿宋"/>
                <w:color w:val="000000" w:themeColor="text1"/>
              </w:rPr>
            </w:pPr>
          </w:p>
          <w:p w:rsidR="008B0BDB" w:rsidRPr="009D3472" w:rsidRDefault="008B0BDB" w:rsidP="00897B9D">
            <w:pPr>
              <w:ind w:firstLine="560"/>
              <w:rPr>
                <w:rFonts w:ascii="华文仿宋" w:hAnsi="华文仿宋" w:cs="华文仿宋"/>
                <w:color w:val="000000" w:themeColor="text1"/>
              </w:rPr>
            </w:pPr>
          </w:p>
          <w:p w:rsidR="008B0BDB" w:rsidRPr="009D3472" w:rsidRDefault="008B0BDB" w:rsidP="00897B9D">
            <w:pPr>
              <w:ind w:firstLine="560"/>
              <w:rPr>
                <w:rFonts w:ascii="华文仿宋" w:hAnsi="华文仿宋" w:cs="华文仿宋"/>
                <w:color w:val="000000" w:themeColor="text1"/>
              </w:rPr>
            </w:pPr>
          </w:p>
          <w:p w:rsidR="008B0BDB" w:rsidRPr="009D3472" w:rsidRDefault="007C7BE3" w:rsidP="00897B9D">
            <w:pPr>
              <w:ind w:firstLine="560"/>
              <w:jc w:val="right"/>
              <w:rPr>
                <w:rFonts w:ascii="华文仿宋" w:hAnsi="华文仿宋" w:cs="华文仿宋"/>
                <w:color w:val="000000" w:themeColor="text1"/>
              </w:rPr>
            </w:pPr>
            <w:r w:rsidRPr="009D3472">
              <w:rPr>
                <w:rFonts w:ascii="华文仿宋" w:hAnsi="华文仿宋" w:cs="华文仿宋" w:hint="eastAsia"/>
                <w:color w:val="000000" w:themeColor="text1"/>
              </w:rPr>
              <w:t>（章）</w:t>
            </w:r>
          </w:p>
          <w:p w:rsidR="008B0BDB" w:rsidRPr="009D3472" w:rsidRDefault="008B0BDB" w:rsidP="00897B9D">
            <w:pPr>
              <w:ind w:firstLine="560"/>
              <w:rPr>
                <w:rFonts w:ascii="华文仿宋" w:hAnsi="华文仿宋" w:cs="华文仿宋"/>
                <w:color w:val="000000" w:themeColor="text1"/>
              </w:rPr>
            </w:pPr>
          </w:p>
          <w:p w:rsidR="008B0BDB" w:rsidRPr="009D3472" w:rsidRDefault="008B0BDB" w:rsidP="00897B9D">
            <w:pPr>
              <w:ind w:firstLine="560"/>
              <w:jc w:val="right"/>
              <w:rPr>
                <w:rFonts w:ascii="华文仿宋" w:hAnsi="华文仿宋" w:cs="华文仿宋"/>
                <w:color w:val="000000" w:themeColor="text1"/>
              </w:rPr>
            </w:pPr>
          </w:p>
          <w:p w:rsidR="008B0BDB" w:rsidRPr="009D3472" w:rsidRDefault="007C7BE3" w:rsidP="00897B9D">
            <w:pPr>
              <w:ind w:firstLine="560"/>
              <w:jc w:val="right"/>
              <w:rPr>
                <w:rFonts w:ascii="华文仿宋" w:hAnsi="华文仿宋" w:cs="华文仿宋"/>
                <w:color w:val="000000" w:themeColor="text1"/>
              </w:rPr>
            </w:pPr>
            <w:r w:rsidRPr="009D3472">
              <w:rPr>
                <w:rFonts w:ascii="华文仿宋" w:hAnsi="华文仿宋" w:cs="华文仿宋" w:hint="eastAsia"/>
                <w:color w:val="000000" w:themeColor="text1"/>
              </w:rPr>
              <w:t>年   月   日</w:t>
            </w:r>
          </w:p>
        </w:tc>
      </w:tr>
      <w:tr w:rsidR="009D3472" w:rsidRPr="009D3472">
        <w:trPr>
          <w:trHeight w:val="12464"/>
        </w:trPr>
        <w:tc>
          <w:tcPr>
            <w:tcW w:w="10206" w:type="dxa"/>
            <w:tcBorders>
              <w:top w:val="single" w:sz="4" w:space="0" w:color="auto"/>
              <w:left w:val="single" w:sz="4" w:space="0" w:color="auto"/>
              <w:bottom w:val="single" w:sz="4" w:space="0" w:color="auto"/>
              <w:right w:val="single" w:sz="4" w:space="0" w:color="auto"/>
            </w:tcBorders>
          </w:tcPr>
          <w:p w:rsidR="008B0BDB" w:rsidRPr="009D3472" w:rsidRDefault="007C7BE3" w:rsidP="00897B9D">
            <w:pPr>
              <w:ind w:firstLine="560"/>
              <w:rPr>
                <w:rFonts w:ascii="华文仿宋" w:hAnsi="华文仿宋" w:cs="华文仿宋"/>
                <w:color w:val="000000" w:themeColor="text1"/>
              </w:rPr>
            </w:pPr>
            <w:r w:rsidRPr="009D3472">
              <w:rPr>
                <w:rFonts w:ascii="华文仿宋" w:hAnsi="华文仿宋" w:cs="华文仿宋" w:hint="eastAsia"/>
                <w:color w:val="000000" w:themeColor="text1"/>
              </w:rPr>
              <w:lastRenderedPageBreak/>
              <w:t>省生态环境厅审批意见：</w:t>
            </w:r>
          </w:p>
          <w:p w:rsidR="008B0BDB" w:rsidRPr="009D3472" w:rsidRDefault="008B0BDB" w:rsidP="00897B9D">
            <w:pPr>
              <w:ind w:firstLine="560"/>
              <w:rPr>
                <w:rFonts w:ascii="华文仿宋" w:hAnsi="华文仿宋" w:cs="华文仿宋"/>
                <w:color w:val="000000" w:themeColor="text1"/>
              </w:rPr>
            </w:pPr>
          </w:p>
          <w:p w:rsidR="008B0BDB" w:rsidRPr="009D3472" w:rsidRDefault="008B0BDB" w:rsidP="00897B9D">
            <w:pPr>
              <w:ind w:firstLine="560"/>
              <w:rPr>
                <w:rFonts w:ascii="华文仿宋" w:hAnsi="华文仿宋" w:cs="华文仿宋"/>
                <w:color w:val="000000" w:themeColor="text1"/>
              </w:rPr>
            </w:pPr>
          </w:p>
          <w:p w:rsidR="008B0BDB" w:rsidRPr="009D3472" w:rsidRDefault="008B0BDB" w:rsidP="00897B9D">
            <w:pPr>
              <w:ind w:firstLine="560"/>
              <w:rPr>
                <w:rFonts w:ascii="华文仿宋" w:hAnsi="华文仿宋" w:cs="华文仿宋"/>
                <w:color w:val="000000" w:themeColor="text1"/>
              </w:rPr>
            </w:pPr>
          </w:p>
          <w:p w:rsidR="008B0BDB" w:rsidRPr="009D3472" w:rsidRDefault="008B0BDB" w:rsidP="00897B9D">
            <w:pPr>
              <w:ind w:firstLine="560"/>
              <w:rPr>
                <w:rFonts w:ascii="华文仿宋" w:hAnsi="华文仿宋" w:cs="华文仿宋"/>
                <w:color w:val="000000" w:themeColor="text1"/>
              </w:rPr>
            </w:pPr>
          </w:p>
          <w:p w:rsidR="008B0BDB" w:rsidRPr="009D3472" w:rsidRDefault="008B0BDB" w:rsidP="00897B9D">
            <w:pPr>
              <w:ind w:firstLine="560"/>
              <w:rPr>
                <w:rFonts w:ascii="华文仿宋" w:hAnsi="华文仿宋" w:cs="华文仿宋"/>
                <w:color w:val="000000" w:themeColor="text1"/>
              </w:rPr>
            </w:pPr>
          </w:p>
          <w:p w:rsidR="008B0BDB" w:rsidRPr="009D3472" w:rsidRDefault="008B0BDB" w:rsidP="00897B9D">
            <w:pPr>
              <w:ind w:firstLine="560"/>
              <w:rPr>
                <w:rFonts w:ascii="华文仿宋" w:hAnsi="华文仿宋" w:cs="华文仿宋"/>
                <w:color w:val="000000" w:themeColor="text1"/>
              </w:rPr>
            </w:pPr>
          </w:p>
          <w:p w:rsidR="008B0BDB" w:rsidRPr="009D3472" w:rsidRDefault="008B0BDB" w:rsidP="00897B9D">
            <w:pPr>
              <w:ind w:firstLine="560"/>
              <w:rPr>
                <w:rFonts w:ascii="华文仿宋" w:hAnsi="华文仿宋" w:cs="华文仿宋"/>
                <w:color w:val="000000" w:themeColor="text1"/>
              </w:rPr>
            </w:pPr>
          </w:p>
          <w:p w:rsidR="008B0BDB" w:rsidRPr="009D3472" w:rsidRDefault="008B0BDB" w:rsidP="00897B9D">
            <w:pPr>
              <w:ind w:firstLine="560"/>
              <w:rPr>
                <w:rFonts w:ascii="华文仿宋" w:hAnsi="华文仿宋" w:cs="华文仿宋"/>
                <w:color w:val="000000" w:themeColor="text1"/>
              </w:rPr>
            </w:pPr>
          </w:p>
          <w:p w:rsidR="008B0BDB" w:rsidRPr="009D3472" w:rsidRDefault="008B0BDB" w:rsidP="00897B9D">
            <w:pPr>
              <w:ind w:firstLine="560"/>
              <w:rPr>
                <w:rFonts w:ascii="华文仿宋" w:hAnsi="华文仿宋" w:cs="华文仿宋"/>
                <w:color w:val="000000" w:themeColor="text1"/>
              </w:rPr>
            </w:pPr>
          </w:p>
          <w:p w:rsidR="008B0BDB" w:rsidRPr="009D3472" w:rsidRDefault="008B0BDB" w:rsidP="00897B9D">
            <w:pPr>
              <w:ind w:firstLine="560"/>
              <w:rPr>
                <w:rFonts w:ascii="华文仿宋" w:hAnsi="华文仿宋" w:cs="华文仿宋"/>
                <w:color w:val="000000" w:themeColor="text1"/>
              </w:rPr>
            </w:pPr>
          </w:p>
          <w:p w:rsidR="008B0BDB" w:rsidRPr="009D3472" w:rsidRDefault="008B0BDB" w:rsidP="00897B9D">
            <w:pPr>
              <w:ind w:firstLine="560"/>
              <w:rPr>
                <w:rFonts w:ascii="华文仿宋" w:hAnsi="华文仿宋" w:cs="华文仿宋"/>
                <w:color w:val="000000" w:themeColor="text1"/>
              </w:rPr>
            </w:pPr>
          </w:p>
          <w:p w:rsidR="008B0BDB" w:rsidRPr="009D3472" w:rsidRDefault="008B0BDB" w:rsidP="00897B9D">
            <w:pPr>
              <w:ind w:firstLine="560"/>
              <w:rPr>
                <w:rFonts w:ascii="华文仿宋" w:hAnsi="华文仿宋" w:cs="华文仿宋"/>
                <w:color w:val="000000" w:themeColor="text1"/>
              </w:rPr>
            </w:pPr>
          </w:p>
          <w:p w:rsidR="008B0BDB" w:rsidRPr="009D3472" w:rsidRDefault="008B0BDB" w:rsidP="00897B9D">
            <w:pPr>
              <w:ind w:firstLine="560"/>
              <w:rPr>
                <w:rFonts w:ascii="华文仿宋" w:hAnsi="华文仿宋" w:cs="华文仿宋"/>
                <w:color w:val="000000" w:themeColor="text1"/>
              </w:rPr>
            </w:pPr>
          </w:p>
          <w:p w:rsidR="008B0BDB" w:rsidRPr="009D3472" w:rsidRDefault="008B0BDB" w:rsidP="00897B9D">
            <w:pPr>
              <w:ind w:firstLine="560"/>
              <w:rPr>
                <w:rFonts w:ascii="华文仿宋" w:hAnsi="华文仿宋" w:cs="华文仿宋"/>
                <w:color w:val="000000" w:themeColor="text1"/>
              </w:rPr>
            </w:pPr>
          </w:p>
          <w:p w:rsidR="008B0BDB" w:rsidRPr="009D3472" w:rsidRDefault="008B0BDB" w:rsidP="00897B9D">
            <w:pPr>
              <w:ind w:firstLine="560"/>
              <w:rPr>
                <w:rFonts w:ascii="华文仿宋" w:hAnsi="华文仿宋" w:cs="华文仿宋"/>
                <w:color w:val="000000" w:themeColor="text1"/>
              </w:rPr>
            </w:pPr>
          </w:p>
          <w:p w:rsidR="008B0BDB" w:rsidRPr="009D3472" w:rsidRDefault="008B0BDB" w:rsidP="00897B9D">
            <w:pPr>
              <w:ind w:firstLine="560"/>
              <w:rPr>
                <w:rFonts w:ascii="华文仿宋" w:hAnsi="华文仿宋" w:cs="华文仿宋"/>
                <w:color w:val="000000" w:themeColor="text1"/>
              </w:rPr>
            </w:pPr>
          </w:p>
          <w:p w:rsidR="008B0BDB" w:rsidRPr="009D3472" w:rsidRDefault="008B0BDB" w:rsidP="00897B9D">
            <w:pPr>
              <w:ind w:firstLine="560"/>
              <w:rPr>
                <w:rFonts w:ascii="华文仿宋" w:hAnsi="华文仿宋" w:cs="华文仿宋"/>
                <w:color w:val="000000" w:themeColor="text1"/>
              </w:rPr>
            </w:pPr>
          </w:p>
          <w:p w:rsidR="008B0BDB" w:rsidRPr="009D3472" w:rsidRDefault="007C7BE3" w:rsidP="00897B9D">
            <w:pPr>
              <w:ind w:firstLine="560"/>
              <w:jc w:val="right"/>
              <w:rPr>
                <w:rFonts w:ascii="华文仿宋" w:hAnsi="华文仿宋" w:cs="华文仿宋"/>
                <w:color w:val="000000" w:themeColor="text1"/>
              </w:rPr>
            </w:pPr>
            <w:r w:rsidRPr="009D3472">
              <w:rPr>
                <w:rFonts w:ascii="华文仿宋" w:hAnsi="华文仿宋" w:cs="华文仿宋" w:hint="eastAsia"/>
                <w:color w:val="000000" w:themeColor="text1"/>
              </w:rPr>
              <w:t>（章）</w:t>
            </w:r>
          </w:p>
          <w:p w:rsidR="008B0BDB" w:rsidRPr="009D3472" w:rsidRDefault="008B0BDB" w:rsidP="00897B9D">
            <w:pPr>
              <w:ind w:firstLine="560"/>
              <w:jc w:val="right"/>
              <w:rPr>
                <w:rFonts w:ascii="华文仿宋" w:hAnsi="华文仿宋" w:cs="华文仿宋"/>
                <w:color w:val="000000" w:themeColor="text1"/>
              </w:rPr>
            </w:pPr>
          </w:p>
          <w:p w:rsidR="008B0BDB" w:rsidRPr="009D3472" w:rsidRDefault="008B0BDB" w:rsidP="00897B9D">
            <w:pPr>
              <w:ind w:firstLine="560"/>
              <w:jc w:val="right"/>
              <w:rPr>
                <w:rFonts w:ascii="华文仿宋" w:hAnsi="华文仿宋" w:cs="华文仿宋"/>
                <w:color w:val="000000" w:themeColor="text1"/>
              </w:rPr>
            </w:pPr>
          </w:p>
          <w:p w:rsidR="008B0BDB" w:rsidRPr="009D3472" w:rsidRDefault="007C7BE3" w:rsidP="00897B9D">
            <w:pPr>
              <w:ind w:firstLine="560"/>
              <w:jc w:val="right"/>
              <w:rPr>
                <w:rFonts w:ascii="华文仿宋" w:hAnsi="华文仿宋" w:cs="华文仿宋"/>
                <w:color w:val="000000" w:themeColor="text1"/>
              </w:rPr>
            </w:pPr>
            <w:r w:rsidRPr="009D3472">
              <w:rPr>
                <w:rFonts w:ascii="华文仿宋" w:hAnsi="华文仿宋" w:cs="华文仿宋" w:hint="eastAsia"/>
                <w:color w:val="000000" w:themeColor="text1"/>
              </w:rPr>
              <w:t>年   月  日</w:t>
            </w:r>
          </w:p>
        </w:tc>
      </w:tr>
    </w:tbl>
    <w:p w:rsidR="008B0BDB" w:rsidRPr="009D3472" w:rsidRDefault="008B0BDB" w:rsidP="00897B9D">
      <w:pPr>
        <w:spacing w:beforeLines="1600" w:before="4992" w:line="720" w:lineRule="auto"/>
        <w:ind w:firstLineChars="0" w:firstLine="0"/>
        <w:outlineLvl w:val="0"/>
        <w:rPr>
          <w:rFonts w:ascii="华文仿宋" w:hAnsi="华文仿宋" w:cs="华文仿宋"/>
          <w:b/>
          <w:color w:val="000000" w:themeColor="text1"/>
          <w:sz w:val="48"/>
          <w:szCs w:val="48"/>
        </w:rPr>
        <w:sectPr w:rsidR="008B0BDB" w:rsidRPr="009D3472">
          <w:headerReference w:type="default" r:id="rId18"/>
          <w:footerReference w:type="default" r:id="rId19"/>
          <w:headerReference w:type="first" r:id="rId20"/>
          <w:footerReference w:type="first" r:id="rId21"/>
          <w:pgSz w:w="11907" w:h="16840"/>
          <w:pgMar w:top="1440" w:right="1080" w:bottom="2410" w:left="1080" w:header="851" w:footer="851" w:gutter="0"/>
          <w:cols w:space="720"/>
          <w:titlePg/>
          <w:docGrid w:type="lines" w:linePitch="312"/>
        </w:sectPr>
      </w:pPr>
    </w:p>
    <w:p w:rsidR="008B0BDB" w:rsidRPr="009D3472" w:rsidRDefault="008B0BDB" w:rsidP="009D3472">
      <w:pPr>
        <w:ind w:firstLine="480"/>
        <w:rPr>
          <w:rFonts w:ascii="华文仿宋" w:hAnsi="华文仿宋" w:cs="华文仿宋"/>
          <w:color w:val="000000" w:themeColor="text1"/>
          <w:sz w:val="24"/>
        </w:rPr>
      </w:pPr>
    </w:p>
    <w:sectPr w:rsidR="008B0BDB" w:rsidRPr="009D3472">
      <w:footerReference w:type="default" r:id="rId22"/>
      <w:pgSz w:w="11907" w:h="16840"/>
      <w:pgMar w:top="1440" w:right="1083" w:bottom="2409" w:left="1083" w:header="851" w:footer="850" w:gutter="0"/>
      <w:cols w:space="0"/>
      <w:titlePg/>
      <w:docGrid w:type="lines" w:linePitch="38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6E56" w:rsidRDefault="00936E56">
      <w:pPr>
        <w:spacing w:line="240" w:lineRule="auto"/>
        <w:ind w:firstLine="560"/>
      </w:pPr>
      <w:r>
        <w:separator/>
      </w:r>
    </w:p>
  </w:endnote>
  <w:endnote w:type="continuationSeparator" w:id="0">
    <w:p w:rsidR="00936E56" w:rsidRDefault="00936E56">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subsetted="1" w:fontKey="{024C5B94-4A2E-499E-A444-D02AA1E52CF9}"/>
  </w:font>
  <w:font w:name="华文仿宋">
    <w:panose1 w:val="02010600040101010101"/>
    <w:charset w:val="86"/>
    <w:family w:val="auto"/>
    <w:pitch w:val="variable"/>
    <w:sig w:usb0="00000287" w:usb1="080F0000" w:usb2="00000010" w:usb3="00000000" w:csb0="0004009F" w:csb1="00000000"/>
    <w:embedRegular r:id="rId2" w:subsetted="1" w:fontKey="{549400C6-66BC-40E9-8E67-380B410D602F}"/>
    <w:embedBold r:id="rId3" w:subsetted="1" w:fontKey="{A7F91A62-FC17-4CCE-AB07-BA8969FD219C}"/>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0BDB" w:rsidRDefault="007C7BE3" w:rsidP="00897B9D">
    <w:pPr>
      <w:pStyle w:val="a5"/>
      <w:spacing w:before="60"/>
      <w:ind w:firstLine="360"/>
      <w:jc w:val="center"/>
    </w:pPr>
    <w:r>
      <w:rPr>
        <w:noProof/>
      </w:rPr>
      <mc:AlternateContent>
        <mc:Choice Requires="wps">
          <w:drawing>
            <wp:anchor distT="0" distB="0" distL="114300" distR="114300" simplePos="0" relativeHeight="251767808" behindDoc="0" locked="0" layoutInCell="1" allowOverlap="1" wp14:anchorId="21762232" wp14:editId="4C0A9262">
              <wp:simplePos x="0" y="0"/>
              <wp:positionH relativeFrom="margin">
                <wp:align>center</wp:align>
              </wp:positionH>
              <wp:positionV relativeFrom="paragraph">
                <wp:posOffset>0</wp:posOffset>
              </wp:positionV>
              <wp:extent cx="1828800" cy="1828800"/>
              <wp:effectExtent l="0" t="0" r="0" b="0"/>
              <wp:wrapNone/>
              <wp:docPr id="126" name="文本框 1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B0BDB" w:rsidRDefault="007C7BE3" w:rsidP="00897B9D">
                          <w:pPr>
                            <w:pStyle w:val="a5"/>
                            <w:spacing w:before="60"/>
                            <w:ind w:firstLine="360"/>
                            <w:jc w:val="center"/>
                          </w:pPr>
                          <w:r>
                            <w:fldChar w:fldCharType="begin"/>
                          </w:r>
                          <w:r>
                            <w:instrText>PAGE   \* MERGEFORMAT</w:instrText>
                          </w:r>
                          <w:r>
                            <w:fldChar w:fldCharType="separate"/>
                          </w:r>
                          <w:r w:rsidR="008E370A" w:rsidRPr="008E370A">
                            <w:rPr>
                              <w:noProof/>
                              <w:lang w:val="zh-CN"/>
                            </w:rP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1762232" id="_x0000_t202" coordsize="21600,21600" o:spt="202" path="m,l,21600r21600,l21600,xe">
              <v:stroke joinstyle="miter"/>
              <v:path gradientshapeok="t" o:connecttype="rect"/>
            </v:shapetype>
            <v:shape id="文本框 126" o:spid="_x0000_s1026" type="#_x0000_t202" style="position:absolute;left:0;text-align:left;margin-left:0;margin-top:0;width:2in;height:2in;z-index:2517678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OAweHWMCAAAOBQAADgAAAAAAAAAAAAAAAAAuAgAAZHJzL2Uyb0RvYy54&#10;bWxQSwECLQAUAAYACAAAACEAcarRudcAAAAFAQAADwAAAAAAAAAAAAAAAAC9BAAAZHJzL2Rvd25y&#10;ZXYueG1sUEsFBgAAAAAEAAQA8wAAAMEFAAAAAA==&#10;" filled="f" stroked="f" strokeweight=".5pt">
              <v:textbox style="mso-fit-shape-to-text:t" inset="0,0,0,0">
                <w:txbxContent>
                  <w:p w:rsidR="008B0BDB" w:rsidRDefault="007C7BE3" w:rsidP="00897B9D">
                    <w:pPr>
                      <w:pStyle w:val="a5"/>
                      <w:spacing w:before="60"/>
                      <w:ind w:firstLine="360"/>
                      <w:jc w:val="center"/>
                    </w:pPr>
                    <w:r>
                      <w:fldChar w:fldCharType="begin"/>
                    </w:r>
                    <w:r>
                      <w:instrText>PAGE   \* MERGEFORMAT</w:instrText>
                    </w:r>
                    <w:r>
                      <w:fldChar w:fldCharType="separate"/>
                    </w:r>
                    <w:r w:rsidR="008E370A" w:rsidRPr="008E370A">
                      <w:rPr>
                        <w:noProof/>
                        <w:lang w:val="zh-CN"/>
                      </w:rPr>
                      <w:t>3</w:t>
                    </w:r>
                    <w:r>
                      <w:fldChar w:fldCharType="end"/>
                    </w:r>
                  </w:p>
                </w:txbxContent>
              </v:textbox>
              <w10:wrap anchorx="margin"/>
            </v:shape>
          </w:pict>
        </mc:Fallback>
      </mc:AlternateContent>
    </w:r>
  </w:p>
  <w:p w:rsidR="008B0BDB" w:rsidRDefault="008B0BDB" w:rsidP="00897B9D">
    <w:pPr>
      <w:pStyle w:val="a5"/>
      <w:ind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0BDB" w:rsidRDefault="007C7BE3" w:rsidP="00897B9D">
    <w:pPr>
      <w:pStyle w:val="a5"/>
      <w:spacing w:before="60"/>
      <w:ind w:firstLine="360"/>
      <w:jc w:val="center"/>
    </w:pPr>
    <w:r>
      <w:rPr>
        <w:noProof/>
      </w:rPr>
      <mc:AlternateContent>
        <mc:Choice Requires="wps">
          <w:drawing>
            <wp:anchor distT="0" distB="0" distL="114300" distR="114300" simplePos="0" relativeHeight="251768832" behindDoc="0" locked="0" layoutInCell="1" allowOverlap="1" wp14:anchorId="4C9E989C" wp14:editId="7B517ECC">
              <wp:simplePos x="0" y="0"/>
              <wp:positionH relativeFrom="margin">
                <wp:align>center</wp:align>
              </wp:positionH>
              <wp:positionV relativeFrom="paragraph">
                <wp:posOffset>0</wp:posOffset>
              </wp:positionV>
              <wp:extent cx="1828800" cy="1828800"/>
              <wp:effectExtent l="0" t="0" r="0" b="0"/>
              <wp:wrapNone/>
              <wp:docPr id="127" name="文本框 1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B0BDB" w:rsidRDefault="007C7BE3" w:rsidP="00897B9D">
                          <w:pPr>
                            <w:pStyle w:val="a5"/>
                            <w:spacing w:before="60"/>
                            <w:ind w:firstLine="360"/>
                            <w:jc w:val="center"/>
                          </w:pPr>
                          <w:r>
                            <w:fldChar w:fldCharType="begin"/>
                          </w:r>
                          <w:r>
                            <w:instrText>PAGE   \* MERGEFORMAT</w:instrText>
                          </w:r>
                          <w:r>
                            <w:fldChar w:fldCharType="separate"/>
                          </w:r>
                          <w:r w:rsidR="008E370A" w:rsidRPr="008E370A">
                            <w:rPr>
                              <w:noProof/>
                              <w:lang w:val="zh-CN"/>
                            </w:rPr>
                            <w:t>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C9E989C" id="_x0000_t202" coordsize="21600,21600" o:spt="202" path="m,l,21600r21600,l21600,xe">
              <v:stroke joinstyle="miter"/>
              <v:path gradientshapeok="t" o:connecttype="rect"/>
            </v:shapetype>
            <v:shape id="文本框 127" o:spid="_x0000_s1027" type="#_x0000_t202" style="position:absolute;left:0;text-align:left;margin-left:0;margin-top:0;width:2in;height:2in;z-index:2517688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Ecsz0lkAgAAFQUAAA4AAAAAAAAAAAAAAAAALgIAAGRycy9lMm9Eb2Mu&#10;eG1sUEsBAi0AFAAGAAgAAAAhAHGq0bnXAAAABQEAAA8AAAAAAAAAAAAAAAAAvgQAAGRycy9kb3du&#10;cmV2LnhtbFBLBQYAAAAABAAEAPMAAADCBQAAAAA=&#10;" filled="f" stroked="f" strokeweight=".5pt">
              <v:textbox style="mso-fit-shape-to-text:t" inset="0,0,0,0">
                <w:txbxContent>
                  <w:p w:rsidR="008B0BDB" w:rsidRDefault="007C7BE3" w:rsidP="00897B9D">
                    <w:pPr>
                      <w:pStyle w:val="a5"/>
                      <w:spacing w:before="60"/>
                      <w:ind w:firstLine="360"/>
                      <w:jc w:val="center"/>
                    </w:pPr>
                    <w:r>
                      <w:fldChar w:fldCharType="begin"/>
                    </w:r>
                    <w:r>
                      <w:instrText>PAGE   \* MERGEFORMAT</w:instrText>
                    </w:r>
                    <w:r>
                      <w:fldChar w:fldCharType="separate"/>
                    </w:r>
                    <w:r w:rsidR="008E370A" w:rsidRPr="008E370A">
                      <w:rPr>
                        <w:noProof/>
                        <w:lang w:val="zh-CN"/>
                      </w:rPr>
                      <w:t>4</w:t>
                    </w:r>
                    <w:r>
                      <w:fldChar w:fldCharType="end"/>
                    </w:r>
                  </w:p>
                </w:txbxContent>
              </v:textbox>
              <w10:wrap anchorx="margin"/>
            </v:shape>
          </w:pict>
        </mc:Fallback>
      </mc:AlternateContent>
    </w:r>
  </w:p>
  <w:p w:rsidR="008B0BDB" w:rsidRDefault="008B0BDB" w:rsidP="00897B9D">
    <w:pPr>
      <w:pStyle w:val="a5"/>
      <w:ind w:firstLine="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0BDB" w:rsidRDefault="007C7BE3" w:rsidP="00897B9D">
    <w:pPr>
      <w:pStyle w:val="a5"/>
      <w:spacing w:before="60"/>
      <w:ind w:firstLine="360"/>
      <w:jc w:val="center"/>
    </w:pPr>
    <w:r>
      <w:rPr>
        <w:noProof/>
      </w:rPr>
      <mc:AlternateContent>
        <mc:Choice Requires="wps">
          <w:drawing>
            <wp:anchor distT="0" distB="0" distL="114300" distR="114300" simplePos="0" relativeHeight="251763712" behindDoc="0" locked="0" layoutInCell="1" allowOverlap="1" wp14:anchorId="3E607D1D" wp14:editId="16AC8EDD">
              <wp:simplePos x="0" y="0"/>
              <wp:positionH relativeFrom="margin">
                <wp:align>center</wp:align>
              </wp:positionH>
              <wp:positionV relativeFrom="paragraph">
                <wp:posOffset>0</wp:posOffset>
              </wp:positionV>
              <wp:extent cx="1828800" cy="1828800"/>
              <wp:effectExtent l="0" t="0" r="0" b="0"/>
              <wp:wrapNone/>
              <wp:docPr id="129" name="文本框 1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B0BDB" w:rsidRDefault="007C7BE3" w:rsidP="00897B9D">
                          <w:pPr>
                            <w:pStyle w:val="a5"/>
                            <w:spacing w:before="60"/>
                            <w:ind w:firstLine="360"/>
                            <w:jc w:val="center"/>
                          </w:pPr>
                          <w:r>
                            <w:fldChar w:fldCharType="begin"/>
                          </w:r>
                          <w:r>
                            <w:instrText>PAGE   \* MERGEFORMAT</w:instrText>
                          </w:r>
                          <w:r>
                            <w:fldChar w:fldCharType="separate"/>
                          </w:r>
                          <w:r w:rsidR="008E370A" w:rsidRPr="008E370A">
                            <w:rPr>
                              <w:noProof/>
                              <w:lang w:val="zh-CN"/>
                            </w:rPr>
                            <w:t>21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E607D1D" id="_x0000_t202" coordsize="21600,21600" o:spt="202" path="m,l,21600r21600,l21600,xe">
              <v:stroke joinstyle="miter"/>
              <v:path gradientshapeok="t" o:connecttype="rect"/>
            </v:shapetype>
            <v:shape id="文本框 129" o:spid="_x0000_s1028" type="#_x0000_t202" style="position:absolute;left:0;text-align:left;margin-left:0;margin-top:0;width:2in;height:2in;z-index:2517637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S5RnJZQIAABUFAAAOAAAAAAAAAAAAAAAAAC4CAABkcnMvZTJvRG9j&#10;LnhtbFBLAQItABQABgAIAAAAIQBxqtG51wAAAAUBAAAPAAAAAAAAAAAAAAAAAL8EAABkcnMvZG93&#10;bnJldi54bWxQSwUGAAAAAAQABADzAAAAwwUAAAAA&#10;" filled="f" stroked="f" strokeweight=".5pt">
              <v:textbox style="mso-fit-shape-to-text:t" inset="0,0,0,0">
                <w:txbxContent>
                  <w:p w:rsidR="008B0BDB" w:rsidRDefault="007C7BE3" w:rsidP="00897B9D">
                    <w:pPr>
                      <w:pStyle w:val="a5"/>
                      <w:spacing w:before="60"/>
                      <w:ind w:firstLine="360"/>
                      <w:jc w:val="center"/>
                    </w:pPr>
                    <w:r>
                      <w:fldChar w:fldCharType="begin"/>
                    </w:r>
                    <w:r>
                      <w:instrText>PAGE   \* MERGEFORMAT</w:instrText>
                    </w:r>
                    <w:r>
                      <w:fldChar w:fldCharType="separate"/>
                    </w:r>
                    <w:r w:rsidR="008E370A" w:rsidRPr="008E370A">
                      <w:rPr>
                        <w:noProof/>
                        <w:lang w:val="zh-CN"/>
                      </w:rPr>
                      <w:t>21</w:t>
                    </w:r>
                    <w:r>
                      <w:fldChar w:fldCharType="end"/>
                    </w:r>
                  </w:p>
                </w:txbxContent>
              </v:textbox>
              <w10:wrap anchorx="margin"/>
            </v:shape>
          </w:pict>
        </mc:Fallback>
      </mc:AlternateContent>
    </w:r>
  </w:p>
  <w:p w:rsidR="008B0BDB" w:rsidRDefault="008B0BDB" w:rsidP="00897B9D">
    <w:pPr>
      <w:pStyle w:val="a5"/>
      <w:ind w:firstLine="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0BDB" w:rsidRDefault="007C7BE3">
    <w:pPr>
      <w:pStyle w:val="a5"/>
      <w:ind w:firstLineChars="0" w:firstLine="0"/>
    </w:pPr>
    <w:r>
      <w:rPr>
        <w:noProof/>
      </w:rPr>
      <mc:AlternateContent>
        <mc:Choice Requires="wps">
          <w:drawing>
            <wp:anchor distT="0" distB="0" distL="114300" distR="114300" simplePos="0" relativeHeight="251764736" behindDoc="0" locked="0" layoutInCell="1" allowOverlap="1" wp14:anchorId="74F17924" wp14:editId="6EC15781">
              <wp:simplePos x="0" y="0"/>
              <wp:positionH relativeFrom="margin">
                <wp:align>center</wp:align>
              </wp:positionH>
              <wp:positionV relativeFrom="paragraph">
                <wp:posOffset>0</wp:posOffset>
              </wp:positionV>
              <wp:extent cx="1828800" cy="1828800"/>
              <wp:effectExtent l="0" t="0" r="0" b="0"/>
              <wp:wrapNone/>
              <wp:docPr id="128" name="文本框 1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B0BDB" w:rsidRDefault="007C7BE3" w:rsidP="00897B9D">
                          <w:pPr>
                            <w:pStyle w:val="a5"/>
                            <w:ind w:firstLine="360"/>
                          </w:pPr>
                          <w:r>
                            <w:fldChar w:fldCharType="begin"/>
                          </w:r>
                          <w:r>
                            <w:instrText xml:space="preserve"> PAGE  \* MERGEFORMAT </w:instrText>
                          </w:r>
                          <w:r>
                            <w:fldChar w:fldCharType="separate"/>
                          </w:r>
                          <w:r w:rsidR="008E370A">
                            <w:rPr>
                              <w:noProof/>
                            </w:rPr>
                            <w:t>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F17924" id="_x0000_t202" coordsize="21600,21600" o:spt="202" path="m,l,21600r21600,l21600,xe">
              <v:stroke joinstyle="miter"/>
              <v:path gradientshapeok="t" o:connecttype="rect"/>
            </v:shapetype>
            <v:shape id="文本框 128" o:spid="_x0000_s1029" type="#_x0000_t202" style="position:absolute;margin-left:0;margin-top:0;width:2in;height:2in;z-index:2517647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DxgaTzZQIAABUFAAAOAAAAAAAAAAAAAAAAAC4CAABkcnMvZTJvRG9j&#10;LnhtbFBLAQItABQABgAIAAAAIQBxqtG51wAAAAUBAAAPAAAAAAAAAAAAAAAAAL8EAABkcnMvZG93&#10;bnJldi54bWxQSwUGAAAAAAQABADzAAAAwwUAAAAA&#10;" filled="f" stroked="f" strokeweight=".5pt">
              <v:textbox style="mso-fit-shape-to-text:t" inset="0,0,0,0">
                <w:txbxContent>
                  <w:p w:rsidR="008B0BDB" w:rsidRDefault="007C7BE3" w:rsidP="00897B9D">
                    <w:pPr>
                      <w:pStyle w:val="a5"/>
                      <w:ind w:firstLine="360"/>
                    </w:pPr>
                    <w:r>
                      <w:fldChar w:fldCharType="begin"/>
                    </w:r>
                    <w:r>
                      <w:instrText xml:space="preserve"> PAGE  \* MERGEFORMAT </w:instrText>
                    </w:r>
                    <w:r>
                      <w:fldChar w:fldCharType="separate"/>
                    </w:r>
                    <w:r w:rsidR="008E370A">
                      <w:rPr>
                        <w:noProof/>
                      </w:rPr>
                      <w:t>8</w:t>
                    </w:r>
                    <w: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0BDB" w:rsidRDefault="007C7BE3" w:rsidP="00897B9D">
    <w:pPr>
      <w:spacing w:line="170" w:lineRule="auto"/>
      <w:ind w:left="4387" w:firstLine="280"/>
      <w:rPr>
        <w:rFonts w:ascii="宋体" w:eastAsia="宋体" w:hAnsi="宋体" w:cs="宋体"/>
        <w:sz w:val="14"/>
        <w:szCs w:val="14"/>
      </w:rPr>
    </w:pPr>
    <w:r>
      <w:rPr>
        <w:noProof/>
        <w:sz w:val="14"/>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3" name="文本框 1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B0BDB" w:rsidRDefault="007C7BE3" w:rsidP="00897B9D">
                          <w:pPr>
                            <w:pStyle w:val="a5"/>
                            <w:ind w:firstLine="360"/>
                          </w:pPr>
                          <w:r>
                            <w:fldChar w:fldCharType="begin"/>
                          </w:r>
                          <w:r>
                            <w:instrText xml:space="preserve"> PAGE  \* MERGEFORMAT </w:instrText>
                          </w:r>
                          <w:r>
                            <w:fldChar w:fldCharType="separate"/>
                          </w:r>
                          <w:r w:rsidR="00897B9D">
                            <w:rPr>
                              <w:noProof/>
                            </w:rPr>
                            <w:t>57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13" o:spid="_x0000_s1030" type="#_x0000_t202" style="position:absolute;left:0;text-align:left;margin-left:0;margin-top:0;width:2in;height:2in;z-index:25167667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B5IGZkZQIAABUFAAAOAAAAAAAAAAAAAAAAAC4CAABkcnMvZTJvRG9j&#10;LnhtbFBLAQItABQABgAIAAAAIQBxqtG51wAAAAUBAAAPAAAAAAAAAAAAAAAAAL8EAABkcnMvZG93&#10;bnJldi54bWxQSwUGAAAAAAQABADzAAAAwwUAAAAA&#10;" filled="f" stroked="f" strokeweight=".5pt">
              <v:textbox style="mso-fit-shape-to-text:t" inset="0,0,0,0">
                <w:txbxContent>
                  <w:p w:rsidR="008B0BDB" w:rsidRDefault="007C7BE3" w:rsidP="00897B9D">
                    <w:pPr>
                      <w:pStyle w:val="a5"/>
                      <w:ind w:firstLine="360"/>
                    </w:pPr>
                    <w:r>
                      <w:fldChar w:fldCharType="begin"/>
                    </w:r>
                    <w:r>
                      <w:instrText xml:space="preserve"> PAGE  \* MERGEFORMAT </w:instrText>
                    </w:r>
                    <w:r>
                      <w:fldChar w:fldCharType="separate"/>
                    </w:r>
                    <w:r w:rsidR="00897B9D">
                      <w:rPr>
                        <w:noProof/>
                      </w:rPr>
                      <w:t>57</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6E56" w:rsidRDefault="00936E56">
      <w:pPr>
        <w:spacing w:line="240" w:lineRule="auto"/>
        <w:ind w:firstLine="560"/>
      </w:pPr>
      <w:r>
        <w:separator/>
      </w:r>
    </w:p>
  </w:footnote>
  <w:footnote w:type="continuationSeparator" w:id="0">
    <w:p w:rsidR="00936E56" w:rsidRDefault="00936E56">
      <w:pPr>
        <w:spacing w:line="240" w:lineRule="auto"/>
        <w:ind w:firstLine="56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0BDB" w:rsidRDefault="007C7BE3" w:rsidP="00897B9D">
    <w:pPr>
      <w:pStyle w:val="a6"/>
      <w:ind w:firstLine="480"/>
    </w:pPr>
    <w:r>
      <w:rPr>
        <w:rFonts w:ascii="华文仿宋" w:hAnsi="华文仿宋" w:hint="eastAsia"/>
        <w:sz w:val="24"/>
        <w:szCs w:val="24"/>
      </w:rPr>
      <w:t>江苏中天共资处理有限公司危险废物经营许可证申报材料</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0BDB" w:rsidRDefault="007C7BE3" w:rsidP="00897B9D">
    <w:pPr>
      <w:pStyle w:val="a6"/>
      <w:ind w:firstLine="360"/>
    </w:pPr>
    <w:r>
      <w:rPr>
        <w:rFonts w:hint="eastAsia"/>
      </w:rPr>
      <w:t>江苏中天共资环境服务有限公司危险废物经营许可证申报材料</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0BDB" w:rsidRDefault="007C7BE3" w:rsidP="00897B9D">
    <w:pPr>
      <w:pStyle w:val="a6"/>
      <w:ind w:firstLine="480"/>
    </w:pPr>
    <w:r>
      <w:rPr>
        <w:rFonts w:ascii="华文仿宋" w:hAnsi="华文仿宋" w:hint="eastAsia"/>
        <w:sz w:val="24"/>
        <w:szCs w:val="24"/>
      </w:rPr>
      <w:t>江苏中天共资环境服务有限公司危险废物经营许可证申报材料</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A212B37"/>
    <w:multiLevelType w:val="multilevel"/>
    <w:tmpl w:val="8A212B37"/>
    <w:lvl w:ilvl="0">
      <w:start w:val="1"/>
      <w:numFmt w:val="none"/>
      <w:lvlText w:val="%1."/>
      <w:lvlJc w:val="left"/>
      <w:pPr>
        <w:tabs>
          <w:tab w:val="left" w:pos="720"/>
        </w:tabs>
        <w:ind w:left="720" w:hanging="360"/>
      </w:pPr>
      <w:rPr>
        <w:sz w:val="24"/>
        <w:szCs w:val="24"/>
      </w:rPr>
    </w:lvl>
    <w:lvl w:ilvl="1">
      <w:start w:val="1"/>
      <w:numFmt w:val="none"/>
      <w:lvlText w:val="%2."/>
      <w:lvlJc w:val="left"/>
      <w:pPr>
        <w:tabs>
          <w:tab w:val="left" w:pos="1440"/>
        </w:tabs>
        <w:ind w:left="1440" w:hanging="360"/>
      </w:pPr>
      <w:rPr>
        <w:sz w:val="24"/>
        <w:szCs w:val="24"/>
      </w:rPr>
    </w:lvl>
    <w:lvl w:ilvl="2">
      <w:start w:val="1"/>
      <w:numFmt w:val="none"/>
      <w:lvlText w:val="%3."/>
      <w:lvlJc w:val="left"/>
      <w:pPr>
        <w:tabs>
          <w:tab w:val="left" w:pos="2160"/>
        </w:tabs>
        <w:ind w:left="2160" w:hanging="360"/>
      </w:pPr>
      <w:rPr>
        <w:sz w:val="24"/>
        <w:szCs w:val="24"/>
      </w:rPr>
    </w:lvl>
    <w:lvl w:ilvl="3">
      <w:start w:val="1"/>
      <w:numFmt w:val="none"/>
      <w:lvlText w:val="%4."/>
      <w:lvlJc w:val="left"/>
      <w:pPr>
        <w:tabs>
          <w:tab w:val="left" w:pos="2517"/>
        </w:tabs>
        <w:ind w:left="2880" w:hanging="360"/>
      </w:pPr>
      <w:rPr>
        <w:sz w:val="24"/>
        <w:szCs w:val="24"/>
      </w:rPr>
    </w:lvl>
    <w:lvl w:ilvl="4">
      <w:start w:val="1"/>
      <w:numFmt w:val="none"/>
      <w:lvlText w:val="%5."/>
      <w:lvlJc w:val="left"/>
      <w:pPr>
        <w:tabs>
          <w:tab w:val="left" w:pos="3238"/>
        </w:tabs>
        <w:ind w:left="3600" w:hanging="360"/>
      </w:pPr>
      <w:rPr>
        <w:sz w:val="24"/>
        <w:szCs w:val="24"/>
      </w:rPr>
    </w:lvl>
    <w:lvl w:ilvl="5">
      <w:start w:val="1"/>
      <w:numFmt w:val="none"/>
      <w:lvlText w:val="%6."/>
      <w:lvlJc w:val="left"/>
      <w:pPr>
        <w:tabs>
          <w:tab w:val="left" w:pos="3958"/>
        </w:tabs>
        <w:ind w:left="4320" w:hanging="360"/>
      </w:pPr>
      <w:rPr>
        <w:sz w:val="24"/>
        <w:szCs w:val="24"/>
      </w:rPr>
    </w:lvl>
    <w:lvl w:ilvl="6">
      <w:start w:val="1"/>
      <w:numFmt w:val="none"/>
      <w:lvlText w:val="%7."/>
      <w:lvlJc w:val="left"/>
      <w:pPr>
        <w:tabs>
          <w:tab w:val="left" w:pos="4678"/>
        </w:tabs>
        <w:ind w:left="5040" w:hanging="360"/>
      </w:pPr>
      <w:rPr>
        <w:sz w:val="24"/>
        <w:szCs w:val="24"/>
      </w:rPr>
    </w:lvl>
    <w:lvl w:ilvl="7">
      <w:start w:val="1"/>
      <w:numFmt w:val="none"/>
      <w:lvlText w:val="%8."/>
      <w:lvlJc w:val="left"/>
      <w:pPr>
        <w:tabs>
          <w:tab w:val="left" w:pos="5398"/>
        </w:tabs>
        <w:ind w:left="5760" w:hanging="360"/>
      </w:pPr>
      <w:rPr>
        <w:sz w:val="24"/>
        <w:szCs w:val="24"/>
      </w:rPr>
    </w:lvl>
    <w:lvl w:ilvl="8">
      <w:start w:val="1"/>
      <w:numFmt w:val="none"/>
      <w:lvlText w:val="%9."/>
      <w:lvlJc w:val="left"/>
      <w:pPr>
        <w:tabs>
          <w:tab w:val="left" w:pos="6118"/>
        </w:tabs>
        <w:ind w:left="6480" w:hanging="360"/>
      </w:pPr>
      <w:rPr>
        <w:sz w:val="24"/>
        <w:szCs w:val="24"/>
      </w:rPr>
    </w:lvl>
  </w:abstractNum>
  <w:abstractNum w:abstractNumId="1" w15:restartNumberingAfterBreak="0">
    <w:nsid w:val="8F4316C6"/>
    <w:multiLevelType w:val="multilevel"/>
    <w:tmpl w:val="8F4316C6"/>
    <w:lvl w:ilvl="0">
      <w:start w:val="1"/>
      <w:numFmt w:val="none"/>
      <w:lvlText w:val="%1."/>
      <w:lvlJc w:val="left"/>
      <w:pPr>
        <w:tabs>
          <w:tab w:val="left" w:pos="720"/>
        </w:tabs>
        <w:ind w:left="720" w:hanging="360"/>
      </w:pPr>
      <w:rPr>
        <w:sz w:val="24"/>
        <w:szCs w:val="24"/>
      </w:rPr>
    </w:lvl>
    <w:lvl w:ilvl="1">
      <w:start w:val="1"/>
      <w:numFmt w:val="bullet"/>
      <w:lvlText w:val=""/>
      <w:lvlJc w:val="left"/>
      <w:pPr>
        <w:tabs>
          <w:tab w:val="left" w:pos="1440"/>
        </w:tabs>
        <w:ind w:left="1440" w:hanging="360"/>
      </w:pPr>
      <w:rPr>
        <w:rFonts w:ascii="Symbol" w:hAnsi="Symbol" w:cs="Symbol"/>
        <w:sz w:val="20"/>
      </w:rPr>
    </w:lvl>
    <w:lvl w:ilvl="2">
      <w:start w:val="1"/>
      <w:numFmt w:val="none"/>
      <w:lvlText w:val="%3."/>
      <w:lvlJc w:val="left"/>
      <w:pPr>
        <w:tabs>
          <w:tab w:val="left" w:pos="2160"/>
        </w:tabs>
        <w:ind w:left="2160" w:hanging="360"/>
      </w:pPr>
      <w:rPr>
        <w:sz w:val="24"/>
        <w:szCs w:val="24"/>
      </w:rPr>
    </w:lvl>
    <w:lvl w:ilvl="3">
      <w:start w:val="1"/>
      <w:numFmt w:val="none"/>
      <w:lvlText w:val="%4."/>
      <w:lvlJc w:val="left"/>
      <w:pPr>
        <w:tabs>
          <w:tab w:val="left" w:pos="2517"/>
        </w:tabs>
        <w:ind w:left="2880" w:hanging="360"/>
      </w:pPr>
      <w:rPr>
        <w:sz w:val="24"/>
        <w:szCs w:val="24"/>
      </w:rPr>
    </w:lvl>
    <w:lvl w:ilvl="4">
      <w:start w:val="1"/>
      <w:numFmt w:val="none"/>
      <w:lvlText w:val="%5."/>
      <w:lvlJc w:val="left"/>
      <w:pPr>
        <w:tabs>
          <w:tab w:val="left" w:pos="3238"/>
        </w:tabs>
        <w:ind w:left="3600" w:hanging="360"/>
      </w:pPr>
      <w:rPr>
        <w:sz w:val="24"/>
        <w:szCs w:val="24"/>
      </w:rPr>
    </w:lvl>
    <w:lvl w:ilvl="5">
      <w:start w:val="1"/>
      <w:numFmt w:val="none"/>
      <w:lvlText w:val="%6."/>
      <w:lvlJc w:val="left"/>
      <w:pPr>
        <w:tabs>
          <w:tab w:val="left" w:pos="3958"/>
        </w:tabs>
        <w:ind w:left="4320" w:hanging="360"/>
      </w:pPr>
      <w:rPr>
        <w:sz w:val="24"/>
        <w:szCs w:val="24"/>
      </w:rPr>
    </w:lvl>
    <w:lvl w:ilvl="6">
      <w:start w:val="1"/>
      <w:numFmt w:val="none"/>
      <w:lvlText w:val="%7."/>
      <w:lvlJc w:val="left"/>
      <w:pPr>
        <w:tabs>
          <w:tab w:val="left" w:pos="4678"/>
        </w:tabs>
        <w:ind w:left="5040" w:hanging="360"/>
      </w:pPr>
      <w:rPr>
        <w:sz w:val="24"/>
        <w:szCs w:val="24"/>
      </w:rPr>
    </w:lvl>
    <w:lvl w:ilvl="7">
      <w:start w:val="1"/>
      <w:numFmt w:val="none"/>
      <w:lvlText w:val="%8."/>
      <w:lvlJc w:val="left"/>
      <w:pPr>
        <w:tabs>
          <w:tab w:val="left" w:pos="5398"/>
        </w:tabs>
        <w:ind w:left="5760" w:hanging="360"/>
      </w:pPr>
      <w:rPr>
        <w:sz w:val="24"/>
        <w:szCs w:val="24"/>
      </w:rPr>
    </w:lvl>
    <w:lvl w:ilvl="8">
      <w:start w:val="1"/>
      <w:numFmt w:val="none"/>
      <w:lvlText w:val="%9."/>
      <w:lvlJc w:val="left"/>
      <w:pPr>
        <w:tabs>
          <w:tab w:val="left" w:pos="6118"/>
        </w:tabs>
        <w:ind w:left="6480" w:hanging="360"/>
      </w:pPr>
      <w:rPr>
        <w:sz w:val="24"/>
        <w:szCs w:val="24"/>
      </w:rPr>
    </w:lvl>
  </w:abstractNum>
  <w:abstractNum w:abstractNumId="2" w15:restartNumberingAfterBreak="0">
    <w:nsid w:val="C37ABD71"/>
    <w:multiLevelType w:val="multilevel"/>
    <w:tmpl w:val="C37ABD71"/>
    <w:lvl w:ilvl="0">
      <w:start w:val="1"/>
      <w:numFmt w:val="none"/>
      <w:lvlText w:val="%1."/>
      <w:lvlJc w:val="left"/>
      <w:pPr>
        <w:tabs>
          <w:tab w:val="left" w:pos="720"/>
        </w:tabs>
        <w:ind w:left="720" w:hanging="360"/>
      </w:pPr>
      <w:rPr>
        <w:sz w:val="24"/>
        <w:szCs w:val="24"/>
      </w:rPr>
    </w:lvl>
    <w:lvl w:ilvl="1">
      <w:start w:val="1"/>
      <w:numFmt w:val="none"/>
      <w:lvlText w:val="%2."/>
      <w:lvlJc w:val="left"/>
      <w:pPr>
        <w:tabs>
          <w:tab w:val="left" w:pos="1440"/>
        </w:tabs>
        <w:ind w:left="1440" w:hanging="360"/>
      </w:pPr>
      <w:rPr>
        <w:sz w:val="24"/>
        <w:szCs w:val="24"/>
      </w:rPr>
    </w:lvl>
    <w:lvl w:ilvl="2">
      <w:start w:val="1"/>
      <w:numFmt w:val="none"/>
      <w:lvlText w:val="%3."/>
      <w:lvlJc w:val="left"/>
      <w:pPr>
        <w:tabs>
          <w:tab w:val="left" w:pos="2160"/>
        </w:tabs>
        <w:ind w:left="2160" w:hanging="360"/>
      </w:pPr>
      <w:rPr>
        <w:sz w:val="24"/>
        <w:szCs w:val="24"/>
      </w:rPr>
    </w:lvl>
    <w:lvl w:ilvl="3">
      <w:start w:val="1"/>
      <w:numFmt w:val="none"/>
      <w:lvlText w:val="%4."/>
      <w:lvlJc w:val="left"/>
      <w:pPr>
        <w:tabs>
          <w:tab w:val="left" w:pos="2517"/>
        </w:tabs>
        <w:ind w:left="2880" w:hanging="360"/>
      </w:pPr>
      <w:rPr>
        <w:sz w:val="24"/>
        <w:szCs w:val="24"/>
      </w:rPr>
    </w:lvl>
    <w:lvl w:ilvl="4">
      <w:start w:val="1"/>
      <w:numFmt w:val="none"/>
      <w:lvlText w:val="%5."/>
      <w:lvlJc w:val="left"/>
      <w:pPr>
        <w:tabs>
          <w:tab w:val="left" w:pos="3238"/>
        </w:tabs>
        <w:ind w:left="3600" w:hanging="360"/>
      </w:pPr>
      <w:rPr>
        <w:sz w:val="24"/>
        <w:szCs w:val="24"/>
      </w:rPr>
    </w:lvl>
    <w:lvl w:ilvl="5">
      <w:start w:val="1"/>
      <w:numFmt w:val="none"/>
      <w:lvlText w:val="%6."/>
      <w:lvlJc w:val="left"/>
      <w:pPr>
        <w:tabs>
          <w:tab w:val="left" w:pos="3958"/>
        </w:tabs>
        <w:ind w:left="4320" w:hanging="360"/>
      </w:pPr>
      <w:rPr>
        <w:sz w:val="24"/>
        <w:szCs w:val="24"/>
      </w:rPr>
    </w:lvl>
    <w:lvl w:ilvl="6">
      <w:start w:val="1"/>
      <w:numFmt w:val="none"/>
      <w:lvlText w:val="%7."/>
      <w:lvlJc w:val="left"/>
      <w:pPr>
        <w:tabs>
          <w:tab w:val="left" w:pos="4678"/>
        </w:tabs>
        <w:ind w:left="5040" w:hanging="360"/>
      </w:pPr>
      <w:rPr>
        <w:sz w:val="24"/>
        <w:szCs w:val="24"/>
      </w:rPr>
    </w:lvl>
    <w:lvl w:ilvl="7">
      <w:start w:val="1"/>
      <w:numFmt w:val="none"/>
      <w:lvlText w:val="%8."/>
      <w:lvlJc w:val="left"/>
      <w:pPr>
        <w:tabs>
          <w:tab w:val="left" w:pos="5398"/>
        </w:tabs>
        <w:ind w:left="5760" w:hanging="360"/>
      </w:pPr>
      <w:rPr>
        <w:sz w:val="24"/>
        <w:szCs w:val="24"/>
      </w:rPr>
    </w:lvl>
    <w:lvl w:ilvl="8">
      <w:start w:val="1"/>
      <w:numFmt w:val="none"/>
      <w:lvlText w:val="%9."/>
      <w:lvlJc w:val="left"/>
      <w:pPr>
        <w:tabs>
          <w:tab w:val="left" w:pos="6118"/>
        </w:tabs>
        <w:ind w:left="6480" w:hanging="360"/>
      </w:pPr>
      <w:rPr>
        <w:sz w:val="24"/>
        <w:szCs w:val="24"/>
      </w:rPr>
    </w:lvl>
  </w:abstractNum>
  <w:abstractNum w:abstractNumId="3" w15:restartNumberingAfterBreak="0">
    <w:nsid w:val="D3578E04"/>
    <w:multiLevelType w:val="multilevel"/>
    <w:tmpl w:val="D3578E04"/>
    <w:lvl w:ilvl="0">
      <w:start w:val="1"/>
      <w:numFmt w:val="none"/>
      <w:lvlText w:val="%1."/>
      <w:lvlJc w:val="left"/>
      <w:pPr>
        <w:tabs>
          <w:tab w:val="left" w:pos="720"/>
        </w:tabs>
        <w:ind w:left="720" w:hanging="360"/>
      </w:pPr>
      <w:rPr>
        <w:sz w:val="24"/>
        <w:szCs w:val="24"/>
      </w:rPr>
    </w:lvl>
    <w:lvl w:ilvl="1">
      <w:start w:val="1"/>
      <w:numFmt w:val="none"/>
      <w:lvlText w:val="%2."/>
      <w:lvlJc w:val="left"/>
      <w:pPr>
        <w:tabs>
          <w:tab w:val="left" w:pos="1440"/>
        </w:tabs>
        <w:ind w:left="1440" w:hanging="360"/>
      </w:pPr>
      <w:rPr>
        <w:sz w:val="24"/>
        <w:szCs w:val="24"/>
      </w:rPr>
    </w:lvl>
    <w:lvl w:ilvl="2">
      <w:start w:val="1"/>
      <w:numFmt w:val="none"/>
      <w:lvlText w:val="%3."/>
      <w:lvlJc w:val="left"/>
      <w:pPr>
        <w:tabs>
          <w:tab w:val="left" w:pos="2160"/>
        </w:tabs>
        <w:ind w:left="2160" w:hanging="360"/>
      </w:pPr>
      <w:rPr>
        <w:sz w:val="24"/>
        <w:szCs w:val="24"/>
      </w:rPr>
    </w:lvl>
    <w:lvl w:ilvl="3">
      <w:start w:val="1"/>
      <w:numFmt w:val="none"/>
      <w:lvlText w:val="%4."/>
      <w:lvlJc w:val="left"/>
      <w:pPr>
        <w:tabs>
          <w:tab w:val="left" w:pos="2517"/>
        </w:tabs>
        <w:ind w:left="2880" w:hanging="360"/>
      </w:pPr>
      <w:rPr>
        <w:sz w:val="24"/>
        <w:szCs w:val="24"/>
      </w:rPr>
    </w:lvl>
    <w:lvl w:ilvl="4">
      <w:start w:val="1"/>
      <w:numFmt w:val="none"/>
      <w:lvlText w:val="%5."/>
      <w:lvlJc w:val="left"/>
      <w:pPr>
        <w:tabs>
          <w:tab w:val="left" w:pos="3238"/>
        </w:tabs>
        <w:ind w:left="3600" w:hanging="360"/>
      </w:pPr>
      <w:rPr>
        <w:sz w:val="24"/>
        <w:szCs w:val="24"/>
      </w:rPr>
    </w:lvl>
    <w:lvl w:ilvl="5">
      <w:start w:val="1"/>
      <w:numFmt w:val="none"/>
      <w:lvlText w:val="%6."/>
      <w:lvlJc w:val="left"/>
      <w:pPr>
        <w:tabs>
          <w:tab w:val="left" w:pos="3958"/>
        </w:tabs>
        <w:ind w:left="4320" w:hanging="360"/>
      </w:pPr>
      <w:rPr>
        <w:sz w:val="24"/>
        <w:szCs w:val="24"/>
      </w:rPr>
    </w:lvl>
    <w:lvl w:ilvl="6">
      <w:start w:val="1"/>
      <w:numFmt w:val="none"/>
      <w:lvlText w:val="%7."/>
      <w:lvlJc w:val="left"/>
      <w:pPr>
        <w:tabs>
          <w:tab w:val="left" w:pos="4678"/>
        </w:tabs>
        <w:ind w:left="5040" w:hanging="360"/>
      </w:pPr>
      <w:rPr>
        <w:sz w:val="24"/>
        <w:szCs w:val="24"/>
      </w:rPr>
    </w:lvl>
    <w:lvl w:ilvl="7">
      <w:start w:val="1"/>
      <w:numFmt w:val="none"/>
      <w:lvlText w:val="%8."/>
      <w:lvlJc w:val="left"/>
      <w:pPr>
        <w:tabs>
          <w:tab w:val="left" w:pos="5398"/>
        </w:tabs>
        <w:ind w:left="5760" w:hanging="360"/>
      </w:pPr>
      <w:rPr>
        <w:sz w:val="24"/>
        <w:szCs w:val="24"/>
      </w:rPr>
    </w:lvl>
    <w:lvl w:ilvl="8">
      <w:start w:val="1"/>
      <w:numFmt w:val="none"/>
      <w:lvlText w:val="%9."/>
      <w:lvlJc w:val="left"/>
      <w:pPr>
        <w:tabs>
          <w:tab w:val="left" w:pos="6118"/>
        </w:tabs>
        <w:ind w:left="6480" w:hanging="360"/>
      </w:pPr>
      <w:rPr>
        <w:sz w:val="24"/>
        <w:szCs w:val="24"/>
      </w:rPr>
    </w:lvl>
  </w:abstractNum>
  <w:abstractNum w:abstractNumId="4" w15:restartNumberingAfterBreak="0">
    <w:nsid w:val="F6052739"/>
    <w:multiLevelType w:val="singleLevel"/>
    <w:tmpl w:val="F6052739"/>
    <w:lvl w:ilvl="0">
      <w:start w:val="3"/>
      <w:numFmt w:val="chineseCounting"/>
      <w:suff w:val="nothing"/>
      <w:lvlText w:val="%1、"/>
      <w:lvlJc w:val="left"/>
      <w:rPr>
        <w:rFonts w:hint="eastAsia"/>
      </w:rPr>
    </w:lvl>
  </w:abstractNum>
  <w:abstractNum w:abstractNumId="5" w15:restartNumberingAfterBreak="0">
    <w:nsid w:val="03E4C589"/>
    <w:multiLevelType w:val="singleLevel"/>
    <w:tmpl w:val="03E4C589"/>
    <w:lvl w:ilvl="0">
      <w:start w:val="1"/>
      <w:numFmt w:val="decimal"/>
      <w:lvlText w:val="%1."/>
      <w:lvlJc w:val="left"/>
      <w:pPr>
        <w:tabs>
          <w:tab w:val="left" w:pos="312"/>
        </w:tabs>
      </w:pPr>
    </w:lvl>
  </w:abstractNum>
  <w:abstractNum w:abstractNumId="6" w15:restartNumberingAfterBreak="0">
    <w:nsid w:val="3D4A0FAB"/>
    <w:multiLevelType w:val="singleLevel"/>
    <w:tmpl w:val="3D4A0FAB"/>
    <w:lvl w:ilvl="0">
      <w:start w:val="1"/>
      <w:numFmt w:val="decimal"/>
      <w:lvlText w:val="%1、"/>
      <w:lvlJc w:val="left"/>
      <w:pPr>
        <w:tabs>
          <w:tab w:val="left" w:pos="420"/>
        </w:tabs>
        <w:ind w:left="420" w:hanging="420"/>
      </w:pPr>
      <w:rPr>
        <w:rFonts w:hint="eastAsia"/>
      </w:rPr>
    </w:lvl>
  </w:abstractNum>
  <w:abstractNum w:abstractNumId="7" w15:restartNumberingAfterBreak="0">
    <w:nsid w:val="48F0A884"/>
    <w:multiLevelType w:val="singleLevel"/>
    <w:tmpl w:val="48F0A884"/>
    <w:lvl w:ilvl="0">
      <w:start w:val="2"/>
      <w:numFmt w:val="decimal"/>
      <w:suff w:val="nothing"/>
      <w:lvlText w:val="（%1）"/>
      <w:lvlJc w:val="left"/>
    </w:lvl>
  </w:abstractNum>
  <w:abstractNum w:abstractNumId="8" w15:restartNumberingAfterBreak="0">
    <w:nsid w:val="50FBB2E5"/>
    <w:multiLevelType w:val="multilevel"/>
    <w:tmpl w:val="50FBB2E5"/>
    <w:lvl w:ilvl="0">
      <w:start w:val="1"/>
      <w:numFmt w:val="none"/>
      <w:lvlText w:val="%1."/>
      <w:lvlJc w:val="left"/>
      <w:pPr>
        <w:tabs>
          <w:tab w:val="left" w:pos="720"/>
        </w:tabs>
        <w:ind w:left="720" w:hanging="360"/>
      </w:pPr>
      <w:rPr>
        <w:sz w:val="24"/>
        <w:szCs w:val="24"/>
      </w:rPr>
    </w:lvl>
    <w:lvl w:ilvl="1">
      <w:start w:val="1"/>
      <w:numFmt w:val="none"/>
      <w:lvlText w:val="%2."/>
      <w:lvlJc w:val="left"/>
      <w:pPr>
        <w:tabs>
          <w:tab w:val="left" w:pos="1440"/>
        </w:tabs>
        <w:ind w:left="1440" w:hanging="360"/>
      </w:pPr>
      <w:rPr>
        <w:sz w:val="24"/>
        <w:szCs w:val="24"/>
      </w:rPr>
    </w:lvl>
    <w:lvl w:ilvl="2">
      <w:start w:val="1"/>
      <w:numFmt w:val="none"/>
      <w:lvlText w:val="%3."/>
      <w:lvlJc w:val="left"/>
      <w:pPr>
        <w:tabs>
          <w:tab w:val="left" w:pos="2160"/>
        </w:tabs>
        <w:ind w:left="2160" w:hanging="360"/>
      </w:pPr>
      <w:rPr>
        <w:sz w:val="24"/>
        <w:szCs w:val="24"/>
      </w:rPr>
    </w:lvl>
    <w:lvl w:ilvl="3">
      <w:start w:val="1"/>
      <w:numFmt w:val="none"/>
      <w:lvlText w:val="%4."/>
      <w:lvlJc w:val="left"/>
      <w:pPr>
        <w:tabs>
          <w:tab w:val="left" w:pos="2517"/>
        </w:tabs>
        <w:ind w:left="2880" w:hanging="360"/>
      </w:pPr>
      <w:rPr>
        <w:sz w:val="24"/>
        <w:szCs w:val="24"/>
      </w:rPr>
    </w:lvl>
    <w:lvl w:ilvl="4">
      <w:start w:val="1"/>
      <w:numFmt w:val="none"/>
      <w:lvlText w:val="%5."/>
      <w:lvlJc w:val="left"/>
      <w:pPr>
        <w:tabs>
          <w:tab w:val="left" w:pos="3238"/>
        </w:tabs>
        <w:ind w:left="3600" w:hanging="360"/>
      </w:pPr>
      <w:rPr>
        <w:sz w:val="24"/>
        <w:szCs w:val="24"/>
      </w:rPr>
    </w:lvl>
    <w:lvl w:ilvl="5">
      <w:start w:val="1"/>
      <w:numFmt w:val="none"/>
      <w:lvlText w:val="%6."/>
      <w:lvlJc w:val="left"/>
      <w:pPr>
        <w:tabs>
          <w:tab w:val="left" w:pos="3958"/>
        </w:tabs>
        <w:ind w:left="4320" w:hanging="360"/>
      </w:pPr>
      <w:rPr>
        <w:sz w:val="24"/>
        <w:szCs w:val="24"/>
      </w:rPr>
    </w:lvl>
    <w:lvl w:ilvl="6">
      <w:start w:val="1"/>
      <w:numFmt w:val="none"/>
      <w:lvlText w:val="%7."/>
      <w:lvlJc w:val="left"/>
      <w:pPr>
        <w:tabs>
          <w:tab w:val="left" w:pos="4678"/>
        </w:tabs>
        <w:ind w:left="5040" w:hanging="360"/>
      </w:pPr>
      <w:rPr>
        <w:sz w:val="24"/>
        <w:szCs w:val="24"/>
      </w:rPr>
    </w:lvl>
    <w:lvl w:ilvl="7">
      <w:start w:val="1"/>
      <w:numFmt w:val="none"/>
      <w:lvlText w:val="%8."/>
      <w:lvlJc w:val="left"/>
      <w:pPr>
        <w:tabs>
          <w:tab w:val="left" w:pos="5398"/>
        </w:tabs>
        <w:ind w:left="5760" w:hanging="360"/>
      </w:pPr>
      <w:rPr>
        <w:sz w:val="24"/>
        <w:szCs w:val="24"/>
      </w:rPr>
    </w:lvl>
    <w:lvl w:ilvl="8">
      <w:start w:val="1"/>
      <w:numFmt w:val="none"/>
      <w:lvlText w:val="%9."/>
      <w:lvlJc w:val="left"/>
      <w:pPr>
        <w:tabs>
          <w:tab w:val="left" w:pos="6118"/>
        </w:tabs>
        <w:ind w:left="6480" w:hanging="360"/>
      </w:pPr>
      <w:rPr>
        <w:sz w:val="24"/>
        <w:szCs w:val="24"/>
      </w:rPr>
    </w:lvl>
  </w:abstractNum>
  <w:abstractNum w:abstractNumId="9" w15:restartNumberingAfterBreak="0">
    <w:nsid w:val="5254EBD5"/>
    <w:multiLevelType w:val="multilevel"/>
    <w:tmpl w:val="5254EBD5"/>
    <w:lvl w:ilvl="0">
      <w:start w:val="1"/>
      <w:numFmt w:val="none"/>
      <w:lvlText w:val="%1."/>
      <w:lvlJc w:val="left"/>
      <w:pPr>
        <w:tabs>
          <w:tab w:val="left" w:pos="720"/>
        </w:tabs>
        <w:ind w:left="720" w:hanging="360"/>
      </w:pPr>
      <w:rPr>
        <w:sz w:val="24"/>
        <w:szCs w:val="24"/>
      </w:rPr>
    </w:lvl>
    <w:lvl w:ilvl="1">
      <w:start w:val="1"/>
      <w:numFmt w:val="none"/>
      <w:lvlText w:val="%2."/>
      <w:lvlJc w:val="left"/>
      <w:pPr>
        <w:tabs>
          <w:tab w:val="left" w:pos="1440"/>
        </w:tabs>
        <w:ind w:left="1440" w:hanging="360"/>
      </w:pPr>
      <w:rPr>
        <w:sz w:val="24"/>
        <w:szCs w:val="24"/>
      </w:rPr>
    </w:lvl>
    <w:lvl w:ilvl="2">
      <w:start w:val="1"/>
      <w:numFmt w:val="none"/>
      <w:lvlText w:val="%3."/>
      <w:lvlJc w:val="left"/>
      <w:pPr>
        <w:tabs>
          <w:tab w:val="left" w:pos="2160"/>
        </w:tabs>
        <w:ind w:left="2160" w:hanging="360"/>
      </w:pPr>
      <w:rPr>
        <w:sz w:val="24"/>
        <w:szCs w:val="24"/>
      </w:rPr>
    </w:lvl>
    <w:lvl w:ilvl="3">
      <w:start w:val="1"/>
      <w:numFmt w:val="none"/>
      <w:lvlText w:val="%4."/>
      <w:lvlJc w:val="left"/>
      <w:pPr>
        <w:tabs>
          <w:tab w:val="left" w:pos="2517"/>
        </w:tabs>
        <w:ind w:left="2880" w:hanging="360"/>
      </w:pPr>
      <w:rPr>
        <w:sz w:val="24"/>
        <w:szCs w:val="24"/>
      </w:rPr>
    </w:lvl>
    <w:lvl w:ilvl="4">
      <w:start w:val="1"/>
      <w:numFmt w:val="none"/>
      <w:lvlText w:val="%5."/>
      <w:lvlJc w:val="left"/>
      <w:pPr>
        <w:tabs>
          <w:tab w:val="left" w:pos="3238"/>
        </w:tabs>
        <w:ind w:left="3600" w:hanging="360"/>
      </w:pPr>
      <w:rPr>
        <w:sz w:val="24"/>
        <w:szCs w:val="24"/>
      </w:rPr>
    </w:lvl>
    <w:lvl w:ilvl="5">
      <w:start w:val="1"/>
      <w:numFmt w:val="none"/>
      <w:lvlText w:val="%6."/>
      <w:lvlJc w:val="left"/>
      <w:pPr>
        <w:tabs>
          <w:tab w:val="left" w:pos="3958"/>
        </w:tabs>
        <w:ind w:left="4320" w:hanging="360"/>
      </w:pPr>
      <w:rPr>
        <w:sz w:val="24"/>
        <w:szCs w:val="24"/>
      </w:rPr>
    </w:lvl>
    <w:lvl w:ilvl="6">
      <w:start w:val="1"/>
      <w:numFmt w:val="none"/>
      <w:lvlText w:val="%7."/>
      <w:lvlJc w:val="left"/>
      <w:pPr>
        <w:tabs>
          <w:tab w:val="left" w:pos="4678"/>
        </w:tabs>
        <w:ind w:left="5040" w:hanging="360"/>
      </w:pPr>
      <w:rPr>
        <w:sz w:val="24"/>
        <w:szCs w:val="24"/>
      </w:rPr>
    </w:lvl>
    <w:lvl w:ilvl="7">
      <w:start w:val="1"/>
      <w:numFmt w:val="none"/>
      <w:lvlText w:val="%8."/>
      <w:lvlJc w:val="left"/>
      <w:pPr>
        <w:tabs>
          <w:tab w:val="left" w:pos="5398"/>
        </w:tabs>
        <w:ind w:left="5760" w:hanging="360"/>
      </w:pPr>
      <w:rPr>
        <w:sz w:val="24"/>
        <w:szCs w:val="24"/>
      </w:rPr>
    </w:lvl>
    <w:lvl w:ilvl="8">
      <w:start w:val="1"/>
      <w:numFmt w:val="none"/>
      <w:lvlText w:val="%9."/>
      <w:lvlJc w:val="left"/>
      <w:pPr>
        <w:tabs>
          <w:tab w:val="left" w:pos="6118"/>
        </w:tabs>
        <w:ind w:left="6480" w:hanging="360"/>
      </w:pPr>
      <w:rPr>
        <w:sz w:val="24"/>
        <w:szCs w:val="24"/>
      </w:rPr>
    </w:lvl>
  </w:abstractNum>
  <w:abstractNum w:abstractNumId="10" w15:restartNumberingAfterBreak="0">
    <w:nsid w:val="6758ED64"/>
    <w:multiLevelType w:val="singleLevel"/>
    <w:tmpl w:val="6758ED64"/>
    <w:lvl w:ilvl="0">
      <w:start w:val="3"/>
      <w:numFmt w:val="decimal"/>
      <w:suff w:val="nothing"/>
      <w:lvlText w:val="%1、"/>
      <w:lvlJc w:val="left"/>
    </w:lvl>
  </w:abstractNum>
  <w:num w:numId="1">
    <w:abstractNumId w:val="6"/>
    <w:lvlOverride w:ilvl="0">
      <w:startOverride w:val="1"/>
    </w:lvlOverride>
  </w:num>
  <w:num w:numId="2">
    <w:abstractNumId w:val="7"/>
  </w:num>
  <w:num w:numId="3">
    <w:abstractNumId w:val="4"/>
  </w:num>
  <w:num w:numId="4">
    <w:abstractNumId w:val="1"/>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3"/>
  </w:num>
  <w:num w:numId="8">
    <w:abstractNumId w:val="8"/>
  </w:num>
  <w:num w:numId="9">
    <w:abstractNumId w:val="9"/>
  </w:num>
  <w:num w:numId="10">
    <w:abstractNumId w:val="0"/>
  </w:num>
  <w:num w:numId="11">
    <w:abstractNumId w:val="5"/>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saveSubsetFonts/>
  <w:bordersDoNotSurroundHeader/>
  <w:bordersDoNotSurroundFooter/>
  <w:hideSpellingErrors/>
  <w:defaultTabStop w:val="420"/>
  <w:drawingGridVerticalSpacing w:val="195"/>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gyMzI0YzRkOWE1ZjE1NDRlYjczYmU4MjAwZWQ1ZjIifQ=="/>
  </w:docVars>
  <w:rsids>
    <w:rsidRoot w:val="008B0BDB"/>
    <w:rsid w:val="00650D6E"/>
    <w:rsid w:val="007C7BE3"/>
    <w:rsid w:val="00897B9D"/>
    <w:rsid w:val="008B0BDB"/>
    <w:rsid w:val="008E370A"/>
    <w:rsid w:val="00936E56"/>
    <w:rsid w:val="009D3472"/>
    <w:rsid w:val="01362AD0"/>
    <w:rsid w:val="022278B2"/>
    <w:rsid w:val="034D0EB2"/>
    <w:rsid w:val="03F51722"/>
    <w:rsid w:val="03FC6011"/>
    <w:rsid w:val="05371E37"/>
    <w:rsid w:val="061D0E85"/>
    <w:rsid w:val="06335659"/>
    <w:rsid w:val="06523298"/>
    <w:rsid w:val="06710A7B"/>
    <w:rsid w:val="06A5116E"/>
    <w:rsid w:val="072B7208"/>
    <w:rsid w:val="07F372F2"/>
    <w:rsid w:val="083A203D"/>
    <w:rsid w:val="08BD5161"/>
    <w:rsid w:val="08D12EC9"/>
    <w:rsid w:val="08F61106"/>
    <w:rsid w:val="09391505"/>
    <w:rsid w:val="0AD067A6"/>
    <w:rsid w:val="0ADD6A6C"/>
    <w:rsid w:val="0B494101"/>
    <w:rsid w:val="0B936A32"/>
    <w:rsid w:val="0BB433BD"/>
    <w:rsid w:val="0C246059"/>
    <w:rsid w:val="0CC021A1"/>
    <w:rsid w:val="0D1E721B"/>
    <w:rsid w:val="0F4D6A99"/>
    <w:rsid w:val="0FA45DAA"/>
    <w:rsid w:val="108B0D99"/>
    <w:rsid w:val="10D426BF"/>
    <w:rsid w:val="11C45FD7"/>
    <w:rsid w:val="11FF19BD"/>
    <w:rsid w:val="1238549D"/>
    <w:rsid w:val="12C56763"/>
    <w:rsid w:val="13353574"/>
    <w:rsid w:val="134710A2"/>
    <w:rsid w:val="1546265B"/>
    <w:rsid w:val="15CE21C8"/>
    <w:rsid w:val="162F484F"/>
    <w:rsid w:val="16A83EB0"/>
    <w:rsid w:val="190B01B9"/>
    <w:rsid w:val="194E2FB4"/>
    <w:rsid w:val="19B412DF"/>
    <w:rsid w:val="19B42188"/>
    <w:rsid w:val="19D0465A"/>
    <w:rsid w:val="19EC2827"/>
    <w:rsid w:val="1A424B3D"/>
    <w:rsid w:val="1A825EFB"/>
    <w:rsid w:val="1ABA0B77"/>
    <w:rsid w:val="1B182950"/>
    <w:rsid w:val="1BF90972"/>
    <w:rsid w:val="1CCE0F2A"/>
    <w:rsid w:val="1CD41FB1"/>
    <w:rsid w:val="1CF72CB1"/>
    <w:rsid w:val="1D572F21"/>
    <w:rsid w:val="1DB10758"/>
    <w:rsid w:val="1E57006F"/>
    <w:rsid w:val="1E8272EF"/>
    <w:rsid w:val="1F403628"/>
    <w:rsid w:val="1F770709"/>
    <w:rsid w:val="1FBD4C85"/>
    <w:rsid w:val="22370D00"/>
    <w:rsid w:val="22AD2D70"/>
    <w:rsid w:val="22C92894"/>
    <w:rsid w:val="23FB3044"/>
    <w:rsid w:val="24A77735"/>
    <w:rsid w:val="24AD7057"/>
    <w:rsid w:val="250F1384"/>
    <w:rsid w:val="26632D1D"/>
    <w:rsid w:val="27337C44"/>
    <w:rsid w:val="276F759B"/>
    <w:rsid w:val="27C941A8"/>
    <w:rsid w:val="27EA3B3F"/>
    <w:rsid w:val="284877E7"/>
    <w:rsid w:val="28EA7B4F"/>
    <w:rsid w:val="28F44351"/>
    <w:rsid w:val="291C47AB"/>
    <w:rsid w:val="29600A69"/>
    <w:rsid w:val="29BA7ADA"/>
    <w:rsid w:val="2A314286"/>
    <w:rsid w:val="2A36189D"/>
    <w:rsid w:val="2AF36A99"/>
    <w:rsid w:val="2BB465E4"/>
    <w:rsid w:val="2BD44761"/>
    <w:rsid w:val="2C005DCA"/>
    <w:rsid w:val="2C951F2B"/>
    <w:rsid w:val="2CEF5816"/>
    <w:rsid w:val="2D040FB6"/>
    <w:rsid w:val="2E032FBE"/>
    <w:rsid w:val="2E352597"/>
    <w:rsid w:val="2E577699"/>
    <w:rsid w:val="2F9D6DB9"/>
    <w:rsid w:val="2FCE01F7"/>
    <w:rsid w:val="30C974DE"/>
    <w:rsid w:val="31A517E2"/>
    <w:rsid w:val="31B47F3D"/>
    <w:rsid w:val="31B55D3B"/>
    <w:rsid w:val="31E84DA1"/>
    <w:rsid w:val="31F61B87"/>
    <w:rsid w:val="32941E40"/>
    <w:rsid w:val="33405F7E"/>
    <w:rsid w:val="33DA3DAC"/>
    <w:rsid w:val="34A65B9A"/>
    <w:rsid w:val="34DB2264"/>
    <w:rsid w:val="34F949ED"/>
    <w:rsid w:val="3687340B"/>
    <w:rsid w:val="37A12A4B"/>
    <w:rsid w:val="38293383"/>
    <w:rsid w:val="38A47697"/>
    <w:rsid w:val="38C904AC"/>
    <w:rsid w:val="38D33F72"/>
    <w:rsid w:val="39DB0327"/>
    <w:rsid w:val="3A4A07E8"/>
    <w:rsid w:val="3A842980"/>
    <w:rsid w:val="3AAD0FC0"/>
    <w:rsid w:val="3B172AF9"/>
    <w:rsid w:val="3B8308D2"/>
    <w:rsid w:val="3CB1587B"/>
    <w:rsid w:val="3D8E2E86"/>
    <w:rsid w:val="3E847E1A"/>
    <w:rsid w:val="3FA30576"/>
    <w:rsid w:val="3FB3156E"/>
    <w:rsid w:val="3FEE25A6"/>
    <w:rsid w:val="40B90E06"/>
    <w:rsid w:val="41C90775"/>
    <w:rsid w:val="43344D49"/>
    <w:rsid w:val="43D1074A"/>
    <w:rsid w:val="448A500C"/>
    <w:rsid w:val="44D15F3E"/>
    <w:rsid w:val="44F62E0C"/>
    <w:rsid w:val="45861B84"/>
    <w:rsid w:val="45DD5596"/>
    <w:rsid w:val="460C7F46"/>
    <w:rsid w:val="46801F27"/>
    <w:rsid w:val="47142E4E"/>
    <w:rsid w:val="47C85DD2"/>
    <w:rsid w:val="4869055A"/>
    <w:rsid w:val="48F20C10"/>
    <w:rsid w:val="491B090B"/>
    <w:rsid w:val="492F1A7F"/>
    <w:rsid w:val="49383F65"/>
    <w:rsid w:val="4A187493"/>
    <w:rsid w:val="4A280DAA"/>
    <w:rsid w:val="4A6A7664"/>
    <w:rsid w:val="4AC7411F"/>
    <w:rsid w:val="4AFD5F9A"/>
    <w:rsid w:val="4B3E00D6"/>
    <w:rsid w:val="4BEC3C0D"/>
    <w:rsid w:val="4C755774"/>
    <w:rsid w:val="4CF465D6"/>
    <w:rsid w:val="4E3E2DA1"/>
    <w:rsid w:val="4E7A4FBD"/>
    <w:rsid w:val="4F4A422B"/>
    <w:rsid w:val="50C335DB"/>
    <w:rsid w:val="5118002E"/>
    <w:rsid w:val="5164064F"/>
    <w:rsid w:val="52617C0B"/>
    <w:rsid w:val="5288688A"/>
    <w:rsid w:val="53072E75"/>
    <w:rsid w:val="53350194"/>
    <w:rsid w:val="548D63DA"/>
    <w:rsid w:val="550A716A"/>
    <w:rsid w:val="552A33D9"/>
    <w:rsid w:val="555C39CD"/>
    <w:rsid w:val="55B369F5"/>
    <w:rsid w:val="56682B2E"/>
    <w:rsid w:val="56A47946"/>
    <w:rsid w:val="577A5CAC"/>
    <w:rsid w:val="57AF72E3"/>
    <w:rsid w:val="57CB3408"/>
    <w:rsid w:val="57DE52D6"/>
    <w:rsid w:val="587F24DD"/>
    <w:rsid w:val="58C03462"/>
    <w:rsid w:val="59345076"/>
    <w:rsid w:val="59563C15"/>
    <w:rsid w:val="59C363FA"/>
    <w:rsid w:val="5B302D9F"/>
    <w:rsid w:val="5CCB3F43"/>
    <w:rsid w:val="5CED5393"/>
    <w:rsid w:val="5E0D0C65"/>
    <w:rsid w:val="5E846D92"/>
    <w:rsid w:val="5EC63E7F"/>
    <w:rsid w:val="5EDE4B43"/>
    <w:rsid w:val="5F1E0AF2"/>
    <w:rsid w:val="5FB746EE"/>
    <w:rsid w:val="5FCA3CFB"/>
    <w:rsid w:val="5FE570CA"/>
    <w:rsid w:val="60817BC6"/>
    <w:rsid w:val="61DE2FD7"/>
    <w:rsid w:val="62955739"/>
    <w:rsid w:val="6308051D"/>
    <w:rsid w:val="64EA1642"/>
    <w:rsid w:val="64F46A76"/>
    <w:rsid w:val="657A681F"/>
    <w:rsid w:val="65AE5CF6"/>
    <w:rsid w:val="65DC3748"/>
    <w:rsid w:val="67095D94"/>
    <w:rsid w:val="672541AA"/>
    <w:rsid w:val="675F0420"/>
    <w:rsid w:val="678D3296"/>
    <w:rsid w:val="6926423B"/>
    <w:rsid w:val="69536EB4"/>
    <w:rsid w:val="6A661AD3"/>
    <w:rsid w:val="6A8E1713"/>
    <w:rsid w:val="6AC138BC"/>
    <w:rsid w:val="6AD80536"/>
    <w:rsid w:val="6C882348"/>
    <w:rsid w:val="6D930E36"/>
    <w:rsid w:val="6DD21298"/>
    <w:rsid w:val="6E973716"/>
    <w:rsid w:val="6EA2087C"/>
    <w:rsid w:val="6EC677DC"/>
    <w:rsid w:val="6FEF7AF1"/>
    <w:rsid w:val="708244C1"/>
    <w:rsid w:val="70A124FB"/>
    <w:rsid w:val="70B63AB0"/>
    <w:rsid w:val="710442E5"/>
    <w:rsid w:val="71400DD5"/>
    <w:rsid w:val="724E7AC1"/>
    <w:rsid w:val="730D6C0C"/>
    <w:rsid w:val="734C2F81"/>
    <w:rsid w:val="73CF74E9"/>
    <w:rsid w:val="74125C28"/>
    <w:rsid w:val="741E6BF6"/>
    <w:rsid w:val="744847E9"/>
    <w:rsid w:val="74AE723C"/>
    <w:rsid w:val="75481CBF"/>
    <w:rsid w:val="758233BE"/>
    <w:rsid w:val="76985915"/>
    <w:rsid w:val="78CA1360"/>
    <w:rsid w:val="79221131"/>
    <w:rsid w:val="79BA4CCB"/>
    <w:rsid w:val="7A560FD9"/>
    <w:rsid w:val="7A6A6E97"/>
    <w:rsid w:val="7AE06166"/>
    <w:rsid w:val="7B7409B5"/>
    <w:rsid w:val="7B743B02"/>
    <w:rsid w:val="7C1C4211"/>
    <w:rsid w:val="7D7A30EF"/>
    <w:rsid w:val="7DC530CA"/>
    <w:rsid w:val="7FB65F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60FDCED3-671E-4A46-BE90-5BBCD4040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iPriority="39"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line="500" w:lineRule="exact"/>
      <w:ind w:firstLineChars="200" w:firstLine="961"/>
      <w:jc w:val="both"/>
    </w:pPr>
    <w:rPr>
      <w:rFonts w:ascii="Calibri" w:eastAsia="华文仿宋" w:hAnsi="Calibri"/>
      <w:kern w:val="2"/>
      <w:sz w:val="28"/>
    </w:rPr>
  </w:style>
  <w:style w:type="paragraph" w:styleId="3">
    <w:name w:val="heading 3"/>
    <w:basedOn w:val="a"/>
    <w:next w:val="a"/>
    <w:semiHidden/>
    <w:unhideWhenUsed/>
    <w:qFormat/>
    <w:pPr>
      <w:spacing w:beforeAutospacing="1" w:afterAutospacing="1"/>
      <w:jc w:val="left"/>
      <w:outlineLvl w:val="2"/>
    </w:pPr>
    <w:rPr>
      <w:rFonts w:ascii="宋体" w:eastAsia="宋体" w:hAnsi="宋体" w:hint="eastAsia"/>
      <w:b/>
      <w:bCs/>
      <w:kern w:val="0"/>
      <w:sz w:val="27"/>
      <w:szCs w:val="27"/>
    </w:rPr>
  </w:style>
  <w:style w:type="paragraph" w:styleId="4">
    <w:name w:val="heading 4"/>
    <w:basedOn w:val="a"/>
    <w:next w:val="a"/>
    <w:semiHidden/>
    <w:unhideWhenUsed/>
    <w:qFormat/>
    <w:pPr>
      <w:spacing w:beforeAutospacing="1" w:afterAutospacing="1"/>
      <w:jc w:val="left"/>
      <w:outlineLvl w:val="3"/>
    </w:pPr>
    <w:rPr>
      <w:rFonts w:ascii="宋体" w:eastAsia="宋体" w:hAnsi="宋体" w:hint="eastAsia"/>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pPr>
      <w:jc w:val="left"/>
    </w:pPr>
  </w:style>
  <w:style w:type="paragraph" w:styleId="a4">
    <w:name w:val="Body Text"/>
    <w:basedOn w:val="a"/>
    <w:qFormat/>
    <w:rPr>
      <w:rFonts w:ascii="Times New Roman" w:eastAsia="Times New Roman" w:hAnsi="Times New Roman"/>
      <w:sz w:val="24"/>
      <w:szCs w:val="24"/>
      <w:lang w:eastAsia="en-US"/>
    </w:rPr>
  </w:style>
  <w:style w:type="paragraph" w:styleId="a5">
    <w:name w:val="footer"/>
    <w:basedOn w:val="a"/>
    <w:uiPriority w:val="99"/>
    <w:qFormat/>
    <w:pPr>
      <w:tabs>
        <w:tab w:val="center" w:pos="4153"/>
        <w:tab w:val="right" w:pos="8306"/>
      </w:tabs>
      <w:snapToGrid w:val="0"/>
      <w:jc w:val="left"/>
    </w:pPr>
    <w:rPr>
      <w:sz w:val="18"/>
    </w:rPr>
  </w:style>
  <w:style w:type="paragraph" w:styleId="a6">
    <w:name w:val="header"/>
    <w:basedOn w:val="a"/>
    <w:autoRedefine/>
    <w:qFormat/>
    <w:pPr>
      <w:pBdr>
        <w:bottom w:val="single" w:sz="6" w:space="1" w:color="auto"/>
      </w:pBdr>
      <w:tabs>
        <w:tab w:val="center" w:pos="4153"/>
        <w:tab w:val="right" w:pos="8306"/>
      </w:tabs>
      <w:snapToGrid w:val="0"/>
      <w:jc w:val="center"/>
    </w:pPr>
    <w:rPr>
      <w:sz w:val="18"/>
    </w:rPr>
  </w:style>
  <w:style w:type="paragraph" w:styleId="1">
    <w:name w:val="toc 1"/>
    <w:basedOn w:val="a"/>
    <w:next w:val="a"/>
    <w:qFormat/>
  </w:style>
  <w:style w:type="paragraph" w:styleId="a7">
    <w:name w:val="Normal (Web)"/>
    <w:basedOn w:val="a"/>
    <w:qFormat/>
    <w:pPr>
      <w:spacing w:beforeAutospacing="1" w:afterAutospacing="1"/>
      <w:jc w:val="left"/>
    </w:pPr>
    <w:rPr>
      <w:kern w:val="0"/>
      <w:sz w:val="24"/>
    </w:rPr>
  </w:style>
  <w:style w:type="table" w:styleId="a8">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Strong"/>
    <w:basedOn w:val="a0"/>
    <w:qFormat/>
    <w:rPr>
      <w:b/>
    </w:rPr>
  </w:style>
  <w:style w:type="character" w:styleId="aa">
    <w:name w:val="page number"/>
    <w:basedOn w:val="a0"/>
    <w:autoRedefine/>
    <w:qFormat/>
  </w:style>
  <w:style w:type="paragraph" w:styleId="ab">
    <w:name w:val="List Paragraph"/>
    <w:basedOn w:val="a"/>
    <w:autoRedefine/>
    <w:uiPriority w:val="34"/>
    <w:qFormat/>
    <w:pPr>
      <w:widowControl/>
      <w:spacing w:before="40" w:after="40"/>
      <w:ind w:firstLine="420"/>
      <w:jc w:val="left"/>
    </w:pPr>
    <w:rPr>
      <w:color w:val="595959"/>
      <w:kern w:val="20"/>
      <w:sz w:val="20"/>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ac">
    <w:name w:val="表格"/>
    <w:basedOn w:val="a"/>
    <w:link w:val="Char"/>
    <w:autoRedefine/>
    <w:qFormat/>
    <w:pPr>
      <w:spacing w:line="300" w:lineRule="exact"/>
      <w:ind w:firstLineChars="0" w:firstLine="0"/>
      <w:jc w:val="center"/>
    </w:pPr>
    <w:rPr>
      <w:rFonts w:ascii="华文仿宋" w:hAnsi="华文仿宋" w:cs="华文仿宋" w:hint="eastAsia"/>
      <w:sz w:val="21"/>
      <w:szCs w:val="21"/>
    </w:rPr>
  </w:style>
  <w:style w:type="paragraph" w:customStyle="1" w:styleId="ad">
    <w:name w:val="+正文"/>
    <w:basedOn w:val="a"/>
    <w:qFormat/>
    <w:pPr>
      <w:spacing w:line="360" w:lineRule="auto"/>
      <w:ind w:firstLine="200"/>
    </w:pPr>
    <w:rPr>
      <w:sz w:val="24"/>
      <w:szCs w:val="28"/>
    </w:rPr>
  </w:style>
  <w:style w:type="paragraph" w:customStyle="1" w:styleId="10">
    <w:name w:val="1正文"/>
    <w:basedOn w:val="a"/>
    <w:autoRedefine/>
    <w:uiPriority w:val="99"/>
    <w:qFormat/>
    <w:pPr>
      <w:autoSpaceDE w:val="0"/>
      <w:autoSpaceDN w:val="0"/>
      <w:adjustRightInd w:val="0"/>
      <w:snapToGrid w:val="0"/>
      <w:spacing w:beforeLines="25" w:before="25" w:afterLines="25" w:after="25" w:line="360" w:lineRule="auto"/>
      <w:ind w:firstLine="200"/>
    </w:pPr>
    <w:rPr>
      <w:rFonts w:eastAsia="仿宋"/>
      <w:bCs/>
      <w:spacing w:val="5"/>
      <w:kern w:val="0"/>
      <w:sz w:val="24"/>
      <w:szCs w:val="21"/>
    </w:rPr>
  </w:style>
  <w:style w:type="paragraph" w:customStyle="1" w:styleId="Other1">
    <w:name w:val="Other|1"/>
    <w:basedOn w:val="a"/>
    <w:autoRedefine/>
    <w:qFormat/>
    <w:pPr>
      <w:spacing w:line="413" w:lineRule="auto"/>
      <w:ind w:firstLine="400"/>
    </w:pPr>
    <w:rPr>
      <w:rFonts w:ascii="宋体" w:hAnsi="宋体" w:cs="宋体"/>
      <w:sz w:val="30"/>
      <w:szCs w:val="30"/>
      <w:lang w:val="zh-TW" w:eastAsia="zh-TW" w:bidi="zh-TW"/>
    </w:rPr>
  </w:style>
  <w:style w:type="character" w:customStyle="1" w:styleId="font21">
    <w:name w:val="font21"/>
    <w:basedOn w:val="a0"/>
    <w:qFormat/>
    <w:rPr>
      <w:rFonts w:ascii="宋体" w:eastAsia="宋体" w:hAnsi="宋体" w:cs="宋体" w:hint="eastAsia"/>
      <w:color w:val="000000"/>
      <w:sz w:val="24"/>
      <w:szCs w:val="24"/>
      <w:u w:val="none"/>
    </w:rPr>
  </w:style>
  <w:style w:type="paragraph" w:customStyle="1" w:styleId="TableText">
    <w:name w:val="Table Text"/>
    <w:basedOn w:val="a"/>
    <w:autoRedefine/>
    <w:semiHidden/>
    <w:qFormat/>
    <w:rPr>
      <w:rFonts w:ascii="宋体" w:eastAsia="宋体" w:hAnsi="宋体" w:cs="宋体"/>
      <w:sz w:val="23"/>
      <w:szCs w:val="23"/>
      <w:lang w:eastAsia="en-US"/>
    </w:rPr>
  </w:style>
  <w:style w:type="character" w:customStyle="1" w:styleId="font31">
    <w:name w:val="font31"/>
    <w:basedOn w:val="a0"/>
    <w:qFormat/>
    <w:rPr>
      <w:rFonts w:ascii="Times New Roman" w:hAnsi="Times New Roman" w:cs="Times New Roman" w:hint="default"/>
      <w:color w:val="000000"/>
      <w:sz w:val="21"/>
      <w:szCs w:val="21"/>
      <w:u w:val="none"/>
    </w:rPr>
  </w:style>
  <w:style w:type="character" w:customStyle="1" w:styleId="font11">
    <w:name w:val="font11"/>
    <w:basedOn w:val="a0"/>
    <w:qFormat/>
    <w:rPr>
      <w:rFonts w:ascii="华文仿宋" w:eastAsia="华文仿宋" w:hAnsi="华文仿宋" w:cs="华文仿宋" w:hint="eastAsia"/>
      <w:color w:val="000000"/>
      <w:sz w:val="21"/>
      <w:szCs w:val="21"/>
      <w:u w:val="none"/>
    </w:rPr>
  </w:style>
  <w:style w:type="character" w:customStyle="1" w:styleId="font41">
    <w:name w:val="font41"/>
    <w:basedOn w:val="a0"/>
    <w:qFormat/>
    <w:rPr>
      <w:rFonts w:ascii="Times New Roman" w:hAnsi="Times New Roman" w:cs="Times New Roman" w:hint="default"/>
      <w:color w:val="000000"/>
      <w:sz w:val="21"/>
      <w:szCs w:val="21"/>
      <w:u w:val="none"/>
      <w:vertAlign w:val="superscript"/>
    </w:rPr>
  </w:style>
  <w:style w:type="character" w:customStyle="1" w:styleId="Char">
    <w:name w:val="表格 Char"/>
    <w:link w:val="ac"/>
    <w:rPr>
      <w:rFonts w:ascii="华文仿宋" w:hAnsi="华文仿宋" w:cs="华文仿宋" w:hint="eastAsia"/>
      <w:color w:val="auto"/>
      <w:sz w:val="21"/>
      <w:szCs w:val="21"/>
    </w:rPr>
  </w:style>
  <w:style w:type="paragraph" w:styleId="ae">
    <w:name w:val="Balloon Text"/>
    <w:basedOn w:val="a"/>
    <w:link w:val="af"/>
    <w:rsid w:val="00897B9D"/>
    <w:pPr>
      <w:spacing w:line="240" w:lineRule="auto"/>
    </w:pPr>
    <w:rPr>
      <w:sz w:val="18"/>
      <w:szCs w:val="18"/>
    </w:rPr>
  </w:style>
  <w:style w:type="character" w:customStyle="1" w:styleId="af">
    <w:name w:val="批注框文本 字符"/>
    <w:basedOn w:val="a0"/>
    <w:link w:val="ae"/>
    <w:rsid w:val="00897B9D"/>
    <w:rPr>
      <w:rFonts w:ascii="Calibri" w:eastAsia="华文仿宋" w:hAnsi="Calibr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footer" Target="foot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56</Pages>
  <Words>4981</Words>
  <Characters>28396</Characters>
  <Application>Microsoft Office Word</Application>
  <DocSecurity>0</DocSecurity>
  <Lines>236</Lines>
  <Paragraphs>66</Paragraphs>
  <ScaleCrop>false</ScaleCrop>
  <Company>china</Company>
  <LinksUpToDate>false</LinksUpToDate>
  <CharactersWithSpaces>33311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hpc</cp:lastModifiedBy>
  <cp:revision>4</cp:revision>
  <cp:lastPrinted>2025-04-22T04:06:00Z</cp:lastPrinted>
  <dcterms:created xsi:type="dcterms:W3CDTF">2024-05-13T15:26:00Z</dcterms:created>
  <dcterms:modified xsi:type="dcterms:W3CDTF">2025-04-27T06:12:00Z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BFF3823C04A64903BFAC05434103C7D7_12</vt:lpwstr>
  </property>
  <property fmtid="{D5CDD505-2E9C-101B-9397-08002B2CF9AE}" pid="4" name="KSOTemplateDocerSaveRecord">
    <vt:lpwstr>eyJoZGlkIjoiYTgyMzI0YzRkOWE1ZjE1NDRlYjczYmU4MjAwZWQ1ZjIiLCJ1c2VySWQiOiIyODcxMDkwNDAifQ==</vt:lpwstr>
  </property>
</Properties>
</file>